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45" w:rsidRPr="009A619B" w:rsidRDefault="00B47345" w:rsidP="00B47345">
      <w:pPr>
        <w:ind w:left="6096"/>
      </w:pPr>
      <w:r w:rsidRPr="009A619B">
        <w:t xml:space="preserve">Приложение № </w:t>
      </w:r>
      <w:r w:rsidR="002C4E70">
        <w:t>6</w:t>
      </w:r>
    </w:p>
    <w:p w:rsidR="00B47345" w:rsidRPr="009A619B" w:rsidRDefault="00B47345" w:rsidP="00B47345">
      <w:pPr>
        <w:ind w:left="6096"/>
      </w:pPr>
      <w:r w:rsidRPr="009A619B">
        <w:t>к приказ</w:t>
      </w:r>
      <w:r w:rsidR="002B6CAE" w:rsidRPr="009A619B">
        <w:t>у</w:t>
      </w:r>
      <w:r w:rsidRPr="009A619B">
        <w:t xml:space="preserve"> от </w:t>
      </w:r>
      <w:r w:rsidR="00892921">
        <w:t>22 апреля</w:t>
      </w:r>
      <w:r w:rsidRPr="009A619B">
        <w:t xml:space="preserve"> 20</w:t>
      </w:r>
      <w:r w:rsidR="009A619B" w:rsidRPr="009A619B">
        <w:t>2</w:t>
      </w:r>
      <w:r w:rsidR="00892921">
        <w:t>1</w:t>
      </w:r>
      <w:r w:rsidRPr="009A619B">
        <w:t xml:space="preserve"> г. № </w:t>
      </w:r>
      <w:r w:rsidR="00892921">
        <w:t>5</w:t>
      </w:r>
    </w:p>
    <w:tbl>
      <w:tblPr>
        <w:tblW w:w="10218" w:type="dxa"/>
        <w:tblInd w:w="-106" w:type="dxa"/>
        <w:tblLook w:val="0000" w:firstRow="0" w:lastRow="0" w:firstColumn="0" w:lastColumn="0" w:noHBand="0" w:noVBand="0"/>
      </w:tblPr>
      <w:tblGrid>
        <w:gridCol w:w="10218"/>
      </w:tblGrid>
      <w:tr w:rsidR="00B97C4A" w:rsidRPr="009A619B" w:rsidTr="003E756A">
        <w:trPr>
          <w:trHeight w:val="282"/>
        </w:trPr>
        <w:tc>
          <w:tcPr>
            <w:tcW w:w="10218" w:type="dxa"/>
          </w:tcPr>
          <w:p w:rsidR="00B97C4A" w:rsidRPr="009A619B" w:rsidRDefault="00B97C4A" w:rsidP="00015985">
            <w:pPr>
              <w:jc w:val="center"/>
            </w:pPr>
            <w:r w:rsidRPr="009A619B">
              <w:t xml:space="preserve">                                                                      «УТВЕРЖДАЮ»</w:t>
            </w:r>
          </w:p>
        </w:tc>
      </w:tr>
      <w:tr w:rsidR="00B97C4A" w:rsidRPr="009A619B" w:rsidTr="003E756A">
        <w:trPr>
          <w:trHeight w:val="581"/>
        </w:trPr>
        <w:tc>
          <w:tcPr>
            <w:tcW w:w="10218" w:type="dxa"/>
          </w:tcPr>
          <w:p w:rsidR="00B97C4A" w:rsidRPr="009A619B" w:rsidRDefault="00B97C4A" w:rsidP="00015985">
            <w:pPr>
              <w:jc w:val="center"/>
            </w:pPr>
            <w:r w:rsidRPr="009A619B">
              <w:t xml:space="preserve">                                                                                  </w:t>
            </w:r>
            <w:r w:rsidR="00B47345" w:rsidRPr="009A619B">
              <w:t>Директор ООО «Ямалец»</w:t>
            </w:r>
            <w:r w:rsidRPr="009A619B">
              <w:t xml:space="preserve">                                      </w:t>
            </w:r>
          </w:p>
          <w:p w:rsidR="00B97C4A" w:rsidRPr="009A619B" w:rsidRDefault="00B97C4A" w:rsidP="00B47345">
            <w:pPr>
              <w:tabs>
                <w:tab w:val="left" w:pos="6360"/>
              </w:tabs>
            </w:pPr>
            <w:r w:rsidRPr="009A619B">
              <w:t xml:space="preserve">                                                                                                       </w:t>
            </w:r>
          </w:p>
        </w:tc>
      </w:tr>
      <w:tr w:rsidR="00B97C4A" w:rsidRPr="009A619B" w:rsidTr="003E756A">
        <w:trPr>
          <w:trHeight w:val="581"/>
        </w:trPr>
        <w:tc>
          <w:tcPr>
            <w:tcW w:w="10218" w:type="dxa"/>
          </w:tcPr>
          <w:p w:rsidR="00B97C4A" w:rsidRPr="009A619B" w:rsidRDefault="00B97C4A" w:rsidP="00015985">
            <w:pPr>
              <w:tabs>
                <w:tab w:val="left" w:pos="6315"/>
              </w:tabs>
            </w:pPr>
            <w:r w:rsidRPr="009A619B">
              <w:tab/>
            </w:r>
          </w:p>
          <w:p w:rsidR="00B97C4A" w:rsidRPr="009A619B" w:rsidRDefault="00B97C4A" w:rsidP="00B47345">
            <w:pPr>
              <w:tabs>
                <w:tab w:val="left" w:pos="6315"/>
              </w:tabs>
            </w:pPr>
            <w:r w:rsidRPr="009A619B">
              <w:t xml:space="preserve">                                                                                                        ________________ </w:t>
            </w:r>
            <w:r w:rsidR="00B47345" w:rsidRPr="009A619B">
              <w:t>Колганова Г.В.</w:t>
            </w:r>
          </w:p>
        </w:tc>
      </w:tr>
      <w:tr w:rsidR="00B97C4A" w:rsidRPr="009A619B" w:rsidTr="003E756A">
        <w:trPr>
          <w:trHeight w:val="581"/>
        </w:trPr>
        <w:tc>
          <w:tcPr>
            <w:tcW w:w="10218" w:type="dxa"/>
          </w:tcPr>
          <w:p w:rsidR="00B97C4A" w:rsidRPr="009A619B" w:rsidRDefault="00B97C4A" w:rsidP="00015985">
            <w:pPr>
              <w:jc w:val="right"/>
            </w:pPr>
          </w:p>
          <w:p w:rsidR="00B97C4A" w:rsidRPr="009A619B" w:rsidRDefault="00B97C4A" w:rsidP="00892921">
            <w:r w:rsidRPr="009A619B">
              <w:t xml:space="preserve">                                                                                                       "</w:t>
            </w:r>
            <w:r w:rsidR="00892921">
              <w:t xml:space="preserve"> 22 </w:t>
            </w:r>
            <w:r w:rsidRPr="009A619B">
              <w:t>"</w:t>
            </w:r>
            <w:r w:rsidR="00892921">
              <w:t xml:space="preserve"> апреля </w:t>
            </w:r>
            <w:r w:rsidR="009A619B" w:rsidRPr="009A619B">
              <w:t>202</w:t>
            </w:r>
            <w:r w:rsidR="00892921">
              <w:t>1</w:t>
            </w:r>
            <w:r w:rsidRPr="009A619B">
              <w:t xml:space="preserve"> г.</w:t>
            </w:r>
          </w:p>
        </w:tc>
      </w:tr>
    </w:tbl>
    <w:p w:rsidR="00B97C4A" w:rsidRPr="009A619B" w:rsidRDefault="00B97C4A" w:rsidP="00B97C4A">
      <w:pPr>
        <w:autoSpaceDE w:val="0"/>
        <w:autoSpaceDN w:val="0"/>
        <w:adjustRightInd w:val="0"/>
        <w:ind w:right="-143"/>
        <w:jc w:val="right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9A619B">
        <w:rPr>
          <w:b/>
          <w:bCs/>
        </w:rPr>
        <w:t>КОНКУРСНАЯ ДОКУМЕНТАЦИЯ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Default="00B97C4A" w:rsidP="00B97C4A">
      <w:pPr>
        <w:jc w:val="center"/>
        <w:rPr>
          <w:b/>
          <w:bCs/>
        </w:rPr>
      </w:pPr>
      <w:r w:rsidRPr="009A619B">
        <w:rPr>
          <w:b/>
          <w:bCs/>
        </w:rPr>
        <w:t xml:space="preserve">по комиссионному отбору подрядных организаций на право заключения договора на </w:t>
      </w:r>
      <w:r w:rsidR="002C4E70">
        <w:rPr>
          <w:b/>
          <w:bCs/>
        </w:rPr>
        <w:t xml:space="preserve">оказание услуг по строительному контролю за </w:t>
      </w:r>
      <w:r w:rsidRPr="009A619B">
        <w:rPr>
          <w:b/>
          <w:bCs/>
        </w:rPr>
        <w:t>выполнение</w:t>
      </w:r>
      <w:r w:rsidR="002C4E70">
        <w:rPr>
          <w:b/>
          <w:bCs/>
        </w:rPr>
        <w:t>м</w:t>
      </w:r>
      <w:r w:rsidRPr="009A619B">
        <w:rPr>
          <w:b/>
          <w:bCs/>
        </w:rPr>
        <w:t xml:space="preserve"> работ по капитально</w:t>
      </w:r>
      <w:r w:rsidR="009B6804">
        <w:rPr>
          <w:b/>
          <w:bCs/>
        </w:rPr>
        <w:t>му</w:t>
      </w:r>
      <w:r w:rsidRPr="009A619B">
        <w:rPr>
          <w:b/>
          <w:bCs/>
        </w:rPr>
        <w:t xml:space="preserve"> ремонт</w:t>
      </w:r>
      <w:r w:rsidR="009B6804">
        <w:rPr>
          <w:b/>
          <w:bCs/>
        </w:rPr>
        <w:t>у</w:t>
      </w:r>
      <w:r w:rsidRPr="009A619B">
        <w:rPr>
          <w:b/>
          <w:bCs/>
        </w:rPr>
        <w:t xml:space="preserve"> общего имущества в многоквартирн</w:t>
      </w:r>
      <w:r w:rsidR="009B6804">
        <w:rPr>
          <w:b/>
          <w:bCs/>
        </w:rPr>
        <w:t>ом</w:t>
      </w:r>
      <w:r w:rsidRPr="009A619B">
        <w:rPr>
          <w:b/>
          <w:bCs/>
        </w:rPr>
        <w:t xml:space="preserve"> дом</w:t>
      </w:r>
      <w:r w:rsidR="009B6804">
        <w:rPr>
          <w:b/>
          <w:bCs/>
        </w:rPr>
        <w:t>е:</w:t>
      </w:r>
    </w:p>
    <w:p w:rsidR="009B6804" w:rsidRDefault="009B6804" w:rsidP="00B97C4A">
      <w:pPr>
        <w:jc w:val="center"/>
        <w:rPr>
          <w:b/>
          <w:bCs/>
        </w:rPr>
      </w:pPr>
      <w:r>
        <w:rPr>
          <w:b/>
          <w:bCs/>
        </w:rPr>
        <w:t>Ямало-Ненецкий автономный округ, Пуровский район, п. Ханымей,</w:t>
      </w:r>
    </w:p>
    <w:p w:rsidR="009B6804" w:rsidRPr="009A619B" w:rsidRDefault="009B6804" w:rsidP="00B97C4A">
      <w:pPr>
        <w:jc w:val="center"/>
        <w:rPr>
          <w:b/>
          <w:bCs/>
        </w:rPr>
      </w:pPr>
      <w:r>
        <w:rPr>
          <w:b/>
          <w:bCs/>
        </w:rPr>
        <w:t>кв. Комсомольский, д. 1А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9A619B" w:rsidRDefault="00666DD5" w:rsidP="00666DD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9A619B">
        <w:rPr>
          <w:b/>
          <w:bCs/>
          <w:lang w:eastAsia="en-US"/>
        </w:rPr>
        <w:t xml:space="preserve">ЛОТ № </w:t>
      </w:r>
      <w:r w:rsidR="002C4E70">
        <w:rPr>
          <w:b/>
          <w:bCs/>
          <w:lang w:eastAsia="en-US"/>
        </w:rPr>
        <w:t>6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bookmarkStart w:id="0" w:name="_GoBack"/>
      <w:bookmarkEnd w:id="0"/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DA3454" w:rsidRPr="009A619B" w:rsidRDefault="00DA3454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47345" w:rsidRPr="009A619B" w:rsidRDefault="00B47345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47345" w:rsidRPr="009A619B" w:rsidRDefault="00B47345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47345" w:rsidRPr="009A619B" w:rsidRDefault="00B47345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9A619B">
        <w:rPr>
          <w:b/>
          <w:bCs/>
          <w:lang w:eastAsia="en-US"/>
        </w:rPr>
        <w:t xml:space="preserve">п. Ханымей 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9A619B">
        <w:rPr>
          <w:b/>
          <w:bCs/>
          <w:lang w:eastAsia="en-US"/>
        </w:rPr>
        <w:t>20</w:t>
      </w:r>
      <w:r w:rsidR="009A619B" w:rsidRPr="009A619B">
        <w:rPr>
          <w:b/>
          <w:bCs/>
          <w:lang w:eastAsia="en-US"/>
        </w:rPr>
        <w:t>2</w:t>
      </w:r>
      <w:r w:rsidR="009B6804">
        <w:rPr>
          <w:b/>
          <w:bCs/>
          <w:lang w:eastAsia="en-US"/>
        </w:rPr>
        <w:t>1</w:t>
      </w:r>
      <w:r w:rsidRPr="009A619B">
        <w:rPr>
          <w:b/>
          <w:bCs/>
          <w:lang w:eastAsia="en-US"/>
        </w:rPr>
        <w:t xml:space="preserve"> год</w:t>
      </w:r>
    </w:p>
    <w:p w:rsidR="00B97C4A" w:rsidRPr="009A619B" w:rsidRDefault="00B97C4A" w:rsidP="00B97C4A">
      <w:pPr>
        <w:autoSpaceDE w:val="0"/>
        <w:autoSpaceDN w:val="0"/>
        <w:adjustRightInd w:val="0"/>
        <w:spacing w:after="240"/>
        <w:ind w:right="-143"/>
        <w:jc w:val="center"/>
        <w:outlineLvl w:val="1"/>
        <w:rPr>
          <w:b/>
          <w:bCs/>
        </w:rPr>
      </w:pPr>
      <w:r w:rsidRPr="009A619B">
        <w:rPr>
          <w:b/>
          <w:bCs/>
          <w:lang w:eastAsia="en-US"/>
        </w:rPr>
        <w:br w:type="page"/>
      </w:r>
      <w:r w:rsidRPr="009A619B">
        <w:rPr>
          <w:b/>
          <w:bCs/>
        </w:rPr>
        <w:lastRenderedPageBreak/>
        <w:t xml:space="preserve">СОДЕРЖАНИЕ КОНКУРСНОЙ ДОКУМЕНТАЦИИ </w:t>
      </w: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9A619B" w:rsidRDefault="00B97C4A" w:rsidP="00B97C4A">
      <w:pPr>
        <w:tabs>
          <w:tab w:val="left" w:pos="2205"/>
          <w:tab w:val="center" w:pos="4677"/>
          <w:tab w:val="left" w:pos="7920"/>
        </w:tabs>
        <w:spacing w:after="240" w:line="280" w:lineRule="exact"/>
        <w:ind w:left="1260" w:right="1255"/>
        <w:jc w:val="center"/>
        <w:rPr>
          <w:b/>
          <w:bCs/>
        </w:rPr>
      </w:pPr>
      <w:r w:rsidRPr="009A619B">
        <w:rPr>
          <w:b/>
          <w:bCs/>
        </w:rPr>
        <w:t>1. Общие положения</w:t>
      </w:r>
    </w:p>
    <w:p w:rsidR="00B97C4A" w:rsidRPr="009A619B" w:rsidRDefault="00B97C4A" w:rsidP="00B97C4A">
      <w:pPr>
        <w:pStyle w:val="23"/>
        <w:shd w:val="clear" w:color="auto" w:fill="auto"/>
        <w:spacing w:after="0" w:line="240" w:lineRule="auto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Конкурсная документация разработана в соответствии с 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Правительства Ямало-Ненецкого автономного округа</w:t>
      </w:r>
      <w:r w:rsidR="005131FB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27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июня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5131FB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506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357DD6" w:rsidRPr="00357DD6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</w:t>
      </w:r>
      <w:r w:rsidRPr="00357DD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357DD6" w:rsidRPr="00357DD6">
        <w:rPr>
          <w:rFonts w:ascii="Times New Roman" w:hAnsi="Times New Roman" w:cs="Times New Roman"/>
          <w:b w:val="0"/>
          <w:bCs w:val="0"/>
          <w:sz w:val="24"/>
          <w:szCs w:val="24"/>
        </w:rPr>
        <w:t>в ред. постановлений Правительства ЯНАО от 22.07.2014 N 527-П, от 14.11.2014 N 905-П, от 27.02.2015 N 179-П, от 17.08.2015 N 759-П, от 29.03.2016 N 272-П (ред. 23.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09.2016), от 20.05.2016 N 445-П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97C4A" w:rsidRPr="009A619B" w:rsidRDefault="00B97C4A" w:rsidP="00B97C4A">
      <w:pPr>
        <w:spacing w:after="240"/>
        <w:ind w:firstLine="539"/>
        <w:jc w:val="both"/>
      </w:pPr>
      <w:r w:rsidRPr="009A619B">
        <w:rPr>
          <w:lang w:eastAsia="en-US"/>
        </w:rPr>
        <w:t xml:space="preserve">1.2. </w:t>
      </w:r>
      <w:r w:rsidRPr="009A619B">
        <w:t>Организатором комиссионного отбора является:</w:t>
      </w:r>
      <w:r w:rsidR="00B94CEB" w:rsidRPr="009A619B">
        <w:t xml:space="preserve"> </w:t>
      </w:r>
      <w:r w:rsidR="005131FB" w:rsidRPr="009A619B">
        <w:t xml:space="preserve">управляющая </w:t>
      </w:r>
      <w:r w:rsidR="002C4E70">
        <w:t>организация</w:t>
      </w:r>
      <w:r w:rsidR="00B94CEB" w:rsidRPr="009A619B">
        <w:t xml:space="preserve"> ООО «Ямалец»</w:t>
      </w:r>
      <w:r w:rsidRPr="009A619B">
        <w:t xml:space="preserve">, адрес: 629877, ЯНАО, Пуровский район, п. Ханымей, ул. </w:t>
      </w:r>
      <w:r w:rsidR="00B47345" w:rsidRPr="009A619B">
        <w:t>Республики</w:t>
      </w:r>
      <w:r w:rsidR="003F092E" w:rsidRPr="009A619B">
        <w:t xml:space="preserve">, д. </w:t>
      </w:r>
      <w:r w:rsidR="00B47345" w:rsidRPr="009A619B">
        <w:t>25</w:t>
      </w:r>
      <w:r w:rsidR="003F092E" w:rsidRPr="009A619B">
        <w:t xml:space="preserve">, телефон 8 (922) </w:t>
      </w:r>
      <w:r w:rsidR="00B47345" w:rsidRPr="009A619B">
        <w:t>614-41-78</w:t>
      </w:r>
      <w:r w:rsidRPr="009A619B">
        <w:t xml:space="preserve">. 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2. Предмет открытого конкурса</w:t>
      </w:r>
    </w:p>
    <w:p w:rsidR="00B97C4A" w:rsidRPr="009A619B" w:rsidRDefault="00B97C4A" w:rsidP="00B97C4A">
      <w:pPr>
        <w:ind w:firstLine="540"/>
        <w:jc w:val="both"/>
      </w:pPr>
      <w:r w:rsidRPr="009A619B">
        <w:t>2.1. Предметом открытого конкурса является определение подрядной организации для заключения договора на</w:t>
      </w:r>
      <w:r w:rsidR="002C4E70">
        <w:t xml:space="preserve"> оказание услуг по строительному контролю за</w:t>
      </w:r>
      <w:r w:rsidRPr="009A619B">
        <w:t xml:space="preserve"> выполнение</w:t>
      </w:r>
      <w:r w:rsidR="002C4E70">
        <w:t>м</w:t>
      </w:r>
      <w:r w:rsidRPr="009A619B">
        <w:t xml:space="preserve"> </w:t>
      </w:r>
      <w:r w:rsidR="0087309E" w:rsidRPr="0087309E">
        <w:t>работ по капитальному ремонту общего имущества в многоквартирн</w:t>
      </w:r>
      <w:r w:rsidR="0087309E">
        <w:t>ом</w:t>
      </w:r>
      <w:r w:rsidR="0087309E" w:rsidRPr="0087309E">
        <w:t xml:space="preserve"> дом</w:t>
      </w:r>
      <w:r w:rsidR="0087309E">
        <w:t>е</w:t>
      </w:r>
      <w:r w:rsidR="0087309E" w:rsidRPr="0087309E">
        <w:t xml:space="preserve"> </w:t>
      </w:r>
      <w:r w:rsidRPr="009A619B">
        <w:t>расположенного по адресу:</w:t>
      </w:r>
    </w:p>
    <w:p w:rsidR="00B97C4A" w:rsidRPr="009A619B" w:rsidRDefault="00B97C4A" w:rsidP="00B97C4A">
      <w:pPr>
        <w:spacing w:after="240"/>
        <w:ind w:firstLine="540"/>
        <w:jc w:val="both"/>
      </w:pPr>
      <w:r w:rsidRPr="009A619B">
        <w:t xml:space="preserve">- Лот № </w:t>
      </w:r>
      <w:r w:rsidR="002C4E70">
        <w:t>6</w:t>
      </w:r>
      <w:r w:rsidRPr="009A619B">
        <w:t xml:space="preserve"> - ЯНАО, Пуровский район, п. Ханымей, </w:t>
      </w:r>
      <w:r w:rsidR="00B47345" w:rsidRPr="009A619B">
        <w:t>кв-л Комсомольский</w:t>
      </w:r>
      <w:r w:rsidRPr="009A619B">
        <w:t>, дом</w:t>
      </w:r>
      <w:r w:rsidR="00B47345" w:rsidRPr="009A619B">
        <w:t xml:space="preserve"> </w:t>
      </w:r>
      <w:r w:rsidR="009A619B" w:rsidRPr="009A619B">
        <w:t>1А</w:t>
      </w:r>
      <w:r w:rsidRPr="009A619B">
        <w:t>.</w:t>
      </w:r>
    </w:p>
    <w:p w:rsidR="00B97C4A" w:rsidRPr="009A619B" w:rsidRDefault="00B97C4A" w:rsidP="00B97C4A">
      <w:pPr>
        <w:spacing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 xml:space="preserve">3. Место, сроки и условия выполнения Работ, 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требования к гарантийному сроку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3.1. Место выполнения Работ: 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- Лот № </w:t>
      </w:r>
      <w:r w:rsidR="002C4E70">
        <w:t>6</w:t>
      </w:r>
      <w:r w:rsidRPr="009A619B">
        <w:t xml:space="preserve"> - ЯНАО, Пуровский район, п. Ханымей, </w:t>
      </w:r>
      <w:r w:rsidR="00B47345" w:rsidRPr="009A619B">
        <w:t>кв-л Комсомольский, дом 1</w:t>
      </w:r>
      <w:r w:rsidR="009A619B" w:rsidRPr="009A619B">
        <w:t>А</w:t>
      </w:r>
      <w:r w:rsidRPr="009A619B">
        <w:t>.</w:t>
      </w:r>
    </w:p>
    <w:p w:rsidR="00B97C4A" w:rsidRPr="009A619B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3.2. Максимальный срок</w:t>
      </w:r>
      <w:r w:rsidR="00015985" w:rsidRPr="009A619B">
        <w:rPr>
          <w:rFonts w:ascii="Times New Roman" w:hAnsi="Times New Roman" w:cs="Times New Roman"/>
          <w:sz w:val="24"/>
          <w:szCs w:val="24"/>
        </w:rPr>
        <w:t xml:space="preserve"> выполнения Работ: до </w:t>
      </w:r>
      <w:r w:rsidR="00B0672B" w:rsidRPr="009A619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7309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0672B" w:rsidRPr="009A6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309E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53F9D" w:rsidRPr="009A6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619B">
        <w:rPr>
          <w:rFonts w:ascii="Times New Roman" w:hAnsi="Times New Roman" w:cs="Times New Roman"/>
          <w:sz w:val="24"/>
          <w:szCs w:val="24"/>
        </w:rPr>
        <w:t>20</w:t>
      </w:r>
      <w:r w:rsidR="009A619B" w:rsidRPr="009A619B">
        <w:rPr>
          <w:rFonts w:ascii="Times New Roman" w:hAnsi="Times New Roman" w:cs="Times New Roman"/>
          <w:sz w:val="24"/>
          <w:szCs w:val="24"/>
        </w:rPr>
        <w:t>2</w:t>
      </w:r>
      <w:r w:rsidR="0087309E">
        <w:rPr>
          <w:rFonts w:ascii="Times New Roman" w:hAnsi="Times New Roman" w:cs="Times New Roman"/>
          <w:sz w:val="24"/>
          <w:szCs w:val="24"/>
        </w:rPr>
        <w:t>1</w:t>
      </w:r>
      <w:r w:rsidR="00B47345" w:rsidRPr="009A619B">
        <w:rPr>
          <w:rFonts w:ascii="Times New Roman" w:hAnsi="Times New Roman" w:cs="Times New Roman"/>
          <w:sz w:val="24"/>
          <w:szCs w:val="24"/>
        </w:rPr>
        <w:t xml:space="preserve"> </w:t>
      </w:r>
      <w:r w:rsidRPr="009A619B">
        <w:rPr>
          <w:rFonts w:ascii="Times New Roman" w:hAnsi="Times New Roman" w:cs="Times New Roman"/>
          <w:sz w:val="24"/>
          <w:szCs w:val="24"/>
        </w:rPr>
        <w:t>г.</w:t>
      </w:r>
    </w:p>
    <w:p w:rsidR="00B97C4A" w:rsidRPr="009A619B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 xml:space="preserve">3.3. Объем и вид выполняемых работ – </w:t>
      </w:r>
      <w:r w:rsidR="0087309E">
        <w:rPr>
          <w:rFonts w:ascii="Times New Roman" w:hAnsi="Times New Roman" w:cs="Times New Roman"/>
          <w:sz w:val="24"/>
          <w:szCs w:val="24"/>
        </w:rPr>
        <w:t>в соответствии со сметной документацией.</w:t>
      </w:r>
    </w:p>
    <w:p w:rsidR="00B97C4A" w:rsidRPr="009A619B" w:rsidRDefault="00B97C4A" w:rsidP="00B97C4A">
      <w:pPr>
        <w:tabs>
          <w:tab w:val="left" w:pos="360"/>
          <w:tab w:val="center" w:pos="4677"/>
          <w:tab w:val="left" w:pos="7920"/>
        </w:tabs>
        <w:spacing w:after="240" w:line="280" w:lineRule="exact"/>
        <w:ind w:firstLine="540"/>
        <w:jc w:val="both"/>
        <w:rPr>
          <w:rStyle w:val="a5"/>
          <w:b w:val="0"/>
          <w:bCs w:val="0"/>
        </w:rPr>
      </w:pPr>
      <w:r w:rsidRPr="009A619B">
        <w:t xml:space="preserve">3.4. </w:t>
      </w:r>
      <w:r w:rsidR="002C4E70" w:rsidRPr="00454701">
        <w:rPr>
          <w:rFonts w:ascii="PT Astra Serif" w:hAnsi="PT Astra Serif"/>
        </w:rPr>
        <w:t>Испол</w:t>
      </w:r>
      <w:r w:rsidR="002C4E70">
        <w:rPr>
          <w:rFonts w:ascii="PT Astra Serif" w:hAnsi="PT Astra Serif"/>
        </w:rPr>
        <w:t xml:space="preserve">нитель несет ответственность за </w:t>
      </w:r>
      <w:r w:rsidR="002C4E70" w:rsidRPr="00454701">
        <w:rPr>
          <w:rFonts w:ascii="PT Astra Serif" w:hAnsi="PT Astra Serif"/>
        </w:rPr>
        <w:t>убытки причинённые Заказчику в связи с выявлением дефектов влияющих на несущую способность здания и не возможностью его дальнейшей эксплуатации, обусловленных ненадлежащим качеством работ лица, осуществляющего строительство, и/или применением им не сертифицированных строительных материалов, в соответствии с законодательством Российской Федерации</w:t>
      </w:r>
      <w:r w:rsidRPr="009A619B">
        <w:rPr>
          <w:rStyle w:val="a5"/>
        </w:rPr>
        <w:t>.</w:t>
      </w:r>
    </w:p>
    <w:p w:rsidR="00B97C4A" w:rsidRPr="009A619B" w:rsidRDefault="00B97C4A" w:rsidP="00B97C4A">
      <w:pPr>
        <w:spacing w:after="240"/>
        <w:ind w:firstLine="540"/>
        <w:jc w:val="center"/>
        <w:rPr>
          <w:b/>
          <w:bCs/>
        </w:rPr>
      </w:pPr>
      <w:r w:rsidRPr="009A619B">
        <w:rPr>
          <w:b/>
          <w:bCs/>
        </w:rPr>
        <w:t>4. Обязательные требования к Участникам отбора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 xml:space="preserve">4.1. В открытом конкурсе вправе принять участие любые юридические лица независимо от организационно-правовой формы и индивидуальные предприниматели, осуществляющие деятельность по выполнению работ по </w:t>
      </w:r>
      <w:r w:rsidR="0087309E">
        <w:t>капитальному ремонту</w:t>
      </w:r>
      <w:r w:rsidRPr="009A619B">
        <w:t>.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>4.1.1. Участники комиссионного отбора: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>- вправе посетить многоквартирный дом, подлежащий капитальному ремонту;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>- представляют заявку на участие в комиссионном отборе в соответствии с требованиями документации.</w:t>
      </w:r>
    </w:p>
    <w:p w:rsidR="00B97C4A" w:rsidRPr="009A619B" w:rsidRDefault="00B97C4A" w:rsidP="00B97C4A">
      <w:pPr>
        <w:ind w:firstLine="540"/>
        <w:jc w:val="both"/>
      </w:pPr>
      <w:r w:rsidRPr="009A619B">
        <w:t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услуг</w:t>
      </w:r>
      <w:r w:rsidR="001148BA" w:rsidRPr="009A619B">
        <w:t>,</w:t>
      </w:r>
      <w:r w:rsidRPr="009A619B">
        <w:t xml:space="preserve"> являющихся предметом отбора:</w:t>
      </w:r>
    </w:p>
    <w:p w:rsidR="001B7A36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4.2.1. Членство в саморегулируемой организации (далее – СРО), обязательное наличие необходимых допусков и разрешительных документов для выполнения работ на </w:t>
      </w:r>
      <w:r w:rsidR="004E419A">
        <w:t>оказание услуг по строительному контролю</w:t>
      </w:r>
      <w:r w:rsidRPr="009A619B">
        <w:t xml:space="preserve"> (при необходимости);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4.2.2. Наличие плана подготовки и (или) переподготовки и (или) повышения квалификации кадров на текущий год; 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lastRenderedPageBreak/>
        <w:t xml:space="preserve">4.2.3. Опыт работы по </w:t>
      </w:r>
      <w:r w:rsidR="004E419A">
        <w:t>оказанию услуг по строительному контролю</w:t>
      </w:r>
      <w:r w:rsidRPr="009A619B">
        <w:t xml:space="preserve"> (не менее 3-х лет);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4.2.4. Положительные отзывы Заказчиков (не менее трех) о качестве выполненных подрядной организацией работ по </w:t>
      </w:r>
      <w:r w:rsidR="004E419A">
        <w:t>строительному контролю</w:t>
      </w:r>
      <w:r w:rsidRPr="009A619B">
        <w:t>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4.2.6. Применение современных материалов, конструкций, изделий и технологий для выполнения работ;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4.2.7. Наличие производственной базы (техническая оснащенность);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4.2.8.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4.2.9. В отношении организации, как юридического лица, не проводится процедура ликвидации;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4.2.10. Отсутствует решение арбитражного суда о введении процедуры несостоятельности в отношении подрядной организации;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4.2.11.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r w:rsidR="004F13C4" w:rsidRPr="009A619B">
        <w:t>организаций,</w:t>
      </w:r>
      <w:r w:rsidRPr="009A619B"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4.2.12. Согласие на предоставление информации, касающейся деятельности подрядной организации;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4.2.13. Отсутствие неисполненных предписаний контрольных и надзорных органов;</w:t>
      </w:r>
    </w:p>
    <w:p w:rsidR="00B97C4A" w:rsidRPr="009A619B" w:rsidRDefault="00B97C4A" w:rsidP="00B97C4A">
      <w:pPr>
        <w:autoSpaceDE w:val="0"/>
        <w:autoSpaceDN w:val="0"/>
        <w:adjustRightInd w:val="0"/>
        <w:spacing w:after="240"/>
        <w:ind w:firstLine="540"/>
        <w:jc w:val="both"/>
      </w:pPr>
      <w:r w:rsidRPr="009A619B">
        <w:t>4.2.14. Отсутствие просроченной задолженности по налогам, сборам и иным обязательным платежам в бюджеты любого уровня или государственные внебюджетные фонды.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5. Начальная (максимальная) цена договора</w:t>
      </w:r>
    </w:p>
    <w:p w:rsidR="00B97C4A" w:rsidRPr="009A619B" w:rsidRDefault="00B97C4A" w:rsidP="00B97C4A">
      <w:pPr>
        <w:ind w:firstLine="540"/>
        <w:jc w:val="both"/>
      </w:pPr>
      <w:r w:rsidRPr="009A619B">
        <w:t>5.1. Начальная (максимальная) цена договора составляет:</w:t>
      </w:r>
    </w:p>
    <w:p w:rsidR="00B97C4A" w:rsidRDefault="00B97C4A" w:rsidP="00B97C4A">
      <w:pPr>
        <w:ind w:firstLine="540"/>
        <w:jc w:val="both"/>
      </w:pPr>
      <w:r w:rsidRPr="009A619B">
        <w:t xml:space="preserve">- Лот № </w:t>
      </w:r>
      <w:r w:rsidR="005E0ED1">
        <w:t>6</w:t>
      </w:r>
      <w:r w:rsidRPr="009A619B">
        <w:t xml:space="preserve"> – </w:t>
      </w:r>
      <w:r w:rsidR="005E0ED1" w:rsidRPr="005E0ED1">
        <w:rPr>
          <w:b/>
        </w:rPr>
        <w:t>36 319 (Тридцать шесть тысяч триста девятнадцать) рублей 75 копеек</w:t>
      </w:r>
      <w:r w:rsidRPr="009A619B">
        <w:t>.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Начальная (максимальная) цена договора включает в себя все расходы, связанные с выполнением работ, уплату налогов и </w:t>
      </w:r>
      <w:r w:rsidR="005E0ED1">
        <w:t>других обязательных платежей</w:t>
      </w:r>
      <w:r w:rsidRPr="009A619B">
        <w:t>.</w:t>
      </w:r>
    </w:p>
    <w:p w:rsidR="00B97C4A" w:rsidRPr="009A619B" w:rsidRDefault="00B97C4A" w:rsidP="00B97C4A">
      <w:pPr>
        <w:numPr>
          <w:ilvl w:val="1"/>
          <w:numId w:val="1"/>
        </w:numPr>
        <w:tabs>
          <w:tab w:val="clear" w:pos="720"/>
          <w:tab w:val="num" w:pos="0"/>
        </w:tabs>
        <w:spacing w:after="240"/>
        <w:ind w:left="0" w:firstLine="540"/>
        <w:jc w:val="both"/>
      </w:pPr>
      <w:r w:rsidRPr="009A619B">
        <w:rPr>
          <w:noProof/>
        </w:rPr>
        <w:t xml:space="preserve">Окончательный расчет, </w:t>
      </w:r>
      <w:r w:rsidR="00EA3AF8">
        <w:rPr>
          <w:noProof/>
        </w:rPr>
        <w:t>не позднее 31 декабря 2021 года</w:t>
      </w:r>
      <w:r w:rsidRPr="009A619B">
        <w:rPr>
          <w:noProof/>
        </w:rPr>
        <w:t xml:space="preserve"> после получения </w:t>
      </w:r>
      <w:r w:rsidR="00723EB9" w:rsidRPr="009A619B">
        <w:rPr>
          <w:noProof/>
        </w:rPr>
        <w:t xml:space="preserve">управлюящей </w:t>
      </w:r>
      <w:r w:rsidR="00EA3AF8">
        <w:rPr>
          <w:noProof/>
        </w:rPr>
        <w:t>организации</w:t>
      </w:r>
      <w:r w:rsidR="00723EB9" w:rsidRPr="009A619B">
        <w:rPr>
          <w:noProof/>
        </w:rPr>
        <w:t xml:space="preserve"> ООО «Ямалец» </w:t>
      </w:r>
      <w:r w:rsidRPr="009A619B">
        <w:rPr>
          <w:noProof/>
        </w:rPr>
        <w:t xml:space="preserve">актов </w:t>
      </w:r>
      <w:r w:rsidRPr="009A619B">
        <w:t xml:space="preserve">приемки выполненных работ </w:t>
      </w:r>
      <w:r w:rsidR="005E0ED1">
        <w:t xml:space="preserve"> и актов ввода дома в эксплуатацию после капитального ремонта</w:t>
      </w:r>
      <w:r w:rsidRPr="009A619B">
        <w:t>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6. Порядок расчетов по договору подряда</w:t>
      </w:r>
    </w:p>
    <w:p w:rsidR="00B97C4A" w:rsidRPr="009A619B" w:rsidRDefault="00B97C4A" w:rsidP="00B97C4A">
      <w:pPr>
        <w:spacing w:after="240" w:line="280" w:lineRule="exact"/>
        <w:ind w:firstLine="720"/>
        <w:jc w:val="both"/>
      </w:pPr>
      <w:r w:rsidRPr="009A619B">
        <w:t xml:space="preserve">Расчет за выполненные работы производится </w:t>
      </w:r>
      <w:r w:rsidR="00EA3AF8">
        <w:t>не позднее 31 декабря 2021 года</w:t>
      </w:r>
      <w:r w:rsidRPr="009A619B">
        <w:t xml:space="preserve"> после приемки выполненных работ в полном объеме, на основании подписанного уполномоченными представителями сторон акта сдачи-приемки выполненных работ и предъявленного счета, перечислением </w:t>
      </w:r>
      <w:r w:rsidR="00F40BEE" w:rsidRPr="009A619B">
        <w:t>У</w:t>
      </w:r>
      <w:r w:rsidR="00EA3AF8">
        <w:t>О</w:t>
      </w:r>
      <w:r w:rsidR="00F40BEE" w:rsidRPr="009A619B">
        <w:t xml:space="preserve"> ООО «Ямалец»</w:t>
      </w:r>
      <w:r w:rsidRPr="009A619B">
        <w:t xml:space="preserve"> денежных средств на расчетный счет Подрядчика. </w:t>
      </w:r>
    </w:p>
    <w:p w:rsidR="009B7940" w:rsidRPr="009A619B" w:rsidRDefault="009B7940" w:rsidP="00B97C4A">
      <w:pPr>
        <w:spacing w:after="240" w:line="280" w:lineRule="exact"/>
        <w:ind w:firstLine="720"/>
        <w:jc w:val="both"/>
        <w:rPr>
          <w:b/>
          <w:bCs/>
        </w:rPr>
      </w:pPr>
    </w:p>
    <w:p w:rsidR="00B97C4A" w:rsidRPr="009A619B" w:rsidRDefault="00B97C4A" w:rsidP="00B97C4A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>7. Требования к содержанию, форме и порядку подачи заявки на участие в открытом конкурсе</w:t>
      </w: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  <w:r w:rsidRPr="009A619B">
        <w:t xml:space="preserve">7.1. 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</w:t>
      </w:r>
      <w:r w:rsidRPr="009A619B">
        <w:lastRenderedPageBreak/>
        <w:t>комиссионном отборе в объеме, установленном конкурсной документацией по каждому лоту отдельно. По одному лоту участник может подать только одну заявку.</w:t>
      </w:r>
    </w:p>
    <w:p w:rsidR="00B97C4A" w:rsidRPr="009A619B" w:rsidRDefault="00B97C4A" w:rsidP="00B97C4A">
      <w:pPr>
        <w:ind w:firstLine="540"/>
        <w:jc w:val="both"/>
      </w:pPr>
      <w:r w:rsidRPr="009A619B">
        <w:t>7.2. На конверте указываются: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- наименование комиссионного отбора, на участие в котором подается заявка № лота; 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- слова «НЕ ВСКРЫВАТЬ ДО </w:t>
      </w:r>
      <w:r w:rsidR="00EA3AF8">
        <w:t>17.05.2021 г.</w:t>
      </w:r>
      <w:r w:rsidR="00B53F9D" w:rsidRPr="009A619B">
        <w:t xml:space="preserve"> 1</w:t>
      </w:r>
      <w:r w:rsidR="005E0ED1">
        <w:t>1</w:t>
      </w:r>
      <w:r w:rsidR="00B53F9D" w:rsidRPr="009A619B">
        <w:t xml:space="preserve"> часов 00 минут</w:t>
      </w:r>
      <w:r w:rsidRPr="009A619B">
        <w:t>» с указанием времени и даты вскрытия конвертов;</w:t>
      </w:r>
    </w:p>
    <w:p w:rsidR="00B97C4A" w:rsidRPr="009A619B" w:rsidRDefault="00B97C4A" w:rsidP="00B97C4A">
      <w:pPr>
        <w:ind w:firstLine="540"/>
        <w:jc w:val="both"/>
      </w:pPr>
      <w:r w:rsidRPr="009A619B">
        <w:t>- наименование организатора комиссионного отбора;</w:t>
      </w:r>
    </w:p>
    <w:p w:rsidR="00B97C4A" w:rsidRPr="009A619B" w:rsidRDefault="00B97C4A" w:rsidP="00B97C4A">
      <w:pPr>
        <w:ind w:firstLine="540"/>
        <w:jc w:val="both"/>
      </w:pPr>
      <w:r w:rsidRPr="009A619B">
        <w:t>- наименование (фамилию, имя, отчество) и адрес участника комиссионного отбора.</w:t>
      </w:r>
    </w:p>
    <w:p w:rsidR="00B97C4A" w:rsidRPr="009A619B" w:rsidRDefault="00B97C4A" w:rsidP="00B97C4A">
      <w:pPr>
        <w:ind w:firstLine="540"/>
        <w:jc w:val="both"/>
      </w:pPr>
      <w:r w:rsidRPr="009A619B">
        <w:t>7.3. Конверт с заявкой участника комиссионного отбора должен содержать два пакета документов: «Оригинал», «Копия».</w:t>
      </w:r>
    </w:p>
    <w:p w:rsidR="00B97C4A" w:rsidRPr="009A619B" w:rsidRDefault="00B97C4A" w:rsidP="00B97C4A">
      <w:pPr>
        <w:ind w:firstLine="540"/>
        <w:jc w:val="both"/>
      </w:pPr>
      <w:r w:rsidRPr="009A619B">
        <w:t>7.4.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заявка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:rsidR="00B97C4A" w:rsidRPr="009A619B" w:rsidRDefault="00B97C4A" w:rsidP="00B97C4A">
      <w:pPr>
        <w:ind w:firstLine="540"/>
        <w:jc w:val="both"/>
      </w:pPr>
      <w:r w:rsidRPr="009A619B">
        <w:t>7.5.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:rsidR="00B97C4A" w:rsidRPr="009A619B" w:rsidRDefault="00B97C4A" w:rsidP="00B97C4A">
      <w:pPr>
        <w:ind w:firstLine="540"/>
        <w:jc w:val="both"/>
      </w:pPr>
      <w:r w:rsidRPr="009A619B">
        <w:t>7.6. Сведения, содержащиеся в заявках участников комиссионного отбора, не должны допускать двусмысленных толкований.</w:t>
      </w:r>
    </w:p>
    <w:p w:rsidR="00B97C4A" w:rsidRPr="009A619B" w:rsidRDefault="00B97C4A" w:rsidP="00B97C4A">
      <w:pPr>
        <w:ind w:firstLine="540"/>
        <w:jc w:val="both"/>
      </w:pPr>
      <w:r w:rsidRPr="009A619B">
        <w:t>7.7.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:rsidR="00B97C4A" w:rsidRPr="009A619B" w:rsidRDefault="00B97C4A" w:rsidP="00B97C4A">
      <w:pPr>
        <w:ind w:firstLine="540"/>
        <w:jc w:val="both"/>
      </w:pPr>
      <w:r w:rsidRPr="009A619B">
        <w:t>7.8.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9A619B">
        <w:rPr>
          <w:lang w:eastAsia="en-US"/>
        </w:rPr>
        <w:t>7.9. Представленная на конкурс документация о проведении комиссионного отбора подрядных организаций на право заключения договора на</w:t>
      </w:r>
      <w:r w:rsidR="005E0ED1">
        <w:rPr>
          <w:lang w:eastAsia="en-US"/>
        </w:rPr>
        <w:t xml:space="preserve"> оказания услуг по строительному контролю за</w:t>
      </w:r>
      <w:r w:rsidRPr="009A619B">
        <w:rPr>
          <w:lang w:eastAsia="en-US"/>
        </w:rPr>
        <w:t xml:space="preserve"> выполнение</w:t>
      </w:r>
      <w:r w:rsidR="005E0ED1">
        <w:rPr>
          <w:lang w:eastAsia="en-US"/>
        </w:rPr>
        <w:t>м</w:t>
      </w:r>
      <w:r w:rsidRPr="009A619B">
        <w:rPr>
          <w:lang w:eastAsia="en-US"/>
        </w:rPr>
        <w:t xml:space="preserve"> работ по капитальному ремонту многоквартирного дома должна содержать:</w:t>
      </w:r>
    </w:p>
    <w:p w:rsidR="00EA3AF8" w:rsidRPr="009A619B" w:rsidRDefault="00EA3AF8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9A619B">
        <w:rPr>
          <w:lang w:eastAsia="en-US"/>
        </w:rPr>
        <w:t>- заявку на участие</w:t>
      </w:r>
      <w:r>
        <w:rPr>
          <w:lang w:eastAsia="en-US"/>
        </w:rPr>
        <w:t xml:space="preserve"> в комиссионном отборе</w:t>
      </w:r>
      <w:r w:rsidRPr="009A619B">
        <w:rPr>
          <w:lang w:eastAsia="en-US"/>
        </w:rPr>
        <w:t xml:space="preserve"> (Приложение № </w:t>
      </w:r>
      <w:r>
        <w:rPr>
          <w:lang w:eastAsia="en-US"/>
        </w:rPr>
        <w:t>1</w:t>
      </w:r>
      <w:r w:rsidRPr="009A619B">
        <w:rPr>
          <w:lang w:eastAsia="en-US"/>
        </w:rPr>
        <w:t xml:space="preserve"> к настоящей Конкур</w:t>
      </w:r>
      <w:r>
        <w:rPr>
          <w:lang w:eastAsia="en-US"/>
        </w:rPr>
        <w:t>с</w:t>
      </w:r>
      <w:r w:rsidRPr="009A619B">
        <w:rPr>
          <w:lang w:eastAsia="en-US"/>
        </w:rPr>
        <w:t>ной документации);</w:t>
      </w:r>
    </w:p>
    <w:p w:rsidR="00F40BEE" w:rsidRDefault="00F40BEE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- </w:t>
      </w:r>
      <w:r w:rsidR="00EA3AF8">
        <w:rPr>
          <w:lang w:eastAsia="en-US"/>
        </w:rPr>
        <w:t xml:space="preserve">заполненную </w:t>
      </w:r>
      <w:r w:rsidRPr="009A619B">
        <w:rPr>
          <w:lang w:eastAsia="en-US"/>
        </w:rPr>
        <w:t xml:space="preserve">анкету участника комиссионного отбора (приложение № </w:t>
      </w:r>
      <w:r w:rsidR="00EA3AF8">
        <w:rPr>
          <w:lang w:eastAsia="en-US"/>
        </w:rPr>
        <w:t>2</w:t>
      </w:r>
      <w:r w:rsidRPr="009A619B">
        <w:rPr>
          <w:lang w:eastAsia="en-US"/>
        </w:rPr>
        <w:t xml:space="preserve"> настоящей Конкурсной документации);</w:t>
      </w:r>
    </w:p>
    <w:p w:rsidR="00EA3AF8" w:rsidRDefault="00EA3AF8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 структуре участника отбора,    наличии     филиалов и дочерних предприятий (форма 1)</w:t>
      </w:r>
      <w:r w:rsidR="002C6FE2">
        <w:rPr>
          <w:lang w:eastAsia="en-US"/>
        </w:rPr>
        <w:t>;</w:t>
      </w:r>
    </w:p>
    <w:p w:rsidR="002C6FE2" w:rsidRDefault="002C6FE2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об основных направлениях деятельности участника отбора (форма 2);</w:t>
      </w:r>
    </w:p>
    <w:p w:rsidR="002C6FE2" w:rsidRDefault="002C6FE2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 наличии квалифицированных работников (форма 3);</w:t>
      </w:r>
    </w:p>
    <w:p w:rsidR="002C6FE2" w:rsidRPr="009A619B" w:rsidRDefault="002C6FE2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об опыте работы по аналогичным объектам, отзывы заказчиков по ранее выполненным работам (форма 4).</w:t>
      </w:r>
    </w:p>
    <w:p w:rsidR="00B97C4A" w:rsidRPr="009A619B" w:rsidRDefault="00B97C4A" w:rsidP="00B97C4A">
      <w:pPr>
        <w:spacing w:after="240"/>
        <w:ind w:firstLine="540"/>
        <w:jc w:val="both"/>
      </w:pPr>
      <w:r w:rsidRPr="009A619B">
        <w:t>7.10.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:rsidR="00B97C4A" w:rsidRPr="009A619B" w:rsidRDefault="00B97C4A" w:rsidP="00B97C4A">
      <w:pPr>
        <w:pStyle w:val="2"/>
        <w:widowControl w:val="0"/>
        <w:numPr>
          <w:ilvl w:val="0"/>
          <w:numId w:val="2"/>
        </w:numPr>
        <w:spacing w:after="240"/>
        <w:contextualSpacing/>
        <w:jc w:val="center"/>
        <w:rPr>
          <w:b/>
          <w:sz w:val="24"/>
          <w:szCs w:val="24"/>
        </w:rPr>
      </w:pPr>
      <w:r w:rsidRPr="009A619B">
        <w:rPr>
          <w:b/>
          <w:sz w:val="24"/>
          <w:szCs w:val="24"/>
        </w:rPr>
        <w:t>Основания отклонения заявки участника комиссионного отбора</w:t>
      </w:r>
    </w:p>
    <w:p w:rsidR="00B97C4A" w:rsidRPr="009A619B" w:rsidRDefault="00B97C4A" w:rsidP="00B97C4A">
      <w:pPr>
        <w:ind w:firstLine="567"/>
        <w:contextualSpacing/>
        <w:jc w:val="both"/>
      </w:pPr>
      <w:r w:rsidRPr="009A619B">
        <w:t>8.1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:rsidR="00B97C4A" w:rsidRPr="009A619B" w:rsidRDefault="00B97C4A" w:rsidP="00B97C4A">
      <w:pPr>
        <w:ind w:firstLine="567"/>
        <w:contextualSpacing/>
        <w:jc w:val="both"/>
      </w:pPr>
      <w:r w:rsidRPr="009A619B">
        <w:t>- не предоставления в составе заявки участника комиссионного отбора документов, предусмотренных пунктом 7.9. раздела 7;</w:t>
      </w:r>
    </w:p>
    <w:p w:rsidR="00B97C4A" w:rsidRPr="009A619B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9A619B">
        <w:t xml:space="preserve"> - наличия в документах, указанных в пункте 7.9. раздела 7, недостоверных сведений об участнике комиссионного отбора;</w:t>
      </w:r>
    </w:p>
    <w:p w:rsidR="00B97C4A" w:rsidRPr="009A619B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9A619B">
        <w:lastRenderedPageBreak/>
        <w:t xml:space="preserve">- несоответствия участника комиссионного отбора требованиям, установленным в соответствии с разделом 4 настоящей конкурсной документации. </w:t>
      </w:r>
    </w:p>
    <w:p w:rsidR="00B97C4A" w:rsidRPr="009A619B" w:rsidRDefault="00B97C4A" w:rsidP="00B97C4A">
      <w:pPr>
        <w:spacing w:after="240"/>
        <w:ind w:firstLine="567"/>
        <w:contextualSpacing/>
        <w:jc w:val="both"/>
      </w:pPr>
      <w:r w:rsidRPr="009A619B">
        <w:t>8.2.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</w:p>
    <w:p w:rsidR="00B97C4A" w:rsidRPr="009A619B" w:rsidRDefault="00B97C4A" w:rsidP="00B97C4A">
      <w:pPr>
        <w:pStyle w:val="a3"/>
        <w:numPr>
          <w:ilvl w:val="0"/>
          <w:numId w:val="2"/>
        </w:numPr>
        <w:tabs>
          <w:tab w:val="left" w:pos="720"/>
        </w:tabs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9B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Разъяснение положений конкурсной документации, внесение в нее </w:t>
      </w:r>
    </w:p>
    <w:p w:rsidR="00B97C4A" w:rsidRPr="009A619B" w:rsidRDefault="00B97C4A" w:rsidP="00B97C4A">
      <w:pPr>
        <w:pStyle w:val="a3"/>
        <w:tabs>
          <w:tab w:val="left" w:pos="720"/>
        </w:tabs>
        <w:spacing w:after="2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9B">
        <w:rPr>
          <w:rFonts w:ascii="Times New Roman" w:hAnsi="Times New Roman" w:cs="Times New Roman"/>
          <w:b/>
          <w:bCs/>
          <w:sz w:val="24"/>
          <w:szCs w:val="24"/>
        </w:rPr>
        <w:t>изменений, изменение заявок и их отзыв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>9.1.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 xml:space="preserve">9.2.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</w:t>
      </w:r>
      <w:r w:rsidR="009B6804">
        <w:t>поселка</w:t>
      </w:r>
      <w:r w:rsidRPr="009A619B">
        <w:t xml:space="preserve"> Ханымей </w:t>
      </w:r>
      <w:r w:rsidRPr="009A619B">
        <w:rPr>
          <w:b/>
          <w:u w:val="single"/>
        </w:rPr>
        <w:t>www.hanimey.ru.</w:t>
      </w:r>
      <w:r w:rsidRPr="009A619B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 xml:space="preserve">9.3.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</w:t>
      </w:r>
      <w:r w:rsidR="0087309E">
        <w:t>поселка</w:t>
      </w:r>
      <w:r w:rsidRPr="009A619B">
        <w:t xml:space="preserve"> Ханымей </w:t>
      </w:r>
      <w:r w:rsidRPr="009A619B">
        <w:rPr>
          <w:b/>
          <w:u w:val="single"/>
        </w:rPr>
        <w:t>www.hanimey.ru.</w:t>
      </w:r>
      <w:r w:rsidRPr="009A619B">
        <w:t>и направляются заказными письмами с уведомлением всем лицам, которым была предоставлена конкурсная документация.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540"/>
        <w:jc w:val="both"/>
      </w:pPr>
      <w:r w:rsidRPr="009A619B">
        <w:t xml:space="preserve">9.4.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10. Место, порядок, даты и время вскрытия конвертов с заявками</w:t>
      </w:r>
    </w:p>
    <w:p w:rsidR="00B97C4A" w:rsidRPr="009A619B" w:rsidRDefault="00B97C4A" w:rsidP="00B97C4A">
      <w:pPr>
        <w:ind w:firstLine="540"/>
        <w:jc w:val="both"/>
      </w:pPr>
      <w:r w:rsidRPr="009A619B">
        <w:t>10.1.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с 0</w:t>
      </w:r>
      <w:r w:rsidR="00545115" w:rsidRPr="009A619B">
        <w:t>9</w:t>
      </w:r>
      <w:r w:rsidRPr="009A619B">
        <w:t xml:space="preserve"> часов </w:t>
      </w:r>
      <w:r w:rsidR="00545115" w:rsidRPr="009A619B">
        <w:t>0</w:t>
      </w:r>
      <w:r w:rsidRPr="009A619B">
        <w:t xml:space="preserve">0 минут до 17 часов 00 минут (время местное), по адресу: 629877, ЯНАО, Пуровский район, п. Ханымей, ул. </w:t>
      </w:r>
      <w:r w:rsidR="00545115" w:rsidRPr="009A619B">
        <w:t>Республики</w:t>
      </w:r>
      <w:r w:rsidRPr="009A619B">
        <w:t xml:space="preserve">, дом </w:t>
      </w:r>
      <w:r w:rsidR="00545115" w:rsidRPr="009A619B">
        <w:t>25</w:t>
      </w:r>
      <w:r w:rsidRPr="009A619B">
        <w:t>.</w:t>
      </w:r>
    </w:p>
    <w:p w:rsidR="00B97C4A" w:rsidRPr="009A619B" w:rsidRDefault="00B97C4A" w:rsidP="00B97C4A">
      <w:pPr>
        <w:ind w:firstLine="540"/>
        <w:jc w:val="both"/>
        <w:rPr>
          <w:bCs/>
        </w:rPr>
      </w:pPr>
      <w:r w:rsidRPr="009A619B">
        <w:t xml:space="preserve">10.2. Дата начала подачи заявок: </w:t>
      </w:r>
      <w:r w:rsidR="002C6FE2">
        <w:rPr>
          <w:u w:val="single"/>
        </w:rPr>
        <w:t>30</w:t>
      </w:r>
      <w:r w:rsidR="00B03B0C" w:rsidRPr="009A619B">
        <w:rPr>
          <w:u w:val="single"/>
        </w:rPr>
        <w:t>.0</w:t>
      </w:r>
      <w:r w:rsidR="002C6FE2">
        <w:rPr>
          <w:u w:val="single"/>
        </w:rPr>
        <w:t>4</w:t>
      </w:r>
      <w:r w:rsidR="00041B63" w:rsidRPr="009A619B">
        <w:rPr>
          <w:u w:val="single"/>
        </w:rPr>
        <w:t>.20</w:t>
      </w:r>
      <w:r w:rsidR="009A619B" w:rsidRPr="009A619B">
        <w:rPr>
          <w:u w:val="single"/>
        </w:rPr>
        <w:t>2</w:t>
      </w:r>
      <w:r w:rsidR="002C6FE2">
        <w:rPr>
          <w:u w:val="single"/>
        </w:rPr>
        <w:t>1</w:t>
      </w:r>
      <w:r w:rsidRPr="009A619B">
        <w:rPr>
          <w:bCs/>
        </w:rPr>
        <w:t xml:space="preserve"> года</w:t>
      </w:r>
    </w:p>
    <w:p w:rsidR="00B97C4A" w:rsidRPr="009A619B" w:rsidRDefault="00B97C4A" w:rsidP="00B97C4A">
      <w:pPr>
        <w:ind w:firstLine="540"/>
        <w:jc w:val="both"/>
        <w:rPr>
          <w:bCs/>
        </w:rPr>
      </w:pPr>
      <w:r w:rsidRPr="009A619B">
        <w:t>10.3. Дата окончания приёма заявок</w:t>
      </w:r>
      <w:r w:rsidRPr="009A619B">
        <w:rPr>
          <w:bCs/>
        </w:rPr>
        <w:t xml:space="preserve">: </w:t>
      </w:r>
      <w:r w:rsidR="002C6FE2">
        <w:rPr>
          <w:bCs/>
          <w:u w:val="single"/>
        </w:rPr>
        <w:t>17</w:t>
      </w:r>
      <w:r w:rsidR="00041B63" w:rsidRPr="009A619B">
        <w:rPr>
          <w:bCs/>
          <w:u w:val="single"/>
        </w:rPr>
        <w:t>.0</w:t>
      </w:r>
      <w:r w:rsidR="002C6FE2">
        <w:rPr>
          <w:bCs/>
          <w:u w:val="single"/>
        </w:rPr>
        <w:t>5</w:t>
      </w:r>
      <w:r w:rsidR="00041B63" w:rsidRPr="009A619B">
        <w:rPr>
          <w:bCs/>
          <w:u w:val="single"/>
        </w:rPr>
        <w:t>.20</w:t>
      </w:r>
      <w:r w:rsidR="009A619B" w:rsidRPr="009A619B">
        <w:rPr>
          <w:bCs/>
          <w:u w:val="single"/>
        </w:rPr>
        <w:t>2</w:t>
      </w:r>
      <w:r w:rsidR="002C6FE2">
        <w:rPr>
          <w:bCs/>
          <w:u w:val="single"/>
        </w:rPr>
        <w:t>1</w:t>
      </w:r>
      <w:r w:rsidRPr="009A619B">
        <w:rPr>
          <w:bCs/>
        </w:rPr>
        <w:t xml:space="preserve"> года </w:t>
      </w:r>
      <w:r w:rsidR="002C6FE2">
        <w:rPr>
          <w:bCs/>
        </w:rPr>
        <w:t>09</w:t>
      </w:r>
      <w:r w:rsidRPr="009A619B">
        <w:rPr>
          <w:bCs/>
        </w:rPr>
        <w:t xml:space="preserve"> часов </w:t>
      </w:r>
      <w:r w:rsidR="00B03B0C" w:rsidRPr="009A619B">
        <w:rPr>
          <w:bCs/>
        </w:rPr>
        <w:t>0</w:t>
      </w:r>
      <w:r w:rsidRPr="009A619B">
        <w:rPr>
          <w:bCs/>
        </w:rPr>
        <w:t>0 минут.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10.4. Вскрытие конвертов и рассмотрение заявок участников отбора состоится </w:t>
      </w:r>
      <w:r w:rsidR="00000625">
        <w:t>17.05</w:t>
      </w:r>
      <w:r w:rsidR="00041B63" w:rsidRPr="009A619B">
        <w:t>.</w:t>
      </w:r>
      <w:r w:rsidRPr="009A619B">
        <w:t>20</w:t>
      </w:r>
      <w:r w:rsidR="009A619B" w:rsidRPr="009A619B">
        <w:t>2</w:t>
      </w:r>
      <w:r w:rsidR="00000625">
        <w:t>1</w:t>
      </w:r>
      <w:r w:rsidRPr="009A619B">
        <w:t xml:space="preserve"> г</w:t>
      </w:r>
      <w:r w:rsidR="00B03B0C" w:rsidRPr="009A619B">
        <w:t>.</w:t>
      </w:r>
      <w:r w:rsidRPr="009A619B">
        <w:t xml:space="preserve"> </w:t>
      </w:r>
      <w:r w:rsidR="00041B63" w:rsidRPr="009A619B">
        <w:t>в</w:t>
      </w:r>
      <w:r w:rsidRPr="009A619B">
        <w:t xml:space="preserve"> 1</w:t>
      </w:r>
      <w:r w:rsidR="004C0B99">
        <w:t>1</w:t>
      </w:r>
      <w:r w:rsidRPr="009A619B">
        <w:t xml:space="preserve"> часов 00 минут (время местное) по адресу: 629877, ЯНАО, Пуровский район, п. Ханымей, ул. </w:t>
      </w:r>
      <w:r w:rsidR="00B03B0C" w:rsidRPr="009A619B">
        <w:t>Школьная</w:t>
      </w:r>
      <w:r w:rsidRPr="009A619B">
        <w:t xml:space="preserve">, дом </w:t>
      </w:r>
      <w:r w:rsidR="00B03B0C" w:rsidRPr="009A619B">
        <w:t>3, здание Администрации, зал заседаний</w:t>
      </w:r>
      <w:r w:rsidRPr="009A619B">
        <w:t>.</w:t>
      </w:r>
    </w:p>
    <w:p w:rsidR="00B97C4A" w:rsidRPr="009A619B" w:rsidRDefault="00B97C4A" w:rsidP="00B97C4A">
      <w:pPr>
        <w:spacing w:after="240"/>
        <w:ind w:firstLine="540"/>
        <w:jc w:val="both"/>
      </w:pPr>
      <w:r w:rsidRPr="009A619B">
        <w:t>10.5.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:rsidR="009B7940" w:rsidRPr="009A619B" w:rsidRDefault="009B7940" w:rsidP="00B97C4A">
      <w:pPr>
        <w:spacing w:after="240"/>
        <w:ind w:firstLine="540"/>
        <w:jc w:val="both"/>
      </w:pPr>
    </w:p>
    <w:p w:rsidR="00B97C4A" w:rsidRPr="009A619B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 xml:space="preserve">11. Критерии оценки и сопоставления заявок на участие </w:t>
      </w:r>
    </w:p>
    <w:p w:rsidR="00B97C4A" w:rsidRPr="009A619B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 xml:space="preserve">в конкурсе и порядок оценки и сопоставления заявок </w:t>
      </w:r>
    </w:p>
    <w:p w:rsidR="00B97C4A" w:rsidRPr="009A619B" w:rsidRDefault="00B97C4A" w:rsidP="00B97C4A">
      <w:pPr>
        <w:pStyle w:val="3"/>
        <w:ind w:left="0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>на участие в конкурсе.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outlineLvl w:val="1"/>
        <w:rPr>
          <w:lang w:eastAsia="en-US"/>
        </w:rPr>
      </w:pPr>
      <w:r w:rsidRPr="009A619B">
        <w:rPr>
          <w:lang w:eastAsia="en-US"/>
        </w:rPr>
        <w:t>11.1. Показатели определения победителя конкурса: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9A619B">
        <w:rPr>
          <w:lang w:eastAsia="en-US"/>
        </w:rPr>
        <w:lastRenderedPageBreak/>
        <w:t xml:space="preserve">11.1.1. </w:t>
      </w:r>
      <w:r w:rsidRPr="009A619B">
        <w:t>Наименьшая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от начальной (максимальной) на 5% и более;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9A619B">
        <w:t>11.1.2. Квалификационный состав - максимальное количество 10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11.1.3. Наличие производственной базы (техническая оснащенность)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11.1.4. Сроки (периоды) выполнения работ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11.1.5. Срок предоставления гарантии качества работ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11.1.6. Опыт работы участника комиссионного отбора в сфере капитального ремонта многоквартирных домов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11.1.7. Стабильность финансового состояния участника комиссионного отбора за предыдущий период работы - максимальное количество 3 балла.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11.2. Комиссионный отбор признается несостоявшимся, если не подано ни одной заявки либо все заявки отклонены.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11.3. Победителем по итогам комиссионного отбора признается участник комиссионного отбора, который набрал наибольшее количество баллов.</w:t>
      </w:r>
    </w:p>
    <w:p w:rsidR="00B97C4A" w:rsidRPr="009A619B" w:rsidRDefault="00B97C4A" w:rsidP="00B97C4A">
      <w:pPr>
        <w:ind w:firstLine="540"/>
        <w:jc w:val="both"/>
      </w:pPr>
      <w:r w:rsidRPr="009A619B">
        <w:t>11.4. В случае,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11.5. По итогам комиссионного отбора составляется протокол проведения комиссионного отбора подрядной организации на </w:t>
      </w:r>
      <w:r w:rsidR="004E419A">
        <w:t>оказание услуг по строительному контролю за выполнением работ по</w:t>
      </w:r>
      <w:r w:rsidRPr="009A619B">
        <w:t xml:space="preserve"> капитально</w:t>
      </w:r>
      <w:r w:rsidR="004E419A">
        <w:t>му</w:t>
      </w:r>
      <w:r w:rsidRPr="009A619B">
        <w:t xml:space="preserve"> ремонт</w:t>
      </w:r>
      <w:r w:rsidR="004E419A">
        <w:t>у</w:t>
      </w:r>
      <w:r w:rsidRPr="009A619B">
        <w:t xml:space="preserve"> общего имущества в многоквартирных домах, в котором указывается: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- краткое описание выполняемых работ по </w:t>
      </w:r>
      <w:r w:rsidR="004C0B99">
        <w:t>строительному контролю за выполнением работ по</w:t>
      </w:r>
      <w:r w:rsidRPr="009A619B">
        <w:t xml:space="preserve"> капитально</w:t>
      </w:r>
      <w:r w:rsidR="004C0B99">
        <w:t>му</w:t>
      </w:r>
      <w:r w:rsidRPr="009A619B">
        <w:t xml:space="preserve"> ремонт</w:t>
      </w:r>
      <w:r w:rsidR="004C0B99">
        <w:t>у</w:t>
      </w:r>
      <w:r w:rsidRPr="009A619B">
        <w:t xml:space="preserve"> общего имущества в многоквартирных домах;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наименования и адреса участников комиссионного отбора;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перечень участников, которые не допущены к комиссионному отбору;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наименование победителей комиссионного отбора;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основания принятия комиссией решения об отклонении заявок.</w:t>
      </w:r>
    </w:p>
    <w:p w:rsidR="00B97C4A" w:rsidRPr="009A619B" w:rsidRDefault="00B97C4A" w:rsidP="00B97C4A">
      <w:pPr>
        <w:autoSpaceDE w:val="0"/>
        <w:autoSpaceDN w:val="0"/>
        <w:adjustRightInd w:val="0"/>
        <w:spacing w:after="240"/>
        <w:ind w:firstLine="540"/>
        <w:jc w:val="both"/>
      </w:pPr>
      <w:r w:rsidRPr="009A619B">
        <w:t>11.6. Заказчик в 3-дневный срок утверждает протокол о результатах комиссионного отбора.</w:t>
      </w:r>
    </w:p>
    <w:p w:rsidR="00B97C4A" w:rsidRPr="009A619B" w:rsidRDefault="00B97C4A" w:rsidP="00B97C4A">
      <w:pPr>
        <w:pStyle w:val="ConsPlusNormal"/>
        <w:tabs>
          <w:tab w:val="left" w:pos="3375"/>
        </w:tabs>
        <w:spacing w:after="240" w:line="28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9B">
        <w:rPr>
          <w:rFonts w:ascii="Times New Roman" w:hAnsi="Times New Roman" w:cs="Times New Roman"/>
          <w:b/>
          <w:bCs/>
          <w:sz w:val="24"/>
          <w:szCs w:val="24"/>
        </w:rPr>
        <w:t>12. Условия подписания и заключения договора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12.1. Заказчик в </w:t>
      </w:r>
      <w:r w:rsidR="00C165EC" w:rsidRPr="009A619B">
        <w:t>3</w:t>
      </w:r>
      <w:r w:rsidRPr="009A619B">
        <w:t>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12.2. Заказчик в </w:t>
      </w:r>
      <w:r w:rsidR="00C165EC" w:rsidRPr="009A619B">
        <w:t>3</w:t>
      </w:r>
      <w:r w:rsidRPr="009A619B">
        <w:t>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:rsidR="00B97C4A" w:rsidRPr="009A619B" w:rsidRDefault="00B97C4A" w:rsidP="00B97C4A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 xml:space="preserve">12.3.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прилагаемому проекту договора (Приложение № 3): в </w:t>
      </w:r>
      <w:r w:rsidR="00545115" w:rsidRPr="009A619B">
        <w:t>трехдневный</w:t>
      </w:r>
      <w:r w:rsidRPr="009A619B">
        <w:t xml:space="preserve"> срок со дня утверждения протокола о результатах комиссионного отбора. 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12.4.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на участие</w:t>
      </w:r>
      <w:r w:rsidR="00000625">
        <w:t>,</w:t>
      </w:r>
      <w:r w:rsidRPr="009A619B">
        <w:t xml:space="preserve"> в комиссионном отборе которого присвоен второй номер.</w:t>
      </w:r>
    </w:p>
    <w:p w:rsidR="008437E5" w:rsidRPr="009A619B" w:rsidRDefault="00F40BEE" w:rsidP="008437E5">
      <w:pPr>
        <w:autoSpaceDE w:val="0"/>
        <w:autoSpaceDN w:val="0"/>
        <w:adjustRightInd w:val="0"/>
        <w:ind w:left="5103" w:right="-36"/>
        <w:jc w:val="right"/>
        <w:outlineLvl w:val="1"/>
        <w:rPr>
          <w:sz w:val="28"/>
          <w:szCs w:val="28"/>
          <w:lang w:eastAsia="en-US"/>
        </w:rPr>
      </w:pPr>
      <w:r w:rsidRPr="009A619B">
        <w:br w:type="page"/>
      </w:r>
    </w:p>
    <w:p w:rsidR="00F40BEE" w:rsidRPr="009A619B" w:rsidRDefault="00F40BEE" w:rsidP="00F40BEE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0BEE" w:rsidRPr="009A619B" w:rsidRDefault="002B6CAE" w:rsidP="00F40BEE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к к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онкурсной документации по комиссионному отбору подрядных организаций на право заключения договора на </w:t>
      </w:r>
      <w:r w:rsidR="004C0B99">
        <w:rPr>
          <w:rFonts w:ascii="Times New Roman" w:hAnsi="Times New Roman" w:cs="Times New Roman"/>
          <w:sz w:val="24"/>
          <w:szCs w:val="24"/>
        </w:rPr>
        <w:t xml:space="preserve">оказание услуг по строительному контролю за </w:t>
      </w:r>
      <w:r w:rsidR="00F40BEE" w:rsidRPr="009A619B">
        <w:rPr>
          <w:rFonts w:ascii="Times New Roman" w:hAnsi="Times New Roman" w:cs="Times New Roman"/>
          <w:sz w:val="24"/>
          <w:szCs w:val="24"/>
        </w:rPr>
        <w:t>выполнение</w:t>
      </w:r>
      <w:r w:rsidR="004C0B99">
        <w:rPr>
          <w:rFonts w:ascii="Times New Roman" w:hAnsi="Times New Roman" w:cs="Times New Roman"/>
          <w:sz w:val="24"/>
          <w:szCs w:val="24"/>
        </w:rPr>
        <w:t>м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 работ по капитально</w:t>
      </w:r>
      <w:r w:rsidR="00000625">
        <w:rPr>
          <w:rFonts w:ascii="Times New Roman" w:hAnsi="Times New Roman" w:cs="Times New Roman"/>
          <w:sz w:val="24"/>
          <w:szCs w:val="24"/>
        </w:rPr>
        <w:t>му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000625">
        <w:rPr>
          <w:rFonts w:ascii="Times New Roman" w:hAnsi="Times New Roman" w:cs="Times New Roman"/>
          <w:sz w:val="24"/>
          <w:szCs w:val="24"/>
        </w:rPr>
        <w:t>у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</w:t>
      </w:r>
    </w:p>
    <w:p w:rsidR="00F40BEE" w:rsidRPr="009A619B" w:rsidRDefault="00F40BEE" w:rsidP="00F40BEE">
      <w:pPr>
        <w:pStyle w:val="ConsPlusNormal"/>
        <w:jc w:val="center"/>
        <w:rPr>
          <w:rFonts w:ascii="Times New Roman" w:hAnsi="Times New Roman" w:cs="Times New Roman"/>
        </w:rPr>
      </w:pPr>
    </w:p>
    <w:p w:rsidR="00F40BEE" w:rsidRPr="009A619B" w:rsidRDefault="00F40BEE" w:rsidP="00F40BEE">
      <w:pPr>
        <w:pStyle w:val="ConsPlusNormal"/>
        <w:jc w:val="center"/>
        <w:rPr>
          <w:rFonts w:ascii="Times New Roman" w:hAnsi="Times New Roman" w:cs="Times New Roman"/>
        </w:rPr>
      </w:pPr>
    </w:p>
    <w:p w:rsidR="00F40BEE" w:rsidRPr="009A619B" w:rsidRDefault="00F40BEE" w:rsidP="00F40B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АНКЕТА</w:t>
      </w:r>
    </w:p>
    <w:p w:rsidR="00F40BEE" w:rsidRPr="009A619B" w:rsidRDefault="00F40BEE" w:rsidP="00F40B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участника комиссионного отбора</w:t>
      </w:r>
    </w:p>
    <w:p w:rsidR="00F40BEE" w:rsidRPr="009A619B" w:rsidRDefault="00F40BEE" w:rsidP="00F40B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7905"/>
        <w:gridCol w:w="1471"/>
      </w:tblGrid>
      <w:tr w:rsidR="00F40BEE" w:rsidRPr="009A619B" w:rsidTr="00000625">
        <w:trPr>
          <w:cantSplit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Документы, информация</w:t>
            </w:r>
          </w:p>
        </w:tc>
      </w:tr>
      <w:tr w:rsidR="00F40BEE" w:rsidRPr="009A619B" w:rsidTr="00000625">
        <w:trPr>
          <w:cantSplit/>
          <w:trHeight w:val="227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3</w:t>
            </w: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Заверенные копии учредительных и регистрационных документов.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Представлены в _____ экз. на 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участника комиссионного отбора, наличие филиалов, дочерних предприятий </w:t>
            </w:r>
            <w:hyperlink r:id="rId8" w:anchor="P411" w:history="1">
              <w:r w:rsidRPr="009A619B">
                <w:rPr>
                  <w:rStyle w:val="af"/>
                  <w:sz w:val="24"/>
                  <w:szCs w:val="24"/>
                </w:rPr>
                <w:t>(форма 1)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Профилирующее направление деятельности </w:t>
            </w:r>
            <w:hyperlink r:id="rId9" w:anchor="P437" w:history="1">
              <w:r w:rsidRPr="009A619B">
                <w:rPr>
                  <w:rStyle w:val="af"/>
                  <w:sz w:val="24"/>
                  <w:szCs w:val="24"/>
                </w:rPr>
                <w:t>(форма 2)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квалифицированных работников </w:t>
            </w:r>
            <w:hyperlink r:id="rId10" w:anchor="P478" w:history="1">
              <w:r w:rsidRPr="009A619B">
                <w:rPr>
                  <w:rStyle w:val="af"/>
                  <w:sz w:val="24"/>
                  <w:szCs w:val="24"/>
                </w:rPr>
                <w:t>(форма 3)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аналогичным объектам, отзывы заказчиков по ранее выполненным работам </w:t>
            </w:r>
            <w:hyperlink r:id="rId11" w:anchor="P531" w:history="1">
              <w:r w:rsidRPr="009A619B">
                <w:rPr>
                  <w:rStyle w:val="af"/>
                  <w:sz w:val="24"/>
                  <w:szCs w:val="24"/>
                </w:rPr>
                <w:t>(форма 4)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000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Наличие предусмотренной действующим законодательством разрешительной документации на выполнение работ по капитальному ремонту,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000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6F4262" w:rsidRDefault="00000625" w:rsidP="0000062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000625" w:rsidRPr="006F4262" w:rsidRDefault="00000625" w:rsidP="0000062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000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базы (техническая оснащенность).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подтверждавшие их наличие,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Текущая загрузка участника комиссионного отбора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(наличие заключенных договоров на выполнение капитального ремонта многоквартирных домов).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заключенных договоров ________ (ед.)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Балансовый отчет участника комиссионного отбора за последний отчетный период в ___ экз. на 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Представлен документ в ____ экз. на 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Данные о субподрядчиках в ______ экз. на _______листах, копии лицензий этих субподрядчиков на соответствующие виды работ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Сведения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458" w:rsidRPr="009A619B" w:rsidRDefault="005B2458" w:rsidP="005B245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458" w:rsidRPr="009A619B" w:rsidRDefault="005B2458">
      <w:pPr>
        <w:spacing w:after="160" w:line="259" w:lineRule="auto"/>
      </w:pPr>
      <w:r w:rsidRPr="009A619B"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lastRenderedPageBreak/>
        <w:t>Форма 1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9A619B">
        <w:rPr>
          <w:lang w:eastAsia="en-US"/>
        </w:rPr>
        <w:t>о структуре участника отбора, наличии филиалов и дочерних предприятий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 xml:space="preserve">Настоящим участник отбора___________________________________________________ </w:t>
      </w: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извещает, о структуре участника отбора, наличии филиалов и дочерних предприятий: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Наименование участника отбора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Организационно-правовая форма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Высший орган управления участника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Единоличный орган управления участника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Структура организации (перечень структурных подразделений с указанием функций):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Количество филиалов: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Информация о филиалах: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Сведения о дочерних предприятиях: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    ______________________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 xml:space="preserve"> (должность)</w:t>
      </w:r>
      <w:r w:rsidRPr="009A619B">
        <w:rPr>
          <w:sz w:val="20"/>
          <w:szCs w:val="20"/>
          <w:lang w:eastAsia="en-US"/>
        </w:rPr>
        <w:tab/>
        <w:t xml:space="preserve">  (подпись)           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t>Форма 2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об основных направлениях деятельности участника отбора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Настоящим участник отбора ___________________________________________________ извещает, что основными направлениями деятельности, согласно _______________________(Уставу или иному документу), являются: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134B5A" w:rsidRPr="009A619B" w:rsidTr="00015985">
        <w:tc>
          <w:tcPr>
            <w:tcW w:w="95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</w:t>
            </w: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</w:t>
      </w:r>
      <w:r w:rsidRPr="009A619B">
        <w:rPr>
          <w:lang w:eastAsia="en-US"/>
        </w:rPr>
        <w:tab/>
        <w:t>_____________________</w:t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(должность)</w:t>
      </w:r>
      <w:r w:rsidRPr="009A619B">
        <w:rPr>
          <w:lang w:eastAsia="en-US"/>
        </w:rPr>
        <w:tab/>
        <w:t>(подпись)</w:t>
      </w:r>
      <w:r w:rsidRPr="009A619B">
        <w:rPr>
          <w:lang w:eastAsia="en-US"/>
        </w:rPr>
        <w:tab/>
      </w:r>
      <w:r w:rsidRPr="009A619B">
        <w:rPr>
          <w:lang w:eastAsia="en-US"/>
        </w:rPr>
        <w:tab/>
        <w:t>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lastRenderedPageBreak/>
        <w:t>Форма 3</w:t>
      </w: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о наличии квалифицированных работников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Настоящим участник отбора ___________________________________________________</w:t>
      </w:r>
    </w:p>
    <w:p w:rsidR="00134B5A" w:rsidRPr="009A619B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направляет сведения о квалификации кадров: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134B5A" w:rsidRPr="009A619B" w:rsidTr="00015985">
        <w:tc>
          <w:tcPr>
            <w:tcW w:w="682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 xml:space="preserve">Год </w:t>
            </w:r>
          </w:p>
          <w:p w:rsidR="00134B5A" w:rsidRPr="009A619B" w:rsidRDefault="00134B5A" w:rsidP="0001598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последней переподготовки, повышения квалификации</w:t>
            </w: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6</w:t>
            </w: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</w:t>
      </w:r>
      <w:r w:rsidRPr="009A619B">
        <w:rPr>
          <w:lang w:eastAsia="en-US"/>
        </w:rPr>
        <w:tab/>
        <w:t>_____________________</w:t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(должность)</w:t>
      </w:r>
      <w:r w:rsidRPr="009A619B">
        <w:rPr>
          <w:sz w:val="20"/>
          <w:szCs w:val="20"/>
          <w:lang w:eastAsia="en-US"/>
        </w:rPr>
        <w:tab/>
        <w:t xml:space="preserve">   (подпись)                   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lastRenderedPageBreak/>
        <w:t>Форма 4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2A500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Настоящим участник отбора ___________________________________________________</w:t>
      </w:r>
    </w:p>
    <w:p w:rsidR="00134B5A" w:rsidRPr="009A619B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134B5A" w:rsidRPr="009A619B" w:rsidTr="00015985">
        <w:tc>
          <w:tcPr>
            <w:tcW w:w="594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Объем выпол-ненных работ</w:t>
            </w: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6</w:t>
            </w: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Руководитель__________________</w:t>
      </w:r>
      <w:r w:rsidRPr="009A619B">
        <w:rPr>
          <w:lang w:eastAsia="en-US"/>
        </w:rPr>
        <w:tab/>
        <w:t xml:space="preserve">    _____________________</w:t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(должность)</w:t>
      </w:r>
      <w:r w:rsidRPr="009A619B">
        <w:rPr>
          <w:sz w:val="20"/>
          <w:szCs w:val="20"/>
          <w:lang w:eastAsia="en-US"/>
        </w:rPr>
        <w:tab/>
        <w:t>(подпись)</w:t>
      </w:r>
      <w:r w:rsidRPr="009A619B">
        <w:rPr>
          <w:sz w:val="20"/>
          <w:szCs w:val="20"/>
          <w:lang w:eastAsia="en-US"/>
        </w:rPr>
        <w:tab/>
        <w:t>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5B2458" w:rsidRPr="009A619B" w:rsidRDefault="005B2458" w:rsidP="005B2458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B2458" w:rsidRPr="009A619B" w:rsidRDefault="00935699" w:rsidP="005B2458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 xml:space="preserve">к конкурсной документации по комиссионному отбору подрядных организаций на право заключения договора на </w:t>
      </w:r>
      <w:r>
        <w:rPr>
          <w:rFonts w:ascii="Times New Roman" w:hAnsi="Times New Roman" w:cs="Times New Roman"/>
          <w:sz w:val="24"/>
          <w:szCs w:val="24"/>
        </w:rPr>
        <w:t xml:space="preserve">оказание услуг по строительному контролю за </w:t>
      </w:r>
      <w:r w:rsidRPr="009A619B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619B">
        <w:rPr>
          <w:rFonts w:ascii="Times New Roman" w:hAnsi="Times New Roman" w:cs="Times New Roman"/>
          <w:sz w:val="24"/>
          <w:szCs w:val="24"/>
        </w:rPr>
        <w:t xml:space="preserve"> работ по капитально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A619B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619B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</w:t>
      </w:r>
    </w:p>
    <w:p w:rsidR="005B2458" w:rsidRPr="009A619B" w:rsidRDefault="005B2458" w:rsidP="005B2458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ЗАЯВКА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на участие в комиссионном отборе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заявляет об участии в конкурсе по отбору подрядной организации для </w:t>
      </w:r>
      <w:r w:rsidR="004C0B99">
        <w:rPr>
          <w:lang w:eastAsia="en-US"/>
        </w:rPr>
        <w:t>оказания слуг по строительному контролю за выполнением</w:t>
      </w:r>
      <w:r w:rsidRPr="009A619B">
        <w:rPr>
          <w:lang w:eastAsia="en-US"/>
        </w:rPr>
        <w:t xml:space="preserve"> работ </w:t>
      </w:r>
      <w:r w:rsidRPr="009A619B">
        <w:t xml:space="preserve">по </w:t>
      </w:r>
      <w:r w:rsidR="00000625" w:rsidRPr="00000625">
        <w:t>капитальному ремонту общего</w:t>
      </w:r>
      <w:r w:rsidRPr="00000625">
        <w:t xml:space="preserve"> </w:t>
      </w:r>
      <w:r w:rsidRPr="009A619B">
        <w:t>имущества в многоквартирных домах</w:t>
      </w:r>
      <w:r w:rsidRPr="009A619B">
        <w:rPr>
          <w:lang w:eastAsia="en-US"/>
        </w:rPr>
        <w:t xml:space="preserve"> расположенных по адресу: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(адреса многоквартирных домов)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 xml:space="preserve">К заявке прилагаются: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1.</w:t>
      </w:r>
      <w:r w:rsidRPr="009A619B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2.</w:t>
      </w:r>
      <w:r w:rsidRPr="009A619B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3.</w:t>
      </w:r>
      <w:r w:rsidRPr="009A619B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5B2458" w:rsidRPr="009A619B" w:rsidRDefault="005B2458" w:rsidP="005B2458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4.</w:t>
      </w:r>
      <w:r w:rsidRPr="009A619B">
        <w:rPr>
          <w:lang w:eastAsia="en-US"/>
        </w:rPr>
        <w:tab/>
        <w:t>Нотариально заверенные копии лицензий на право производства работ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5.</w:t>
      </w:r>
      <w:r w:rsidRPr="009A619B">
        <w:rPr>
          <w:lang w:eastAsia="en-US"/>
        </w:rPr>
        <w:tab/>
        <w:t xml:space="preserve">Справка из банка об отсутствии картотеки на счете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lastRenderedPageBreak/>
        <w:t>6.</w:t>
      </w:r>
      <w:r w:rsidRPr="009A619B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7.</w:t>
      </w:r>
      <w:r w:rsidRPr="009A619B">
        <w:rPr>
          <w:lang w:eastAsia="en-US"/>
        </w:rPr>
        <w:tab/>
        <w:t xml:space="preserve">Копии бухгалтерской отчетности согласно пункту 1 статьи 14 Федерального закона от 12 декабря2011 года N 402-ФЗ "О бухгалтерском учете" за предыдущий год и истекшие кварталы текущего года </w:t>
      </w:r>
    </w:p>
    <w:p w:rsidR="005B2458" w:rsidRPr="009A619B" w:rsidRDefault="005B2458" w:rsidP="005B2458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8.</w:t>
      </w:r>
      <w:r w:rsidRPr="009A619B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9.</w:t>
      </w:r>
      <w:r w:rsidRPr="009A619B">
        <w:rPr>
          <w:lang w:eastAsia="en-US"/>
        </w:rPr>
        <w:tab/>
        <w:t>Документы, характеризующие опыт работы.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10.</w:t>
      </w:r>
      <w:r w:rsidRPr="009A619B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11.</w:t>
      </w:r>
      <w:r w:rsidRPr="009A619B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12.</w:t>
      </w:r>
      <w:r w:rsidRPr="009A619B">
        <w:rPr>
          <w:lang w:eastAsia="en-US"/>
        </w:rPr>
        <w:tab/>
        <w:t>Документы, подтверждающие квалификацию ИТР и рабочих на _____ листах.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13.</w:t>
      </w:r>
      <w:r w:rsidRPr="009A619B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14.</w:t>
      </w:r>
      <w:r w:rsidRPr="009A619B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__________________________  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___________________       ______________________    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 xml:space="preserve">  (подпись)   (расшифровка подписи)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"___" _______________ 20__ г. </w:t>
      </w:r>
    </w:p>
    <w:p w:rsidR="005B2458" w:rsidRPr="009A619B" w:rsidRDefault="005B2458" w:rsidP="005B2458">
      <w:pPr>
        <w:spacing w:after="160" w:line="259" w:lineRule="auto"/>
        <w:rPr>
          <w:sz w:val="28"/>
          <w:szCs w:val="28"/>
          <w:lang w:eastAsia="en-US"/>
        </w:rPr>
      </w:pPr>
      <w:r w:rsidRPr="009A619B">
        <w:rPr>
          <w:sz w:val="28"/>
          <w:szCs w:val="28"/>
          <w:lang w:eastAsia="en-US"/>
        </w:rPr>
        <w:br w:type="page"/>
      </w:r>
    </w:p>
    <w:p w:rsidR="00C959F5" w:rsidRPr="009A619B" w:rsidRDefault="00C959F5" w:rsidP="005B2458">
      <w:pPr>
        <w:ind w:left="4962"/>
        <w:jc w:val="both"/>
      </w:pPr>
      <w:r w:rsidRPr="009A619B">
        <w:lastRenderedPageBreak/>
        <w:t xml:space="preserve">Приложение № </w:t>
      </w:r>
      <w:r w:rsidR="005B2458" w:rsidRPr="009A619B">
        <w:t>3</w:t>
      </w:r>
    </w:p>
    <w:p w:rsidR="00C959F5" w:rsidRPr="009A619B" w:rsidRDefault="00935699" w:rsidP="005B2458">
      <w:pPr>
        <w:ind w:left="4962"/>
        <w:jc w:val="both"/>
      </w:pPr>
      <w:r w:rsidRPr="009A619B">
        <w:t xml:space="preserve">к конкурсной документации по комиссионному отбору подрядных организаций на право заключения договора на </w:t>
      </w:r>
      <w:r>
        <w:t xml:space="preserve">оказание услуг по строительному контролю за </w:t>
      </w:r>
      <w:r w:rsidRPr="009A619B">
        <w:t>выполнение</w:t>
      </w:r>
      <w:r>
        <w:t>м</w:t>
      </w:r>
      <w:r w:rsidRPr="009A619B">
        <w:t xml:space="preserve"> работ по капитально</w:t>
      </w:r>
      <w:r>
        <w:t>му</w:t>
      </w:r>
      <w:r w:rsidRPr="009A619B">
        <w:t xml:space="preserve"> ремонт</w:t>
      </w:r>
      <w:r>
        <w:t>у</w:t>
      </w:r>
      <w:r w:rsidRPr="009A619B">
        <w:t xml:space="preserve"> общего имущества в многоквартирных домах</w:t>
      </w:r>
    </w:p>
    <w:p w:rsidR="00F50E7E" w:rsidRPr="009A619B" w:rsidRDefault="00F50E7E" w:rsidP="00F50E7E">
      <w:pPr>
        <w:jc w:val="both"/>
        <w:rPr>
          <w:sz w:val="18"/>
          <w:szCs w:val="18"/>
        </w:rPr>
      </w:pP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</w:p>
    <w:p w:rsidR="00F50E7E" w:rsidRPr="009A619B" w:rsidRDefault="00F50E7E" w:rsidP="00F50E7E">
      <w:pPr>
        <w:jc w:val="both"/>
        <w:rPr>
          <w:i/>
          <w:sz w:val="28"/>
          <w:szCs w:val="18"/>
        </w:rPr>
      </w:pPr>
    </w:p>
    <w:p w:rsidR="00254646" w:rsidRDefault="00254646" w:rsidP="00254646">
      <w:pPr>
        <w:keepNext/>
        <w:keepLines/>
        <w:jc w:val="center"/>
        <w:rPr>
          <w:rFonts w:ascii="PT Astra Serif" w:hAnsi="PT Astra Serif"/>
          <w:b/>
        </w:rPr>
      </w:pPr>
    </w:p>
    <w:p w:rsidR="00935699" w:rsidRPr="00454701" w:rsidRDefault="00935699" w:rsidP="00935699">
      <w:pPr>
        <w:keepNext/>
        <w:ind w:right="-5" w:firstLine="540"/>
        <w:jc w:val="center"/>
        <w:outlineLvl w:val="0"/>
        <w:rPr>
          <w:rFonts w:ascii="PT Astra Serif" w:eastAsia="Arial Unicode MS" w:hAnsi="PT Astra Serif"/>
          <w:b/>
          <w:bCs/>
        </w:rPr>
      </w:pPr>
      <w:r>
        <w:rPr>
          <w:rFonts w:ascii="PT Astra Serif" w:eastAsia="Arial Unicode MS" w:hAnsi="PT Astra Serif"/>
          <w:b/>
          <w:bCs/>
        </w:rPr>
        <w:t>Форма договора</w:t>
      </w:r>
      <w:r w:rsidRPr="00454701">
        <w:rPr>
          <w:rFonts w:ascii="PT Astra Serif" w:eastAsia="Arial Unicode MS" w:hAnsi="PT Astra Serif"/>
          <w:b/>
          <w:bCs/>
        </w:rPr>
        <w:t xml:space="preserve"> </w:t>
      </w:r>
    </w:p>
    <w:p w:rsidR="00935699" w:rsidRDefault="00935699" w:rsidP="00935699">
      <w:pPr>
        <w:ind w:right="-5" w:firstLine="540"/>
        <w:jc w:val="center"/>
        <w:rPr>
          <w:rFonts w:ascii="PT Astra Serif" w:eastAsia="Calibri" w:hAnsi="PT Astra Serif"/>
          <w:b/>
        </w:rPr>
      </w:pPr>
      <w:r w:rsidRPr="00454701">
        <w:rPr>
          <w:rFonts w:ascii="PT Astra Serif" w:eastAsia="Calibri" w:hAnsi="PT Astra Serif"/>
          <w:b/>
        </w:rPr>
        <w:t>строительного контроля за п</w:t>
      </w:r>
      <w:r>
        <w:rPr>
          <w:rFonts w:ascii="PT Astra Serif" w:eastAsia="Calibri" w:hAnsi="PT Astra Serif"/>
          <w:b/>
        </w:rPr>
        <w:t>роведением капитального ремонта</w:t>
      </w:r>
    </w:p>
    <w:p w:rsidR="00935699" w:rsidRDefault="00935699" w:rsidP="00935699">
      <w:pPr>
        <w:ind w:right="-5" w:firstLine="540"/>
        <w:jc w:val="center"/>
        <w:rPr>
          <w:rFonts w:ascii="PT Astra Serif" w:hAnsi="PT Astra Serif"/>
          <w:b/>
        </w:rPr>
      </w:pPr>
      <w:r w:rsidRPr="00454701">
        <w:rPr>
          <w:rFonts w:ascii="PT Astra Serif" w:eastAsia="Calibri" w:hAnsi="PT Astra Serif"/>
          <w:b/>
        </w:rPr>
        <w:t>многоквартирного дома</w:t>
      </w:r>
      <w:r>
        <w:rPr>
          <w:rFonts w:ascii="PT Astra Serif" w:eastAsia="Calibri" w:hAnsi="PT Astra Serif"/>
          <w:b/>
        </w:rPr>
        <w:t xml:space="preserve"> </w:t>
      </w:r>
      <w:r>
        <w:rPr>
          <w:rFonts w:ascii="PT Astra Serif" w:hAnsi="PT Astra Serif"/>
          <w:b/>
        </w:rPr>
        <w:t>по адресу:</w:t>
      </w:r>
    </w:p>
    <w:p w:rsidR="00935699" w:rsidRDefault="00935699" w:rsidP="00935699">
      <w:pPr>
        <w:ind w:right="-5" w:firstLine="54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ЯНАО, Пуровский р-он, </w:t>
      </w:r>
      <w:r w:rsidRPr="00935699">
        <w:rPr>
          <w:rFonts w:ascii="PT Astra Serif" w:hAnsi="PT Astra Serif"/>
          <w:b/>
        </w:rPr>
        <w:t>п. Ханымей, кв. Комсомольский, д. 1А</w:t>
      </w:r>
    </w:p>
    <w:p w:rsidR="00935699" w:rsidRDefault="00935699" w:rsidP="00935699">
      <w:pPr>
        <w:keepNext/>
        <w:keepLines/>
        <w:jc w:val="center"/>
        <w:rPr>
          <w:rFonts w:ascii="PT Astra Serif" w:hAnsi="PT Astra Serif"/>
          <w:b/>
        </w:rPr>
      </w:pPr>
    </w:p>
    <w:p w:rsidR="00935699" w:rsidRPr="00454701" w:rsidRDefault="00935699" w:rsidP="00935699">
      <w:pPr>
        <w:keepNext/>
        <w:keepLines/>
        <w:jc w:val="center"/>
        <w:rPr>
          <w:rFonts w:ascii="PT Astra Serif" w:hAnsi="PT Astra Serif"/>
          <w:b/>
        </w:rPr>
      </w:pPr>
    </w:p>
    <w:p w:rsidR="00935699" w:rsidRPr="0050152E" w:rsidRDefault="00935699" w:rsidP="00935699">
      <w:pPr>
        <w:keepNext/>
        <w:keepLines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«___» _______________ 20__г.</w:t>
      </w:r>
      <w:r w:rsidRPr="0050152E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                                                                                         </w:t>
      </w:r>
      <w:r w:rsidRPr="0050152E">
        <w:rPr>
          <w:rFonts w:ascii="PT Astra Serif" w:hAnsi="PT Astra Serif"/>
        </w:rPr>
        <w:t>№ __________</w:t>
      </w:r>
    </w:p>
    <w:p w:rsidR="00935699" w:rsidRPr="00454701" w:rsidRDefault="00935699" w:rsidP="00935699">
      <w:pPr>
        <w:keepNext/>
        <w:keepLines/>
        <w:jc w:val="both"/>
        <w:rPr>
          <w:rFonts w:ascii="PT Astra Serif" w:hAnsi="PT Astra Serif"/>
        </w:rPr>
      </w:pPr>
    </w:p>
    <w:p w:rsidR="00935699" w:rsidRPr="00454701" w:rsidRDefault="00935699" w:rsidP="00935699">
      <w:pPr>
        <w:keepNext/>
        <w:keepLines/>
        <w:ind w:firstLine="851"/>
        <w:jc w:val="both"/>
        <w:rPr>
          <w:rFonts w:ascii="PT Astra Serif" w:hAnsi="PT Astra Serif"/>
        </w:rPr>
      </w:pPr>
    </w:p>
    <w:p w:rsidR="00935699" w:rsidRPr="00454701" w:rsidRDefault="00935699" w:rsidP="00935699">
      <w:pPr>
        <w:ind w:right="-5" w:firstLine="540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_______________________________________</w:t>
      </w:r>
      <w:r w:rsidRPr="00454701">
        <w:rPr>
          <w:rFonts w:ascii="PT Astra Serif" w:hAnsi="PT Astra Serif"/>
          <w:iCs/>
        </w:rPr>
        <w:t>,</w:t>
      </w:r>
      <w:r w:rsidRPr="00454701">
        <w:rPr>
          <w:rFonts w:ascii="PT Astra Serif" w:hAnsi="PT Astra Serif"/>
        </w:rPr>
        <w:t xml:space="preserve"> действующего на основании _______________________, именуемое в дальнейшем </w:t>
      </w:r>
      <w:r w:rsidRPr="00454701">
        <w:rPr>
          <w:rFonts w:ascii="PT Astra Serif" w:hAnsi="PT Astra Serif"/>
          <w:b/>
        </w:rPr>
        <w:t>«Исполнитель»,</w:t>
      </w:r>
      <w:r w:rsidRPr="00454701">
        <w:rPr>
          <w:rFonts w:ascii="PT Astra Serif" w:hAnsi="PT Astra Serif"/>
        </w:rPr>
        <w:t xml:space="preserve"> с одной стороны, и __________________________________________, именуемый в дальнейшем </w:t>
      </w:r>
      <w:r w:rsidRPr="00454701">
        <w:rPr>
          <w:rFonts w:ascii="PT Astra Serif" w:hAnsi="PT Astra Serif"/>
          <w:b/>
        </w:rPr>
        <w:t>«Заказчик»</w:t>
      </w:r>
      <w:r w:rsidRPr="00454701">
        <w:rPr>
          <w:rFonts w:ascii="PT Astra Serif" w:hAnsi="PT Astra Serif"/>
        </w:rPr>
        <w:t xml:space="preserve"> с другой стороны, а вместе именуемые «Стороны», заключили настоящий Договор о нижеследующем: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numPr>
          <w:ilvl w:val="0"/>
          <w:numId w:val="39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ПРЕДМЕТ ДОГОВОРА</w:t>
      </w:r>
    </w:p>
    <w:p w:rsidR="00935699" w:rsidRPr="00454701" w:rsidRDefault="00935699" w:rsidP="00935699">
      <w:pPr>
        <w:ind w:left="540" w:right="-5"/>
        <w:jc w:val="center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 xml:space="preserve">Заказчик поручает, а Исполнитель принимает на себя обязательства по оказанию Заказчику услуги по осуществлению строительного контроля за выполнением строительно-монтажных работ в рамках проведения капитального ремонта Объекта Заказчика (далее </w:t>
      </w:r>
      <w:r>
        <w:rPr>
          <w:rFonts w:ascii="PT Astra Serif" w:hAnsi="PT Astra Serif"/>
        </w:rPr>
        <w:t xml:space="preserve">– Объект) в рамках Договора, а </w:t>
      </w:r>
      <w:r w:rsidRPr="00454701">
        <w:rPr>
          <w:rFonts w:ascii="PT Astra Serif" w:hAnsi="PT Astra Serif"/>
        </w:rPr>
        <w:t xml:space="preserve">Заказчик обязуется оплатить эти услуги. </w:t>
      </w:r>
    </w:p>
    <w:p w:rsidR="00935699" w:rsidRPr="00454701" w:rsidRDefault="00935699" w:rsidP="00935699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Капитальный ремонт Объекта осуществляется Подрядчиком_____________________ на основании договора на выполнение работ по капитальному ремонту многоквартирного дома от___________ 20    №__________.</w:t>
      </w:r>
    </w:p>
    <w:p w:rsidR="00935699" w:rsidRPr="00454701" w:rsidRDefault="00935699" w:rsidP="00935699">
      <w:pPr>
        <w:tabs>
          <w:tab w:val="left" w:pos="1276"/>
        </w:tabs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935699" w:rsidRPr="00454701" w:rsidRDefault="00935699" w:rsidP="00935699">
      <w:pPr>
        <w:numPr>
          <w:ilvl w:val="0"/>
          <w:numId w:val="39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ОБЯЗАННОСТИ СТОРОН</w:t>
      </w: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2.1. ОБЯЗАННОСТИ ИСПОЛНИТЕЛЯ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Назначить ответственных лиц, осуществляющих строительный контроль на Объекте Заказчика.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 имени Заказчика добросовестно и качественно осуществлять строительный контроль за работами по капитальному ремонту Объекта в рамках настоящего Договора. В этих целях Исполнитель выполняет следующие действия (осуществляет деятельность):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строительный контроль в течение всего периода проведения работ по капитальному ремонту Объекта с целью контроля за соблюдением проектных решений, сроков производства работ и требований нормативных документов;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осуществляет независимый строительный контроль производства работ по капитальному ремонту Объекта при этом Исполнитель руководствуется установленными и действующими на момент осуществления строительного контроля, законодательством Российской Федерации, нормами и правилами осуществления строительного контроля; 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контролирует соответствие объемов и качества выполненных и предъявленных к сдаче работ проектной документации. Ежемесячно подтверждает объем и качество выполненных работ; 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lastRenderedPageBreak/>
        <w:t>осуществляет контроль соответствия применяемых Подрядчиком строительных материалов согласно утвержденной Заказчиком проектно-сметной документации;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контроль своевременного устранения всех недостатков и дефектов, выявленных при приемке работ;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проверку соблюдения установленных норм и правил складирования и хранения применяемых строительных материалов;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проверку соблюдения последовательности и состава технологических операций при проведении капитального ремонта Объекта;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приемке законченных этапов капитального ремонта Объекта на соответствие ГОСТ, СНиП, СП, техническими регламентами;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освидетельствовании скрытых работ и подписании Актов скрытых работ, немедленно информирует Заказчика о выявленных нарушениях;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приемке законченн</w:t>
      </w:r>
      <w:r>
        <w:rPr>
          <w:rFonts w:ascii="PT Astra Serif" w:eastAsia="Calibri" w:hAnsi="PT Astra Serif"/>
        </w:rPr>
        <w:t>ых</w:t>
      </w:r>
      <w:r w:rsidRPr="00454701">
        <w:rPr>
          <w:rFonts w:ascii="PT Astra Serif" w:eastAsia="Calibri" w:hAnsi="PT Astra Serif"/>
        </w:rPr>
        <w:t xml:space="preserve"> работ по капитальному ремонту Объекта Подрядчика;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50152E">
        <w:rPr>
          <w:rFonts w:ascii="PT Astra Serif" w:eastAsia="Calibri" w:hAnsi="PT Astra Serif"/>
        </w:rPr>
        <w:t>проверяет совместно с заказчиком соответствие законченного капитальным ремонтом</w:t>
      </w:r>
      <w:r>
        <w:rPr>
          <w:rFonts w:ascii="PT Astra Serif" w:eastAsia="Calibri" w:hAnsi="PT Astra Serif"/>
        </w:rPr>
        <w:t xml:space="preserve"> </w:t>
      </w:r>
      <w:r w:rsidRPr="00454701">
        <w:rPr>
          <w:rFonts w:ascii="PT Astra Serif" w:eastAsia="Calibri" w:hAnsi="PT Astra Serif"/>
        </w:rPr>
        <w:t>Объекта требованиям проектной и подготовленной на ее основе рабочей документации, технических регламентов.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Исполнитель обязуется осуществлять проверку работ на Объекте, согласно разработанному им графику, согласованному с Заказчиком. </w:t>
      </w:r>
    </w:p>
    <w:p w:rsidR="00935699" w:rsidRPr="00454701" w:rsidRDefault="00935699" w:rsidP="00935699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По результатам проверки сведения о выявленных нарушениях технологии выполнения работ и о некачественно выполненных работах Исполнитель заносит в общий журнал работ и информирует заказчика. </w:t>
      </w:r>
      <w:r w:rsidRPr="00454701">
        <w:rPr>
          <w:rFonts w:ascii="PT Astra Serif" w:hAnsi="PT Astra Serif"/>
        </w:rPr>
        <w:t>В случае нарушения Подрядной организацией качества и/или сроков проведения работ на Объекте в срок не более 2 (двух) дней с момента обнаружения факта нарушения письменно уведомляет об этом Заказчика, указав характер, период нарушения.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eastAsia="Calibri" w:hAnsi="PT Astra Serif"/>
        </w:rPr>
        <w:t xml:space="preserve">Исполнитель имеет право в случае необходимости приостановить выполнение отдельных видов работ при выявлении недопустимых отклонений от проекта, требований СНиП и действующих нормативов в Российской Федерации, с немедленным информированием Заказчика и составлением соответствующего акта. Разрешение на дальнейшее продолжение работ Исполнитель выдает только после устранения выявленных отклонений Подрядчиком или в отдельных случаях по решению Заказчика. Решение по приостановке работ и их продолжение оформляется письменно в общем журнале работ. 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hAnsi="PT Astra Serif"/>
        </w:rPr>
        <w:t>Исполнитель не вправе вмешиваться в оперативно-хозяйственную деятельность подрядных организаций. В случае принятия всех, предусмотренных настоящим Договором мер для своевременного уведомления Заказчика о ненадлежащем выполнении подрядными организациями своих обязательств по договору строительного подряда, Исполнитель не несет ответственности за деятельность подрядных организаций.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Не позднее 3 (третьего) числа каждого месяца начиная со второго месяца </w:t>
      </w:r>
      <w:r w:rsidRPr="00454701">
        <w:rPr>
          <w:rFonts w:ascii="PT Astra Serif" w:hAnsi="PT Astra Serif"/>
        </w:rPr>
        <w:t xml:space="preserve">с момента подписания </w:t>
      </w:r>
      <w:r w:rsidRPr="00454701">
        <w:rPr>
          <w:rFonts w:ascii="PT Astra Serif" w:eastAsia="Calibri" w:hAnsi="PT Astra Serif"/>
        </w:rPr>
        <w:t>договора</w:t>
      </w:r>
      <w:r w:rsidRPr="00454701">
        <w:rPr>
          <w:rFonts w:ascii="PT Astra Serif" w:hAnsi="PT Astra Serif"/>
        </w:rPr>
        <w:t xml:space="preserve"> обеими Сторонами</w:t>
      </w:r>
      <w:r w:rsidRPr="00454701">
        <w:rPr>
          <w:rFonts w:ascii="PT Astra Serif" w:eastAsia="Calibri" w:hAnsi="PT Astra Serif"/>
        </w:rPr>
        <w:t xml:space="preserve"> предоставлять Заказчику заверенные подписью и печатью следующие документы: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письменный отчёт о количестве проведенных проверок на Объекте;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график проверок;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промежуточный акт сдачи-приёмки оказанных услуг;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отчет об исполнении графика производства работ подрядчиком;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отчет о</w:t>
      </w:r>
      <w:r w:rsidRPr="00454701">
        <w:rPr>
          <w:rFonts w:ascii="PT Astra Serif" w:hAnsi="PT Astra Serif"/>
        </w:rPr>
        <w:t xml:space="preserve"> количестве нарушений в течение 1 (одного) календарного месяца, с указанием характера, периода нарушения, количества аналогичных нарушений.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Соблюдать конфиденциальность информации, ставшей известной Исполнителю в процессе выполнения обязательств в рамках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eastAsia="Calibri" w:hAnsi="PT Astra Serif"/>
          <w:bCs/>
        </w:rPr>
        <w:t>По окончанию действия Договора, представить для подписания Заказчиком Итоговый акт сдачи-приёмки оказанных услуг.</w:t>
      </w:r>
    </w:p>
    <w:p w:rsidR="00935699" w:rsidRPr="00454701" w:rsidRDefault="00935699" w:rsidP="00935699">
      <w:pPr>
        <w:rPr>
          <w:rFonts w:ascii="PT Astra Serif" w:eastAsia="Calibri" w:hAnsi="PT Astra Serif"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2.2. ОБЯЗАННОСТИ ЗАКАЗЧИКА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lastRenderedPageBreak/>
        <w:t>Своевременно предоставлять Исполнителю все необходимые данные, сведения, документы, касающиеся выполнения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Своевременно информировать Исполнителя об изменениях в проектной и рабочей документации и о пожеланиях Заказчика, связанных с дополнительными работами.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Предоставить Исполнителю полный комплект рабочей и по требованию Исполнителя проектной документации, утвержденной Заказчиком, со всеми необходимыми размерами и характеристиками геометрических параметров. В случае отсутствия у Заказчика утвержденной рабочей документации, Исполнитель несет ответственность только за соблюдение технологии ведения работ. 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Обеспечить Исполнителю доступ на Объект, указанный в п. 1.2 настоящего Договора.</w:t>
      </w:r>
    </w:p>
    <w:p w:rsidR="00935699" w:rsidRPr="00454701" w:rsidRDefault="00935699" w:rsidP="00935699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Оплатить стоимость услуг в порядке и на условиях, предусмотренных настоящим Договором.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Соблюдать конфиденциальность информации, ставшей известной Заказчику в рамках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  <w:bCs/>
        </w:rPr>
        <w:t>По окончанию действия Договора, принять у Исполнителя оказанные им услуги по Итоговому акту сдачи-приёмки оказанных услуг.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3. ОПЛАТА УСЛУГ И ВОЗМЕЩЕНИЕ РАСХОДОВ</w:t>
      </w:r>
    </w:p>
    <w:p w:rsidR="00935699" w:rsidRPr="00454701" w:rsidRDefault="00935699" w:rsidP="00935699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Цена Договора</w:t>
      </w:r>
      <w:r w:rsidRPr="00454701">
        <w:rPr>
          <w:rFonts w:ascii="PT Astra Serif" w:hAnsi="PT Astra Serif"/>
          <w:b/>
        </w:rPr>
        <w:t xml:space="preserve"> </w:t>
      </w:r>
      <w:r w:rsidRPr="00454701">
        <w:rPr>
          <w:rFonts w:ascii="PT Astra Serif" w:hAnsi="PT Astra Serif"/>
          <w:spacing w:val="2"/>
        </w:rPr>
        <w:t>составляет: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 xml:space="preserve">_______________(_______________________________________________) рублей_____копеек,      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454701">
        <w:rPr>
          <w:rFonts w:ascii="PT Astra Serif" w:hAnsi="PT Astra Serif"/>
          <w:spacing w:val="2"/>
          <w:sz w:val="18"/>
        </w:rPr>
        <w:t xml:space="preserve">        (цифрами)                                                      (прописью) 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 xml:space="preserve">в том числе, налог на добавленную стоимость (далее – НДС) по налоговой ставке _____(_____) процентов, что составляет _______(____________________) рублей_____копеек.     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454701">
        <w:rPr>
          <w:rFonts w:ascii="PT Astra Serif" w:hAnsi="PT Astra Serif"/>
          <w:spacing w:val="2"/>
          <w:sz w:val="18"/>
        </w:rPr>
        <w:t xml:space="preserve">                                                                                           (цифрами)                   (прописью) </w:t>
      </w:r>
    </w:p>
    <w:p w:rsidR="00935699" w:rsidRPr="00454701" w:rsidRDefault="00935699" w:rsidP="00935699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ab/>
      </w:r>
      <w:r w:rsidRPr="00454701">
        <w:rPr>
          <w:rFonts w:ascii="PT Astra Serif" w:hAnsi="PT Astra Serif"/>
          <w:i/>
          <w:spacing w:val="2"/>
        </w:rPr>
        <w:t>Второй вариант:</w:t>
      </w:r>
      <w:r w:rsidRPr="00454701">
        <w:rPr>
          <w:rStyle w:val="ae"/>
          <w:rFonts w:ascii="PT Astra Serif" w:hAnsi="PT Astra Serif"/>
          <w:i/>
          <w:spacing w:val="2"/>
        </w:rPr>
        <w:footnoteReference w:id="1"/>
      </w:r>
      <w:r w:rsidRPr="00454701">
        <w:rPr>
          <w:rFonts w:ascii="PT Astra Serif" w:hAnsi="PT Astra Serif"/>
          <w:spacing w:val="2"/>
        </w:rPr>
        <w:t xml:space="preserve"> «3.1. Цена Договора составляет: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 xml:space="preserve">_______________(______________________________________________) рублей_____копеек.»      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>В случае нарушения сроков выполнения работ по капитальному ремонту Объекта не по вине Исполнителя, оплата услуг производится согласно п. 3.1.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>Оплата услуг Исполнителю по настоящему Договору производится путем перечисления денежных средств на расчетный счет Исполнителя.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54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 xml:space="preserve">В случае существенного изменения объема выполняемых услуг и действий Исполнителя по настоящему Договору, размер </w:t>
      </w:r>
      <w:r w:rsidRPr="00454701">
        <w:rPr>
          <w:rFonts w:ascii="PT Astra Serif" w:hAnsi="PT Astra Serif"/>
        </w:rPr>
        <w:t xml:space="preserve">оплаты стоимости услуг </w:t>
      </w:r>
      <w:r w:rsidRPr="00454701">
        <w:rPr>
          <w:rFonts w:ascii="PT Astra Serif" w:hAnsi="PT Astra Serif"/>
          <w:bCs/>
        </w:rPr>
        <w:t>Исполнителя, указанный в п. 3.1 настоящего Договора, подлежит пересмотру по Дополнительному соглашению, заключаемому между Заказчиком и Исполнителем в письменном виде.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eastAsia="Calibri" w:hAnsi="PT Astra Serif"/>
          <w:bCs/>
        </w:rPr>
        <w:t xml:space="preserve">Если работы на объекте приостановлены и не ведутся в течение 10 (десяти) дней и более, Заказчик обязан уведомить об этом Исполнителя. 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4. СРОК ДЕЙСТВИЯ ДОГОВОРА</w:t>
      </w:r>
    </w:p>
    <w:p w:rsidR="00935699" w:rsidRPr="00454701" w:rsidRDefault="00935699" w:rsidP="00935699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 xml:space="preserve">Настоящий Договор вступает в силу с момента его подписания обеими Сторонами и действует до полного выполнения Сторонами своих обязательств по настоящему Договору. </w:t>
      </w:r>
    </w:p>
    <w:p w:rsidR="00935699" w:rsidRPr="00454701" w:rsidRDefault="00935699" w:rsidP="00935699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Исполнитель приступает к оказанию услуг по Договору после подписания настоящего Договора.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5. ПОРЯДОК РАСТОРЖЕНИЯ ДОГОВОРА</w:t>
      </w:r>
    </w:p>
    <w:p w:rsidR="00935699" w:rsidRPr="00454701" w:rsidRDefault="00935699" w:rsidP="0093569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Настоящий Договор может быть расторгнут досрочно по о</w:t>
      </w:r>
      <w:r>
        <w:rPr>
          <w:rFonts w:ascii="PT Astra Serif" w:hAnsi="PT Astra Serif"/>
        </w:rPr>
        <w:t xml:space="preserve">боюдному согласию Сторон.  При </w:t>
      </w:r>
      <w:r w:rsidRPr="00454701">
        <w:rPr>
          <w:rFonts w:ascii="PT Astra Serif" w:hAnsi="PT Astra Serif"/>
        </w:rPr>
        <w:t>этом</w:t>
      </w:r>
      <w:r>
        <w:rPr>
          <w:rFonts w:ascii="PT Astra Serif" w:hAnsi="PT Astra Serif"/>
        </w:rPr>
        <w:t>,</w:t>
      </w:r>
      <w:r w:rsidRPr="00454701">
        <w:rPr>
          <w:rFonts w:ascii="PT Astra Serif" w:hAnsi="PT Astra Serif"/>
        </w:rPr>
        <w:t xml:space="preserve"> Исполнителю в полном объеме оплачиваются все оказанные услуги.</w:t>
      </w:r>
    </w:p>
    <w:p w:rsidR="00935699" w:rsidRPr="00454701" w:rsidRDefault="00935699" w:rsidP="0093569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Любая из Сторон, намеревающаяся отказаться от исполнения обязательств по настоящему Договору, обязана письменно известить об этом другую сторону не менее чем за 30 (тридцать) рабочих дней. Расторжение Договора производится в соответствии с законодательством Российской Федерации.</w:t>
      </w:r>
    </w:p>
    <w:p w:rsidR="00935699" w:rsidRPr="00454701" w:rsidRDefault="00935699" w:rsidP="0093569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hAnsi="PT Astra Serif"/>
        </w:rPr>
        <w:lastRenderedPageBreak/>
        <w:t>Возражения Заказчика против содержания отчета в целом или части, если эти возражения</w:t>
      </w:r>
      <w:r w:rsidRPr="00454701">
        <w:rPr>
          <w:rFonts w:ascii="PT Astra Serif" w:eastAsia="Calibri" w:hAnsi="PT Astra Serif"/>
        </w:rPr>
        <w:t xml:space="preserve"> не относятся к характеристикам качества и/или количества оказанных услуг, не могут рассматриваться в качестве основания расторжения Договора или отказа от приемки и оплаты оказанных услуг.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Cs/>
        </w:rPr>
        <w:t xml:space="preserve"> </w:t>
      </w: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6. ОТВЕТСТВЕННОСТЬ СТОРОН</w:t>
      </w:r>
    </w:p>
    <w:p w:rsidR="00935699" w:rsidRPr="00454701" w:rsidRDefault="00935699" w:rsidP="00935699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Договору, должна без промедления устранить эти нарушения.</w:t>
      </w:r>
    </w:p>
    <w:p w:rsidR="00935699" w:rsidRPr="00454701" w:rsidRDefault="00935699" w:rsidP="00935699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Испол</w:t>
      </w:r>
      <w:r>
        <w:rPr>
          <w:rFonts w:ascii="PT Astra Serif" w:hAnsi="PT Astra Serif"/>
        </w:rPr>
        <w:t xml:space="preserve">нитель несет ответственность за </w:t>
      </w:r>
      <w:r w:rsidRPr="00454701">
        <w:rPr>
          <w:rFonts w:ascii="PT Astra Serif" w:hAnsi="PT Astra Serif"/>
        </w:rPr>
        <w:t>убытки причинённые Заказчику в связи с выявлением дефектов влияющих на несущую способность здания и не возможностью его дальнейшей эксплуатации, обусловленных ненадлежащим качеством работ лица, осуществляющего строительство, и/или применением им не сертифицированных строительных материалов, в соответствии с законодательством Российской Федерации.</w:t>
      </w:r>
    </w:p>
    <w:p w:rsidR="00935699" w:rsidRPr="00454701" w:rsidRDefault="00935699" w:rsidP="00935699">
      <w:pPr>
        <w:widowControl w:val="0"/>
        <w:tabs>
          <w:tab w:val="left" w:pos="1276"/>
        </w:tabs>
        <w:autoSpaceDE w:val="0"/>
        <w:autoSpaceDN w:val="0"/>
        <w:adjustRightInd w:val="0"/>
        <w:ind w:left="709" w:right="-5"/>
        <w:jc w:val="both"/>
        <w:rPr>
          <w:rFonts w:ascii="PT Astra Serif" w:hAnsi="PT Astra Serif"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7. РАЗРЕШЕНИЕ СПОРОВ</w:t>
      </w:r>
    </w:p>
    <w:p w:rsidR="00935699" w:rsidRPr="00454701" w:rsidRDefault="00935699" w:rsidP="00935699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Все споры и разногласия, которые могут возникнуть при выполнении условий настоящего Договора, Стороны будут разрешать путем переговоров.</w:t>
      </w:r>
    </w:p>
    <w:p w:rsidR="00935699" w:rsidRPr="00454701" w:rsidRDefault="00935699" w:rsidP="00935699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При не достижении согласия споры решаются в соответствии с законодательством Российской Федерации.</w:t>
      </w:r>
    </w:p>
    <w:p w:rsidR="00935699" w:rsidRPr="00454701" w:rsidRDefault="00935699" w:rsidP="00935699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При наличии спора между Заказчиком и Исполнителем по очередному графику посещений, мнение Исполнителя является превалирующим при определении сроков проведения посещений.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8. ПРОЧИЕ УСЛОВИЯ</w:t>
      </w:r>
    </w:p>
    <w:p w:rsidR="00935699" w:rsidRPr="00454701" w:rsidRDefault="00935699" w:rsidP="00935699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eastAsia="Calibri" w:hAnsi="PT Astra Serif"/>
        </w:rPr>
        <w:t>Настоящий Договор подписан в 2-х экземплярах по одному для каждой из Сторон, имеющих одинаковую юридическую силу.</w:t>
      </w:r>
    </w:p>
    <w:p w:rsidR="00935699" w:rsidRPr="00454701" w:rsidRDefault="00935699" w:rsidP="00935699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hAnsi="PT Astra Serif"/>
        </w:rPr>
        <w:t xml:space="preserve"> Все изменения и дополнения к настоящему Договору должны быть совершены в письменном виде и подписаны обеими Сторонами.</w:t>
      </w:r>
    </w:p>
    <w:p w:rsidR="00935699" w:rsidRPr="00454701" w:rsidRDefault="00935699" w:rsidP="00935699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Стороны обязаны оперативно информировать друг друга об изменении своего местонахождения, телефонов и иных реквизитов.</w:t>
      </w:r>
    </w:p>
    <w:p w:rsidR="00935699" w:rsidRPr="00454701" w:rsidRDefault="00935699" w:rsidP="00935699">
      <w:pPr>
        <w:ind w:right="-5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9. АДРЕСА И РЕКВИЗИТЫ СТОРОН</w:t>
      </w: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8"/>
        <w:gridCol w:w="4603"/>
      </w:tblGrid>
      <w:tr w:rsidR="00935699" w:rsidRPr="00454701" w:rsidTr="00DB29C5">
        <w:trPr>
          <w:jc w:val="center"/>
        </w:trPr>
        <w:tc>
          <w:tcPr>
            <w:tcW w:w="4968" w:type="dxa"/>
          </w:tcPr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</w:rPr>
            </w:pPr>
            <w:r w:rsidRPr="00454701">
              <w:rPr>
                <w:rFonts w:ascii="PT Astra Serif" w:eastAsia="Calibri" w:hAnsi="PT Astra Serif"/>
                <w:b/>
              </w:rPr>
              <w:t xml:space="preserve">  ЗАКАЗЧИК: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Город…………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ОГРН ……………….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ИНН ……………………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 xml:space="preserve">р/с: …………….. 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к/с: ………………..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  <w:color w:val="000000"/>
              </w:rPr>
              <w:t>БИК: ………………</w:t>
            </w: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Cs/>
              </w:rPr>
            </w:pPr>
          </w:p>
          <w:p w:rsidR="00935699" w:rsidRPr="00454701" w:rsidRDefault="00935699" w:rsidP="00DB29C5">
            <w:pPr>
              <w:ind w:right="-5"/>
              <w:jc w:val="both"/>
              <w:rPr>
                <w:rFonts w:ascii="PT Astra Serif" w:eastAsia="Calibri" w:hAnsi="PT Astra Serif"/>
              </w:rPr>
            </w:pPr>
            <w:r w:rsidRPr="00454701">
              <w:rPr>
                <w:rFonts w:ascii="PT Astra Serif" w:eastAsia="Calibri" w:hAnsi="PT Astra Serif"/>
                <w:b/>
              </w:rPr>
              <w:t>__________________/__________/</w:t>
            </w:r>
          </w:p>
        </w:tc>
        <w:tc>
          <w:tcPr>
            <w:tcW w:w="4603" w:type="dxa"/>
          </w:tcPr>
          <w:p w:rsidR="00935699" w:rsidRPr="00454701" w:rsidRDefault="00935699" w:rsidP="00DB29C5">
            <w:pPr>
              <w:ind w:right="78" w:firstLine="114"/>
              <w:jc w:val="both"/>
              <w:rPr>
                <w:rFonts w:ascii="PT Astra Serif" w:eastAsia="Calibri" w:hAnsi="PT Astra Serif"/>
                <w:b/>
              </w:rPr>
            </w:pPr>
            <w:r w:rsidRPr="00454701">
              <w:rPr>
                <w:rFonts w:ascii="PT Astra Serif" w:eastAsia="Calibri" w:hAnsi="PT Astra Serif"/>
                <w:b/>
              </w:rPr>
              <w:t>ИСПОЛНИТЕЛЬ: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ООО…….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Город…………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ОГРН ……………….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ИНН ……………………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 xml:space="preserve">р/с: …………….. 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к/с: ………………..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  <w:color w:val="000000"/>
              </w:rPr>
              <w:t>БИК: ………………</w:t>
            </w: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color w:val="000000"/>
              </w:rPr>
            </w:pP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  <w:r w:rsidRPr="00454701">
              <w:rPr>
                <w:rFonts w:ascii="PT Astra Serif" w:eastAsia="Calibri" w:hAnsi="PT Astra Serif"/>
                <w:b/>
                <w:color w:val="000000"/>
              </w:rPr>
              <w:t xml:space="preserve">__________________/ </w:t>
            </w:r>
            <w:r w:rsidRPr="00454701">
              <w:rPr>
                <w:rFonts w:ascii="PT Astra Serif" w:eastAsia="Calibri" w:hAnsi="PT Astra Serif"/>
                <w:b/>
              </w:rPr>
              <w:t>__________/</w:t>
            </w:r>
            <w:r w:rsidRPr="00454701">
              <w:rPr>
                <w:rFonts w:ascii="PT Astra Serif" w:eastAsia="Calibri" w:hAnsi="PT Astra Serif"/>
                <w:b/>
                <w:color w:val="000000"/>
              </w:rPr>
              <w:t xml:space="preserve">                      </w:t>
            </w:r>
          </w:p>
        </w:tc>
      </w:tr>
    </w:tbl>
    <w:p w:rsidR="00935699" w:rsidRPr="00454701" w:rsidRDefault="00935699" w:rsidP="00935699">
      <w:pPr>
        <w:spacing w:after="200" w:line="276" w:lineRule="auto"/>
        <w:rPr>
          <w:rFonts w:ascii="PT Astra Serif" w:hAnsi="PT Astra Serif"/>
        </w:rPr>
      </w:pPr>
    </w:p>
    <w:p w:rsidR="00935699" w:rsidRPr="00454701" w:rsidRDefault="00935699" w:rsidP="00935699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D4F64" w:rsidRPr="009A619B" w:rsidRDefault="006D4F64" w:rsidP="00935699">
      <w:pPr>
        <w:keepNext/>
        <w:keepLines/>
        <w:jc w:val="center"/>
        <w:rPr>
          <w:sz w:val="28"/>
          <w:szCs w:val="28"/>
          <w:lang w:eastAsia="en-US"/>
        </w:rPr>
      </w:pPr>
    </w:p>
    <w:sectPr w:rsidR="006D4F64" w:rsidRPr="009A619B" w:rsidSect="00935699">
      <w:footerReference w:type="default" r:id="rId12"/>
      <w:pgSz w:w="11906" w:h="16838"/>
      <w:pgMar w:top="1134" w:right="567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81" w:rsidRDefault="00692381" w:rsidP="005B42EE">
      <w:r>
        <w:separator/>
      </w:r>
    </w:p>
  </w:endnote>
  <w:endnote w:type="continuationSeparator" w:id="0">
    <w:p w:rsidR="00692381" w:rsidRDefault="00692381" w:rsidP="005B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06390"/>
      <w:docPartObj>
        <w:docPartGallery w:val="Page Numbers (Bottom of Page)"/>
        <w:docPartUnique/>
      </w:docPartObj>
    </w:sdtPr>
    <w:sdtEndPr/>
    <w:sdtContent>
      <w:p w:rsidR="002C4E70" w:rsidRDefault="002C4E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CE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C4E70" w:rsidRDefault="002C4E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81" w:rsidRDefault="00692381" w:rsidP="005B42EE">
      <w:r>
        <w:separator/>
      </w:r>
    </w:p>
  </w:footnote>
  <w:footnote w:type="continuationSeparator" w:id="0">
    <w:p w:rsidR="00692381" w:rsidRDefault="00692381" w:rsidP="005B42EE">
      <w:r>
        <w:continuationSeparator/>
      </w:r>
    </w:p>
  </w:footnote>
  <w:footnote w:id="1">
    <w:p w:rsidR="00935699" w:rsidRDefault="00935699" w:rsidP="00935699">
      <w:pPr>
        <w:pStyle w:val="ac"/>
      </w:pPr>
      <w:r>
        <w:rPr>
          <w:rStyle w:val="ae"/>
        </w:rPr>
        <w:footnoteRef/>
      </w:r>
      <w:r>
        <w:t xml:space="preserve"> Условие включается в Договор для Подрядчиков, не являющихся плательщиками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75F"/>
    <w:multiLevelType w:val="hybridMultilevel"/>
    <w:tmpl w:val="F418C94C"/>
    <w:lvl w:ilvl="0" w:tplc="80828E3A">
      <w:start w:val="1"/>
      <w:numFmt w:val="decimal"/>
      <w:lvlText w:val="5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A41ECC"/>
    <w:multiLevelType w:val="hybridMultilevel"/>
    <w:tmpl w:val="52DA03B2"/>
    <w:lvl w:ilvl="0" w:tplc="CD526BEA">
      <w:start w:val="1"/>
      <w:numFmt w:val="decimal"/>
      <w:lvlText w:val="13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D41"/>
    <w:multiLevelType w:val="hybridMultilevel"/>
    <w:tmpl w:val="AE12824C"/>
    <w:lvl w:ilvl="0" w:tplc="4B64D3D8">
      <w:start w:val="1"/>
      <w:numFmt w:val="decimal"/>
      <w:lvlText w:val="4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CA71D88"/>
    <w:multiLevelType w:val="hybridMultilevel"/>
    <w:tmpl w:val="23CED922"/>
    <w:lvl w:ilvl="0" w:tplc="D34A5E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E8402F3"/>
    <w:multiLevelType w:val="hybridMultilevel"/>
    <w:tmpl w:val="527A72BC"/>
    <w:lvl w:ilvl="0" w:tplc="5BE03826">
      <w:start w:val="1"/>
      <w:numFmt w:val="decimal"/>
      <w:lvlText w:val="9.2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961B3"/>
    <w:multiLevelType w:val="hybridMultilevel"/>
    <w:tmpl w:val="297CF462"/>
    <w:lvl w:ilvl="0" w:tplc="C21411BE">
      <w:start w:val="1"/>
      <w:numFmt w:val="decimal"/>
      <w:lvlText w:val="5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1821"/>
    <w:multiLevelType w:val="multilevel"/>
    <w:tmpl w:val="BC9E691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95" w:hanging="540"/>
      </w:pPr>
    </w:lvl>
    <w:lvl w:ilvl="2">
      <w:start w:val="3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7" w15:restartNumberingAfterBreak="0">
    <w:nsid w:val="18D30718"/>
    <w:multiLevelType w:val="hybridMultilevel"/>
    <w:tmpl w:val="C8DE9342"/>
    <w:lvl w:ilvl="0" w:tplc="FA285DB2">
      <w:start w:val="1"/>
      <w:numFmt w:val="decimal"/>
      <w:lvlText w:val="6.2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7F38"/>
    <w:multiLevelType w:val="hybridMultilevel"/>
    <w:tmpl w:val="80F0D6C2"/>
    <w:lvl w:ilvl="0" w:tplc="E8909D1A">
      <w:start w:val="1"/>
      <w:numFmt w:val="decimal"/>
      <w:lvlText w:val="14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41493"/>
    <w:multiLevelType w:val="hybridMultilevel"/>
    <w:tmpl w:val="18747C94"/>
    <w:lvl w:ilvl="0" w:tplc="6F301C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C337993"/>
    <w:multiLevelType w:val="hybridMultilevel"/>
    <w:tmpl w:val="FB3CE9D4"/>
    <w:lvl w:ilvl="0" w:tplc="B3F65F8C">
      <w:start w:val="1"/>
      <w:numFmt w:val="decimal"/>
      <w:lvlText w:val="6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87D1044"/>
    <w:multiLevelType w:val="hybridMultilevel"/>
    <w:tmpl w:val="FF146E02"/>
    <w:lvl w:ilvl="0" w:tplc="E9A86D64">
      <w:start w:val="1"/>
      <w:numFmt w:val="decimal"/>
      <w:lvlText w:val="2.1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56D7A"/>
    <w:multiLevelType w:val="multilevel"/>
    <w:tmpl w:val="66486E2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3" w15:restartNumberingAfterBreak="0">
    <w:nsid w:val="2F3C5B2D"/>
    <w:multiLevelType w:val="hybridMultilevel"/>
    <w:tmpl w:val="2520ABCE"/>
    <w:lvl w:ilvl="0" w:tplc="033A21DC">
      <w:start w:val="3"/>
      <w:numFmt w:val="decimal"/>
      <w:lvlText w:val="9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95ED2"/>
    <w:multiLevelType w:val="hybridMultilevel"/>
    <w:tmpl w:val="A6D25722"/>
    <w:lvl w:ilvl="0" w:tplc="1A50F7DE">
      <w:start w:val="1"/>
      <w:numFmt w:val="decimal"/>
      <w:lvlText w:val="7.%1."/>
      <w:lvlJc w:val="left"/>
      <w:pPr>
        <w:ind w:left="1353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28B3A73"/>
    <w:multiLevelType w:val="hybridMultilevel"/>
    <w:tmpl w:val="FE9E9C34"/>
    <w:lvl w:ilvl="0" w:tplc="2854634E">
      <w:start w:val="1"/>
      <w:numFmt w:val="decimal"/>
      <w:lvlText w:val="6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256C"/>
    <w:multiLevelType w:val="hybridMultilevel"/>
    <w:tmpl w:val="D8885D42"/>
    <w:lvl w:ilvl="0" w:tplc="229AF53E">
      <w:start w:val="1"/>
      <w:numFmt w:val="decimal"/>
      <w:lvlText w:val="17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17484"/>
    <w:multiLevelType w:val="hybridMultilevel"/>
    <w:tmpl w:val="B5AC25F0"/>
    <w:lvl w:ilvl="0" w:tplc="B9DCAA38">
      <w:start w:val="1"/>
      <w:numFmt w:val="decimal"/>
      <w:lvlText w:val="2.2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E1444"/>
    <w:multiLevelType w:val="hybridMultilevel"/>
    <w:tmpl w:val="1882B896"/>
    <w:lvl w:ilvl="0" w:tplc="8166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9" w15:restartNumberingAfterBreak="0">
    <w:nsid w:val="3AE21CDD"/>
    <w:multiLevelType w:val="hybridMultilevel"/>
    <w:tmpl w:val="DDF81B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D013F"/>
    <w:multiLevelType w:val="hybridMultilevel"/>
    <w:tmpl w:val="EDA69B00"/>
    <w:lvl w:ilvl="0" w:tplc="BC7217A2">
      <w:start w:val="1"/>
      <w:numFmt w:val="decimal"/>
      <w:lvlText w:val="4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250E"/>
    <w:multiLevelType w:val="multilevel"/>
    <w:tmpl w:val="975C36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4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45940231"/>
    <w:multiLevelType w:val="hybridMultilevel"/>
    <w:tmpl w:val="49D62C24"/>
    <w:lvl w:ilvl="0" w:tplc="EEB6682E">
      <w:start w:val="1"/>
      <w:numFmt w:val="decimal"/>
      <w:lvlText w:val="8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5A322E"/>
    <w:multiLevelType w:val="multilevel"/>
    <w:tmpl w:val="F55E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 w15:restartNumberingAfterBreak="0">
    <w:nsid w:val="4AEA4641"/>
    <w:multiLevelType w:val="hybridMultilevel"/>
    <w:tmpl w:val="87962502"/>
    <w:lvl w:ilvl="0" w:tplc="AB9E6B02">
      <w:start w:val="1"/>
      <w:numFmt w:val="decimal"/>
      <w:lvlText w:val="3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13D8D"/>
    <w:multiLevelType w:val="hybridMultilevel"/>
    <w:tmpl w:val="C17C6A98"/>
    <w:lvl w:ilvl="0" w:tplc="FAECC6A8">
      <w:start w:val="1"/>
      <w:numFmt w:val="decimal"/>
      <w:lvlText w:val="11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A1A5E"/>
    <w:multiLevelType w:val="hybridMultilevel"/>
    <w:tmpl w:val="4558A03C"/>
    <w:lvl w:ilvl="0" w:tplc="55B43D18">
      <w:start w:val="1"/>
      <w:numFmt w:val="decimal"/>
      <w:lvlText w:val="3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A3D7C"/>
    <w:multiLevelType w:val="multilevel"/>
    <w:tmpl w:val="A746A7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 w15:restartNumberingAfterBreak="0">
    <w:nsid w:val="58D80CD2"/>
    <w:multiLevelType w:val="hybridMultilevel"/>
    <w:tmpl w:val="E7843A34"/>
    <w:lvl w:ilvl="0" w:tplc="8F346A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2"/>
        </w:tabs>
        <w:ind w:left="18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2"/>
        </w:tabs>
        <w:ind w:left="32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2"/>
        </w:tabs>
        <w:ind w:left="39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2"/>
        </w:tabs>
        <w:ind w:left="54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2"/>
        </w:tabs>
        <w:ind w:left="6122" w:hanging="360"/>
      </w:pPr>
    </w:lvl>
  </w:abstractNum>
  <w:abstractNum w:abstractNumId="31" w15:restartNumberingAfterBreak="0">
    <w:nsid w:val="58D82CF9"/>
    <w:multiLevelType w:val="hybridMultilevel"/>
    <w:tmpl w:val="2C38DBAC"/>
    <w:lvl w:ilvl="0" w:tplc="EFCE5018">
      <w:start w:val="1"/>
      <w:numFmt w:val="decimal"/>
      <w:lvlText w:val="9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B17D4"/>
    <w:multiLevelType w:val="hybridMultilevel"/>
    <w:tmpl w:val="F6E08B52"/>
    <w:lvl w:ilvl="0" w:tplc="5734DC24">
      <w:start w:val="1"/>
      <w:numFmt w:val="decimal"/>
      <w:lvlText w:val="15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D7420"/>
    <w:multiLevelType w:val="hybridMultilevel"/>
    <w:tmpl w:val="D6F62626"/>
    <w:lvl w:ilvl="0" w:tplc="0C50B3D8">
      <w:start w:val="1"/>
      <w:numFmt w:val="decimal"/>
      <w:lvlText w:val="8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1C476EF"/>
    <w:multiLevelType w:val="hybridMultilevel"/>
    <w:tmpl w:val="554EF9FC"/>
    <w:lvl w:ilvl="0" w:tplc="D6FABFEC">
      <w:start w:val="1"/>
      <w:numFmt w:val="decimal"/>
      <w:lvlText w:val="1.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457AC"/>
    <w:multiLevelType w:val="hybridMultilevel"/>
    <w:tmpl w:val="82FEB556"/>
    <w:lvl w:ilvl="0" w:tplc="3CAC1F2C">
      <w:start w:val="1"/>
      <w:numFmt w:val="decimal"/>
      <w:lvlText w:val="7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3816989"/>
    <w:multiLevelType w:val="hybridMultilevel"/>
    <w:tmpl w:val="97C850BA"/>
    <w:lvl w:ilvl="0" w:tplc="691AAC4A">
      <w:start w:val="1"/>
      <w:numFmt w:val="decimal"/>
      <w:lvlText w:val="6.1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C7C83"/>
    <w:multiLevelType w:val="hybridMultilevel"/>
    <w:tmpl w:val="86502214"/>
    <w:lvl w:ilvl="0" w:tplc="18FCF040">
      <w:start w:val="1"/>
      <w:numFmt w:val="decimal"/>
      <w:lvlText w:val="16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00507"/>
    <w:multiLevelType w:val="hybridMultilevel"/>
    <w:tmpl w:val="BFDCDC3E"/>
    <w:lvl w:ilvl="0" w:tplc="697661F0">
      <w:start w:val="1"/>
      <w:numFmt w:val="decimal"/>
      <w:lvlText w:val="15.3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0EAD"/>
    <w:multiLevelType w:val="hybridMultilevel"/>
    <w:tmpl w:val="EACA0222"/>
    <w:lvl w:ilvl="0" w:tplc="299A6DC6">
      <w:start w:val="1"/>
      <w:numFmt w:val="decimal"/>
      <w:lvlText w:val="1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9375DB"/>
    <w:multiLevelType w:val="hybridMultilevel"/>
    <w:tmpl w:val="7AAA3D8C"/>
    <w:lvl w:ilvl="0" w:tplc="B2469F3E">
      <w:start w:val="1"/>
      <w:numFmt w:val="decimal"/>
      <w:lvlText w:val="12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87E28"/>
    <w:multiLevelType w:val="hybridMultilevel"/>
    <w:tmpl w:val="6C94D61E"/>
    <w:lvl w:ilvl="0" w:tplc="07B2A236">
      <w:start w:val="1"/>
      <w:numFmt w:val="decimal"/>
      <w:lvlText w:val="10.%1."/>
      <w:lvlJc w:val="left"/>
      <w:pPr>
        <w:ind w:left="1353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91DAE"/>
    <w:multiLevelType w:val="hybridMultilevel"/>
    <w:tmpl w:val="8F948F1E"/>
    <w:lvl w:ilvl="0" w:tplc="1FDA357A">
      <w:start w:val="1"/>
      <w:numFmt w:val="decimal"/>
      <w:lvlText w:val="2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3506C"/>
    <w:multiLevelType w:val="hybridMultilevel"/>
    <w:tmpl w:val="D592EB94"/>
    <w:lvl w:ilvl="0" w:tplc="C9401116">
      <w:start w:val="1"/>
      <w:numFmt w:val="decimal"/>
      <w:lvlText w:val="5.1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38D0"/>
    <w:multiLevelType w:val="hybridMultilevel"/>
    <w:tmpl w:val="D7103998"/>
    <w:lvl w:ilvl="0" w:tplc="8E96B938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2304DD"/>
    <w:multiLevelType w:val="hybridMultilevel"/>
    <w:tmpl w:val="8EA4C5A8"/>
    <w:lvl w:ilvl="0" w:tplc="8092D9EA">
      <w:start w:val="1"/>
      <w:numFmt w:val="decimal"/>
      <w:lvlText w:val="5.2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</w:num>
  <w:num w:numId="6">
    <w:abstractNumId w:val="45"/>
  </w:num>
  <w:num w:numId="7">
    <w:abstractNumId w:val="18"/>
  </w:num>
  <w:num w:numId="8">
    <w:abstractNumId w:val="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0"/>
  </w:num>
  <w:num w:numId="39">
    <w:abstractNumId w:val="29"/>
  </w:num>
  <w:num w:numId="40">
    <w:abstractNumId w:val="34"/>
  </w:num>
  <w:num w:numId="41">
    <w:abstractNumId w:val="11"/>
  </w:num>
  <w:num w:numId="42">
    <w:abstractNumId w:val="17"/>
  </w:num>
  <w:num w:numId="43">
    <w:abstractNumId w:val="28"/>
  </w:num>
  <w:num w:numId="44">
    <w:abstractNumId w:val="2"/>
  </w:num>
  <w:num w:numId="45">
    <w:abstractNumId w:val="0"/>
  </w:num>
  <w:num w:numId="46">
    <w:abstractNumId w:val="10"/>
  </w:num>
  <w:num w:numId="47">
    <w:abstractNumId w:val="1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22"/>
    <w:rsid w:val="00000625"/>
    <w:rsid w:val="000028A9"/>
    <w:rsid w:val="0000468F"/>
    <w:rsid w:val="00015985"/>
    <w:rsid w:val="00030AC2"/>
    <w:rsid w:val="0004071B"/>
    <w:rsid w:val="000412F7"/>
    <w:rsid w:val="00041B63"/>
    <w:rsid w:val="00057B43"/>
    <w:rsid w:val="0007474F"/>
    <w:rsid w:val="00084F79"/>
    <w:rsid w:val="000A2446"/>
    <w:rsid w:val="000A4496"/>
    <w:rsid w:val="000B486A"/>
    <w:rsid w:val="000D3B3D"/>
    <w:rsid w:val="000E4D3A"/>
    <w:rsid w:val="000F07B3"/>
    <w:rsid w:val="001148BA"/>
    <w:rsid w:val="001174E6"/>
    <w:rsid w:val="00124C8F"/>
    <w:rsid w:val="00134B5A"/>
    <w:rsid w:val="001442DC"/>
    <w:rsid w:val="001B7A36"/>
    <w:rsid w:val="001D25D9"/>
    <w:rsid w:val="001F26C1"/>
    <w:rsid w:val="00222BFB"/>
    <w:rsid w:val="00245848"/>
    <w:rsid w:val="002505D7"/>
    <w:rsid w:val="00254646"/>
    <w:rsid w:val="00283F8D"/>
    <w:rsid w:val="002A500A"/>
    <w:rsid w:val="002B6CAE"/>
    <w:rsid w:val="002C4E70"/>
    <w:rsid w:val="002C5D22"/>
    <w:rsid w:val="002C6FE2"/>
    <w:rsid w:val="00312466"/>
    <w:rsid w:val="00336824"/>
    <w:rsid w:val="00337E41"/>
    <w:rsid w:val="00357DD6"/>
    <w:rsid w:val="003B5BBD"/>
    <w:rsid w:val="003C7526"/>
    <w:rsid w:val="003E756A"/>
    <w:rsid w:val="003F092E"/>
    <w:rsid w:val="0042786D"/>
    <w:rsid w:val="00445D71"/>
    <w:rsid w:val="00462397"/>
    <w:rsid w:val="004927D7"/>
    <w:rsid w:val="0049383C"/>
    <w:rsid w:val="004C0B99"/>
    <w:rsid w:val="004C4307"/>
    <w:rsid w:val="004E0162"/>
    <w:rsid w:val="004E419A"/>
    <w:rsid w:val="004F13C4"/>
    <w:rsid w:val="005013B4"/>
    <w:rsid w:val="005131FB"/>
    <w:rsid w:val="005244C0"/>
    <w:rsid w:val="00544563"/>
    <w:rsid w:val="00545115"/>
    <w:rsid w:val="00561C8B"/>
    <w:rsid w:val="005B2458"/>
    <w:rsid w:val="005B2E65"/>
    <w:rsid w:val="005B41E2"/>
    <w:rsid w:val="005B42EE"/>
    <w:rsid w:val="005C079B"/>
    <w:rsid w:val="005D2942"/>
    <w:rsid w:val="005E0ED1"/>
    <w:rsid w:val="005F3DB1"/>
    <w:rsid w:val="00604227"/>
    <w:rsid w:val="00607190"/>
    <w:rsid w:val="00623124"/>
    <w:rsid w:val="00632CBC"/>
    <w:rsid w:val="006344FA"/>
    <w:rsid w:val="0063657F"/>
    <w:rsid w:val="00666DD5"/>
    <w:rsid w:val="00690868"/>
    <w:rsid w:val="00692381"/>
    <w:rsid w:val="006925AB"/>
    <w:rsid w:val="006C210E"/>
    <w:rsid w:val="006D4898"/>
    <w:rsid w:val="006D4F64"/>
    <w:rsid w:val="007102CE"/>
    <w:rsid w:val="00723EB9"/>
    <w:rsid w:val="00751CA8"/>
    <w:rsid w:val="007762FD"/>
    <w:rsid w:val="00792F37"/>
    <w:rsid w:val="00805DDB"/>
    <w:rsid w:val="00830053"/>
    <w:rsid w:val="008437E5"/>
    <w:rsid w:val="0085759F"/>
    <w:rsid w:val="0087309E"/>
    <w:rsid w:val="00892921"/>
    <w:rsid w:val="00894AE4"/>
    <w:rsid w:val="0089739A"/>
    <w:rsid w:val="008A0368"/>
    <w:rsid w:val="008D57A6"/>
    <w:rsid w:val="008F23DB"/>
    <w:rsid w:val="00910B7A"/>
    <w:rsid w:val="0092071D"/>
    <w:rsid w:val="00934DC0"/>
    <w:rsid w:val="00935699"/>
    <w:rsid w:val="00937FE3"/>
    <w:rsid w:val="0095452B"/>
    <w:rsid w:val="009A619B"/>
    <w:rsid w:val="009B6804"/>
    <w:rsid w:val="009B76ED"/>
    <w:rsid w:val="009B7940"/>
    <w:rsid w:val="009D6CE0"/>
    <w:rsid w:val="009E09F1"/>
    <w:rsid w:val="009E1242"/>
    <w:rsid w:val="00A351E2"/>
    <w:rsid w:val="00A37DC8"/>
    <w:rsid w:val="00A949A2"/>
    <w:rsid w:val="00AC63F1"/>
    <w:rsid w:val="00AE649F"/>
    <w:rsid w:val="00B03B0C"/>
    <w:rsid w:val="00B0672B"/>
    <w:rsid w:val="00B47345"/>
    <w:rsid w:val="00B53F9D"/>
    <w:rsid w:val="00B57762"/>
    <w:rsid w:val="00B62CD7"/>
    <w:rsid w:val="00B717D1"/>
    <w:rsid w:val="00B71FF8"/>
    <w:rsid w:val="00B763FC"/>
    <w:rsid w:val="00B921B9"/>
    <w:rsid w:val="00B94CEB"/>
    <w:rsid w:val="00B97C4A"/>
    <w:rsid w:val="00BA15FB"/>
    <w:rsid w:val="00BA445A"/>
    <w:rsid w:val="00BC3C21"/>
    <w:rsid w:val="00BE4DEB"/>
    <w:rsid w:val="00C12A27"/>
    <w:rsid w:val="00C165EC"/>
    <w:rsid w:val="00C353E9"/>
    <w:rsid w:val="00C509D8"/>
    <w:rsid w:val="00C959F5"/>
    <w:rsid w:val="00C96E80"/>
    <w:rsid w:val="00D10BB1"/>
    <w:rsid w:val="00DA3454"/>
    <w:rsid w:val="00DA36A3"/>
    <w:rsid w:val="00DB5B40"/>
    <w:rsid w:val="00DE16A6"/>
    <w:rsid w:val="00E42B29"/>
    <w:rsid w:val="00E603C4"/>
    <w:rsid w:val="00E630E3"/>
    <w:rsid w:val="00E66012"/>
    <w:rsid w:val="00E70127"/>
    <w:rsid w:val="00EA3AF8"/>
    <w:rsid w:val="00F1681B"/>
    <w:rsid w:val="00F40BEE"/>
    <w:rsid w:val="00F50E7E"/>
    <w:rsid w:val="00F838DB"/>
    <w:rsid w:val="00FC512A"/>
    <w:rsid w:val="00FE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124AB-0DF7-4F55-9D36-D042023B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97C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97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97C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B97C4A"/>
    <w:pPr>
      <w:ind w:right="-3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97C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21"/>
    <w:uiPriority w:val="99"/>
    <w:locked/>
    <w:rsid w:val="00B97C4A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B97C4A"/>
    <w:pPr>
      <w:widowControl w:val="0"/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B97C4A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97C4A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5">
    <w:name w:val="Strong"/>
    <w:uiPriority w:val="99"/>
    <w:qFormat/>
    <w:rsid w:val="00B97C4A"/>
    <w:rPr>
      <w:b/>
      <w:bCs/>
    </w:rPr>
  </w:style>
  <w:style w:type="paragraph" w:styleId="31">
    <w:name w:val="Body Text 3"/>
    <w:basedOn w:val="a"/>
    <w:link w:val="32"/>
    <w:uiPriority w:val="99"/>
    <w:rsid w:val="00B97C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B42E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B42EE"/>
    <w:rPr>
      <w:rFonts w:eastAsiaTheme="minorEastAsia"/>
      <w:lang w:eastAsia="ru-RU"/>
    </w:rPr>
  </w:style>
  <w:style w:type="paragraph" w:styleId="ac">
    <w:name w:val="footnote text"/>
    <w:basedOn w:val="a"/>
    <w:link w:val="ad"/>
    <w:unhideWhenUsed/>
    <w:rsid w:val="0001598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15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nhideWhenUsed/>
    <w:rsid w:val="00015985"/>
    <w:rPr>
      <w:vertAlign w:val="superscript"/>
    </w:rPr>
  </w:style>
  <w:style w:type="paragraph" w:customStyle="1" w:styleId="ConsPlusTitle">
    <w:name w:val="ConsPlusTitle"/>
    <w:rsid w:val="00F40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uiPriority w:val="99"/>
    <w:unhideWhenUsed/>
    <w:rsid w:val="00F40BEE"/>
    <w:rPr>
      <w:rFonts w:ascii="Times New Roman" w:hAnsi="Times New Roman" w:cs="Times New Roman" w:hint="default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7474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474F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FollowedHyperlink"/>
    <w:basedOn w:val="a0"/>
    <w:uiPriority w:val="99"/>
    <w:semiHidden/>
    <w:unhideWhenUsed/>
    <w:rsid w:val="00336824"/>
    <w:rPr>
      <w:color w:val="954F72"/>
      <w:u w:val="single"/>
    </w:rPr>
  </w:style>
  <w:style w:type="paragraph" w:customStyle="1" w:styleId="msonormal0">
    <w:name w:val="msonormal"/>
    <w:basedOn w:val="a"/>
    <w:rsid w:val="00336824"/>
    <w:pPr>
      <w:spacing w:before="100" w:beforeAutospacing="1" w:after="100" w:afterAutospacing="1"/>
    </w:pPr>
  </w:style>
  <w:style w:type="paragraph" w:customStyle="1" w:styleId="xl60">
    <w:name w:val="xl60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336824"/>
    <w:pPr>
      <w:spacing w:before="100" w:beforeAutospacing="1" w:after="100" w:afterAutospacing="1"/>
      <w:textAlignment w:val="top"/>
    </w:pPr>
    <w:rPr>
      <w:color w:val="C0C0C0"/>
    </w:rPr>
  </w:style>
  <w:style w:type="paragraph" w:customStyle="1" w:styleId="xl62">
    <w:name w:val="xl62"/>
    <w:basedOn w:val="a"/>
    <w:rsid w:val="00336824"/>
    <w:pPr>
      <w:spacing w:before="100" w:beforeAutospacing="1" w:after="100" w:afterAutospacing="1"/>
      <w:jc w:val="right"/>
      <w:textAlignment w:val="top"/>
    </w:pPr>
    <w:rPr>
      <w:color w:val="C0C0C0"/>
    </w:rPr>
  </w:style>
  <w:style w:type="paragraph" w:customStyle="1" w:styleId="xl63">
    <w:name w:val="xl63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336824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33682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8">
    <w:name w:val="xl68"/>
    <w:basedOn w:val="a"/>
    <w:rsid w:val="0033682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336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3682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336824"/>
    <w:pPr>
      <w:spacing w:before="100" w:beforeAutospacing="1" w:after="100" w:afterAutospacing="1"/>
      <w:jc w:val="right"/>
      <w:textAlignment w:val="top"/>
    </w:pPr>
    <w:rPr>
      <w:u w:val="single"/>
    </w:rPr>
  </w:style>
  <w:style w:type="paragraph" w:customStyle="1" w:styleId="xl73">
    <w:name w:val="xl73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33682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336824"/>
    <w:pPr>
      <w:spacing w:before="100" w:beforeAutospacing="1" w:after="100" w:afterAutospacing="1"/>
      <w:jc w:val="right"/>
      <w:textAlignment w:val="top"/>
    </w:pPr>
    <w:rPr>
      <w:color w:val="FFFFFF"/>
    </w:rPr>
  </w:style>
  <w:style w:type="paragraph" w:customStyle="1" w:styleId="xl76">
    <w:name w:val="xl76"/>
    <w:basedOn w:val="a"/>
    <w:rsid w:val="0033682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8">
    <w:name w:val="xl78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  <w:u w:val="single"/>
    </w:rPr>
  </w:style>
  <w:style w:type="paragraph" w:customStyle="1" w:styleId="xl80">
    <w:name w:val="xl80"/>
    <w:basedOn w:val="a"/>
    <w:rsid w:val="0033682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336824"/>
    <w:pP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36824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33682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336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36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36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36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36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36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36824"/>
    <w:pPr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91">
    <w:name w:val="xl91"/>
    <w:basedOn w:val="a"/>
    <w:rsid w:val="0033682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336824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336824"/>
    <w:pPr>
      <w:spacing w:before="100" w:beforeAutospacing="1" w:after="100" w:afterAutospacing="1"/>
      <w:jc w:val="center"/>
      <w:textAlignment w:val="top"/>
    </w:pPr>
    <w:rPr>
      <w:i/>
      <w:iCs/>
    </w:rPr>
  </w:style>
  <w:style w:type="table" w:styleId="af3">
    <w:name w:val="Table Grid"/>
    <w:basedOn w:val="a1"/>
    <w:uiPriority w:val="39"/>
    <w:rsid w:val="0085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152E-8EB4-4DE9-BD78-FFFD9068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5719</Words>
  <Characters>32603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Пасечная</cp:lastModifiedBy>
  <cp:revision>5</cp:revision>
  <cp:lastPrinted>2020-06-24T04:52:00Z</cp:lastPrinted>
  <dcterms:created xsi:type="dcterms:W3CDTF">2021-04-25T17:45:00Z</dcterms:created>
  <dcterms:modified xsi:type="dcterms:W3CDTF">2021-04-25T18:31:00Z</dcterms:modified>
</cp:coreProperties>
</file>