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63B" w:rsidRPr="003A063B" w:rsidRDefault="003A063B" w:rsidP="003A063B">
      <w:pPr>
        <w:autoSpaceDE w:val="0"/>
        <w:autoSpaceDN w:val="0"/>
        <w:adjustRightInd w:val="0"/>
        <w:spacing w:after="0" w:line="240" w:lineRule="auto"/>
        <w:ind w:left="4820"/>
        <w:rPr>
          <w:rFonts w:ascii="Times New Roman" w:eastAsia="Times New Roman" w:hAnsi="Times New Roman" w:cs="Times New Roman"/>
          <w:noProof/>
          <w:sz w:val="24"/>
          <w:szCs w:val="24"/>
          <w:lang w:eastAsia="ru-RU"/>
        </w:rPr>
      </w:pPr>
      <w:r w:rsidRPr="003A063B">
        <w:rPr>
          <w:rFonts w:ascii="Times New Roman" w:eastAsia="Times New Roman" w:hAnsi="Times New Roman" w:cs="Times New Roman"/>
          <w:noProof/>
          <w:sz w:val="24"/>
          <w:szCs w:val="24"/>
          <w:lang w:eastAsia="ru-RU"/>
        </w:rPr>
        <w:t>УТВЕРЖДЕНА</w:t>
      </w:r>
    </w:p>
    <w:p w:rsidR="003A063B" w:rsidRPr="003A063B" w:rsidRDefault="003A063B" w:rsidP="003A063B">
      <w:pPr>
        <w:autoSpaceDE w:val="0"/>
        <w:autoSpaceDN w:val="0"/>
        <w:adjustRightInd w:val="0"/>
        <w:spacing w:after="0" w:line="240" w:lineRule="auto"/>
        <w:ind w:left="4820"/>
        <w:rPr>
          <w:rFonts w:ascii="Times New Roman" w:eastAsia="Times New Roman" w:hAnsi="Times New Roman" w:cs="Times New Roman"/>
          <w:noProof/>
          <w:sz w:val="24"/>
          <w:szCs w:val="24"/>
          <w:lang w:eastAsia="ru-RU"/>
        </w:rPr>
      </w:pPr>
      <w:r w:rsidRPr="003A063B">
        <w:rPr>
          <w:rFonts w:ascii="Times New Roman" w:eastAsia="Times New Roman" w:hAnsi="Times New Roman" w:cs="Times New Roman"/>
          <w:noProof/>
          <w:sz w:val="24"/>
          <w:szCs w:val="24"/>
          <w:lang w:eastAsia="ru-RU"/>
        </w:rPr>
        <w:t>постановлением администрации</w:t>
      </w:r>
    </w:p>
    <w:p w:rsidR="003A063B" w:rsidRPr="003A063B" w:rsidRDefault="003A063B" w:rsidP="003A063B">
      <w:pPr>
        <w:autoSpaceDE w:val="0"/>
        <w:autoSpaceDN w:val="0"/>
        <w:adjustRightInd w:val="0"/>
        <w:spacing w:after="0" w:line="240" w:lineRule="auto"/>
        <w:ind w:left="4820"/>
        <w:rPr>
          <w:rFonts w:ascii="Times New Roman" w:eastAsia="Times New Roman" w:hAnsi="Times New Roman" w:cs="Times New Roman"/>
          <w:noProof/>
          <w:sz w:val="24"/>
          <w:szCs w:val="24"/>
          <w:lang w:eastAsia="ru-RU"/>
        </w:rPr>
      </w:pPr>
      <w:r w:rsidRPr="003A063B">
        <w:rPr>
          <w:rFonts w:ascii="Times New Roman" w:eastAsia="Times New Roman" w:hAnsi="Times New Roman" w:cs="Times New Roman"/>
          <w:noProof/>
          <w:sz w:val="24"/>
          <w:szCs w:val="24"/>
          <w:lang w:eastAsia="ru-RU"/>
        </w:rPr>
        <w:t>МО п. Ханымей от 15.04.2016 г. № 059</w:t>
      </w:r>
    </w:p>
    <w:p w:rsidR="003A063B" w:rsidRPr="003A063B" w:rsidRDefault="003A063B" w:rsidP="003A063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A063B" w:rsidRPr="003A063B" w:rsidRDefault="003A063B" w:rsidP="003A063B">
      <w:pPr>
        <w:jc w:val="center"/>
        <w:rPr>
          <w:rFonts w:ascii="Calibri" w:eastAsia="Calibri" w:hAnsi="Calibri" w:cs="Times New Roman"/>
        </w:rPr>
      </w:pPr>
      <w:r>
        <w:rPr>
          <w:rFonts w:ascii="Calibri" w:eastAsia="Calibri" w:hAnsi="Calibri" w:cs="Times New Roman"/>
          <w:noProof/>
          <w:lang w:eastAsia="ru-RU"/>
        </w:rPr>
        <w:drawing>
          <wp:inline distT="0" distB="0" distL="0" distR="0">
            <wp:extent cx="5991225" cy="1133475"/>
            <wp:effectExtent l="0" t="0" r="9525" b="9525"/>
            <wp:docPr id="3" name="Рисунок 3" descr="Для ОТЧЕТОВ_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ля ОТЧЕТОВ_ -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1133475"/>
                    </a:xfrm>
                    <a:prstGeom prst="rect">
                      <a:avLst/>
                    </a:prstGeom>
                    <a:noFill/>
                    <a:ln>
                      <a:noFill/>
                    </a:ln>
                  </pic:spPr>
                </pic:pic>
              </a:graphicData>
            </a:graphic>
          </wp:inline>
        </w:drawing>
      </w:r>
    </w:p>
    <w:p w:rsidR="003A063B" w:rsidRPr="003A063B" w:rsidRDefault="003A063B" w:rsidP="003A063B">
      <w:pPr>
        <w:rPr>
          <w:rFonts w:ascii="Calibri" w:eastAsia="Calibri" w:hAnsi="Calibri" w:cs="Times New Roman"/>
        </w:rPr>
      </w:pPr>
    </w:p>
    <w:p w:rsidR="003A063B" w:rsidRPr="003A063B" w:rsidRDefault="003A063B" w:rsidP="003A063B">
      <w:pPr>
        <w:rPr>
          <w:rFonts w:ascii="Calibri" w:eastAsia="Calibri" w:hAnsi="Calibri" w:cs="Times New Roman"/>
        </w:rPr>
      </w:pPr>
    </w:p>
    <w:p w:rsidR="003A063B" w:rsidRPr="003A063B" w:rsidRDefault="003A063B" w:rsidP="003A063B">
      <w:pPr>
        <w:rPr>
          <w:rFonts w:ascii="Times New Roman" w:eastAsia="Calibri" w:hAnsi="Times New Roman" w:cs="Times New Roman"/>
        </w:rPr>
      </w:pPr>
    </w:p>
    <w:p w:rsidR="003A063B" w:rsidRPr="003A063B" w:rsidRDefault="003A063B" w:rsidP="003A063B">
      <w:pPr>
        <w:spacing w:before="240" w:after="240"/>
        <w:ind w:right="1132"/>
        <w:jc w:val="center"/>
        <w:rPr>
          <w:rFonts w:ascii="Times New Roman" w:eastAsia="Calibri" w:hAnsi="Times New Roman" w:cs="Times New Roman"/>
          <w:iCs/>
          <w:caps/>
          <w:sz w:val="24"/>
        </w:rPr>
      </w:pPr>
    </w:p>
    <w:p w:rsidR="003A063B" w:rsidRPr="003A063B" w:rsidRDefault="003A063B" w:rsidP="003A063B">
      <w:pPr>
        <w:spacing w:before="240" w:after="240"/>
        <w:ind w:right="1132"/>
        <w:jc w:val="center"/>
        <w:rPr>
          <w:rFonts w:ascii="Times New Roman" w:eastAsia="Calibri" w:hAnsi="Times New Roman" w:cs="Times New Roman"/>
          <w:iCs/>
          <w:caps/>
          <w:sz w:val="24"/>
        </w:rPr>
      </w:pPr>
    </w:p>
    <w:p w:rsidR="003A063B" w:rsidRPr="003A063B" w:rsidRDefault="003A063B" w:rsidP="003A063B">
      <w:pPr>
        <w:spacing w:after="0"/>
        <w:outlineLvl w:val="0"/>
        <w:rPr>
          <w:rFonts w:ascii="Times New Roman" w:eastAsia="Times New Roman" w:hAnsi="Times New Roman" w:cs="Times New Roman"/>
          <w:b/>
          <w:bCs/>
          <w:sz w:val="24"/>
          <w:szCs w:val="24"/>
          <w:lang w:eastAsia="ru-RU"/>
        </w:rPr>
      </w:pPr>
      <w:r w:rsidRPr="003A063B">
        <w:rPr>
          <w:rFonts w:ascii="Times New Roman" w:eastAsia="Times New Roman" w:hAnsi="Times New Roman" w:cs="Times New Roman"/>
          <w:b/>
          <w:bCs/>
          <w:sz w:val="24"/>
          <w:szCs w:val="24"/>
          <w:lang w:eastAsia="ru-RU"/>
        </w:rPr>
        <w:t xml:space="preserve">                                              СХЕМА ТЕПЛОСНАБЖЕНИЯ</w:t>
      </w:r>
    </w:p>
    <w:p w:rsidR="003A063B" w:rsidRPr="003A063B" w:rsidRDefault="003A063B" w:rsidP="003A063B">
      <w:pPr>
        <w:autoSpaceDE w:val="0"/>
        <w:autoSpaceDN w:val="0"/>
        <w:adjustRightInd w:val="0"/>
        <w:spacing w:after="0"/>
        <w:jc w:val="center"/>
        <w:rPr>
          <w:rFonts w:ascii="Times New Roman" w:eastAsia="Times New Roman" w:hAnsi="Times New Roman" w:cs="Times New Roman"/>
          <w:b/>
          <w:bCs/>
          <w:sz w:val="24"/>
          <w:szCs w:val="24"/>
          <w:lang w:eastAsia="ru-RU"/>
        </w:rPr>
      </w:pPr>
      <w:r w:rsidRPr="003A063B">
        <w:rPr>
          <w:rFonts w:ascii="Times New Roman" w:eastAsia="Times New Roman" w:hAnsi="Times New Roman" w:cs="Times New Roman"/>
          <w:b/>
          <w:bCs/>
          <w:sz w:val="24"/>
          <w:szCs w:val="24"/>
          <w:lang w:eastAsia="ru-RU"/>
        </w:rPr>
        <w:t xml:space="preserve">МУНИЦИПАЛЬНОГО ОБРАЗОВАНИЯ ПОСЕЛОК ХАНЫМЕЙ </w:t>
      </w:r>
      <w:r w:rsidRPr="003A063B">
        <w:rPr>
          <w:rFonts w:ascii="Times New Roman" w:eastAsia="Times New Roman" w:hAnsi="Times New Roman" w:cs="Times New Roman"/>
          <w:b/>
          <w:bCs/>
          <w:sz w:val="24"/>
          <w:szCs w:val="24"/>
          <w:lang w:eastAsia="ru-RU"/>
        </w:rPr>
        <w:br/>
        <w:t>ЯМАЛО-НЕНЕЦКОГО АВТОНОМНОГО ОКРУГА</w:t>
      </w:r>
    </w:p>
    <w:p w:rsidR="003A063B" w:rsidRPr="003A063B" w:rsidRDefault="003A063B" w:rsidP="003A063B">
      <w:pPr>
        <w:tabs>
          <w:tab w:val="left" w:pos="540"/>
        </w:tabs>
        <w:ind w:right="181"/>
        <w:jc w:val="center"/>
        <w:outlineLvl w:val="0"/>
        <w:rPr>
          <w:rFonts w:ascii="Times New Roman" w:eastAsia="Times New Roman" w:hAnsi="Times New Roman" w:cs="Times New Roman"/>
          <w:b/>
          <w:bCs/>
          <w:sz w:val="24"/>
          <w:szCs w:val="24"/>
          <w:lang w:eastAsia="ru-RU"/>
        </w:rPr>
      </w:pPr>
      <w:r w:rsidRPr="003A063B">
        <w:rPr>
          <w:rFonts w:ascii="Times New Roman" w:eastAsia="Times New Roman" w:hAnsi="Times New Roman" w:cs="Times New Roman"/>
          <w:b/>
          <w:bCs/>
          <w:sz w:val="24"/>
          <w:szCs w:val="24"/>
          <w:lang w:eastAsia="ru-RU"/>
        </w:rPr>
        <w:t xml:space="preserve">НА 2017-2030 ГОДЫ </w:t>
      </w:r>
      <w:r w:rsidRPr="003A063B">
        <w:rPr>
          <w:rFonts w:ascii="Times New Roman" w:eastAsia="Calibri" w:hAnsi="Times New Roman" w:cs="Times New Roman"/>
          <w:b/>
          <w:iCs/>
          <w:caps/>
          <w:sz w:val="24"/>
          <w:szCs w:val="24"/>
        </w:rPr>
        <w:t>(актуализация на 2016 год)</w:t>
      </w:r>
    </w:p>
    <w:p w:rsidR="003A063B" w:rsidRPr="003A063B" w:rsidRDefault="003A063B" w:rsidP="003A063B">
      <w:pPr>
        <w:spacing w:before="240" w:after="240"/>
        <w:ind w:right="1132"/>
        <w:jc w:val="center"/>
        <w:rPr>
          <w:rFonts w:ascii="Times New Roman" w:eastAsia="Calibri" w:hAnsi="Times New Roman" w:cs="Times New Roman"/>
          <w:b/>
          <w:iCs/>
          <w:caps/>
          <w:sz w:val="24"/>
        </w:rPr>
      </w:pPr>
      <w:bookmarkStart w:id="0" w:name="_Toc326224657"/>
      <w:bookmarkStart w:id="1" w:name="_Toc326191026"/>
      <w:bookmarkStart w:id="2" w:name="_Toc326161182"/>
      <w:bookmarkStart w:id="3" w:name="_Toc325342130"/>
      <w:bookmarkStart w:id="4" w:name="_Toc325315459"/>
      <w:bookmarkStart w:id="5" w:name="_Toc325313458"/>
      <w:r w:rsidRPr="003A063B">
        <w:rPr>
          <w:rFonts w:ascii="Times New Roman" w:eastAsia="Calibri" w:hAnsi="Times New Roman" w:cs="Times New Roman"/>
          <w:b/>
          <w:iCs/>
          <w:caps/>
          <w:sz w:val="24"/>
        </w:rPr>
        <w:t>Утверждаемая часть</w:t>
      </w:r>
    </w:p>
    <w:p w:rsidR="003A063B" w:rsidRPr="003A063B" w:rsidRDefault="003A063B" w:rsidP="003A063B">
      <w:pPr>
        <w:spacing w:after="120"/>
        <w:ind w:left="4820"/>
        <w:jc w:val="both"/>
        <w:rPr>
          <w:rFonts w:ascii="Times New Roman" w:eastAsia="Calibri" w:hAnsi="Times New Roman" w:cs="Times New Roman"/>
          <w:b/>
          <w:sz w:val="24"/>
        </w:rPr>
      </w:pPr>
    </w:p>
    <w:p w:rsidR="003A063B" w:rsidRPr="003A063B" w:rsidRDefault="003A063B" w:rsidP="003A063B">
      <w:pPr>
        <w:spacing w:after="120"/>
        <w:ind w:left="4820"/>
        <w:jc w:val="both"/>
        <w:rPr>
          <w:rFonts w:ascii="Times New Roman" w:eastAsia="Calibri" w:hAnsi="Times New Roman" w:cs="Times New Roman"/>
          <w:b/>
          <w:sz w:val="24"/>
        </w:rPr>
      </w:pPr>
    </w:p>
    <w:p w:rsidR="003A063B" w:rsidRPr="003A063B" w:rsidRDefault="003A063B" w:rsidP="003A063B">
      <w:pPr>
        <w:spacing w:after="0"/>
        <w:ind w:left="4820"/>
        <w:jc w:val="both"/>
        <w:outlineLvl w:val="0"/>
        <w:rPr>
          <w:rFonts w:ascii="Times New Roman" w:eastAsia="Calibri" w:hAnsi="Times New Roman" w:cs="Times New Roman"/>
          <w:b/>
          <w:sz w:val="24"/>
        </w:rPr>
      </w:pPr>
      <w:r w:rsidRPr="003A063B">
        <w:rPr>
          <w:rFonts w:ascii="Times New Roman" w:eastAsia="Calibri" w:hAnsi="Times New Roman" w:cs="Times New Roman"/>
          <w:b/>
          <w:sz w:val="24"/>
        </w:rPr>
        <w:t>Заказчик:</w:t>
      </w:r>
      <w:bookmarkEnd w:id="0"/>
      <w:bookmarkEnd w:id="1"/>
      <w:bookmarkEnd w:id="2"/>
      <w:bookmarkEnd w:id="3"/>
      <w:bookmarkEnd w:id="4"/>
      <w:bookmarkEnd w:id="5"/>
    </w:p>
    <w:p w:rsidR="003A063B" w:rsidRPr="003A063B" w:rsidRDefault="003A063B" w:rsidP="003A063B">
      <w:pPr>
        <w:spacing w:after="0"/>
        <w:ind w:left="4820"/>
        <w:jc w:val="both"/>
        <w:outlineLvl w:val="0"/>
        <w:rPr>
          <w:rFonts w:ascii="Times New Roman" w:eastAsia="Calibri" w:hAnsi="Times New Roman" w:cs="Times New Roman"/>
          <w:sz w:val="24"/>
          <w:szCs w:val="24"/>
        </w:rPr>
      </w:pPr>
      <w:bookmarkStart w:id="6" w:name="_Toc326224660"/>
      <w:bookmarkStart w:id="7" w:name="_Toc326191029"/>
      <w:bookmarkStart w:id="8" w:name="_Toc326161185"/>
      <w:bookmarkStart w:id="9" w:name="_Toc325342131"/>
      <w:bookmarkStart w:id="10" w:name="_Toc325315460"/>
      <w:bookmarkStart w:id="11" w:name="_Toc325313459"/>
      <w:r w:rsidRPr="003A063B">
        <w:rPr>
          <w:rFonts w:ascii="Times New Roman" w:eastAsia="Calibri" w:hAnsi="Times New Roman" w:cs="Times New Roman"/>
          <w:sz w:val="24"/>
          <w:szCs w:val="24"/>
        </w:rPr>
        <w:t>Администрация МО п. Ханымей</w:t>
      </w:r>
    </w:p>
    <w:p w:rsidR="003A063B" w:rsidRPr="003A063B" w:rsidRDefault="003A063B" w:rsidP="003A063B">
      <w:pPr>
        <w:spacing w:after="0"/>
        <w:ind w:left="4820"/>
        <w:jc w:val="both"/>
        <w:outlineLvl w:val="0"/>
        <w:rPr>
          <w:rFonts w:ascii="Times New Roman" w:eastAsia="Calibri" w:hAnsi="Times New Roman" w:cs="Times New Roman"/>
          <w:sz w:val="24"/>
        </w:rPr>
      </w:pPr>
      <w:r w:rsidRPr="003A063B">
        <w:rPr>
          <w:rFonts w:ascii="Times New Roman" w:eastAsia="Calibri" w:hAnsi="Times New Roman" w:cs="Times New Roman"/>
          <w:b/>
          <w:sz w:val="24"/>
        </w:rPr>
        <w:t>Исполнитель</w:t>
      </w:r>
      <w:r w:rsidRPr="003A063B">
        <w:rPr>
          <w:rFonts w:ascii="Times New Roman" w:eastAsia="Calibri" w:hAnsi="Times New Roman" w:cs="Times New Roman"/>
          <w:sz w:val="24"/>
        </w:rPr>
        <w:t>:</w:t>
      </w:r>
      <w:bookmarkStart w:id="12" w:name="_Toc326224661"/>
      <w:bookmarkStart w:id="13" w:name="_Toc326191030"/>
      <w:bookmarkStart w:id="14" w:name="_Toc326161186"/>
      <w:bookmarkEnd w:id="6"/>
      <w:bookmarkEnd w:id="7"/>
      <w:bookmarkEnd w:id="8"/>
      <w:bookmarkEnd w:id="9"/>
      <w:bookmarkEnd w:id="10"/>
      <w:bookmarkEnd w:id="11"/>
      <w:r w:rsidRPr="003A063B">
        <w:rPr>
          <w:rFonts w:ascii="Times New Roman" w:eastAsia="Calibri" w:hAnsi="Times New Roman" w:cs="Times New Roman"/>
          <w:sz w:val="24"/>
        </w:rPr>
        <w:t xml:space="preserve"> ООО «ЛЕКС-Консалтинг»</w:t>
      </w:r>
      <w:bookmarkEnd w:id="12"/>
      <w:bookmarkEnd w:id="13"/>
      <w:bookmarkEnd w:id="14"/>
    </w:p>
    <w:p w:rsidR="003A063B" w:rsidRPr="003A063B" w:rsidRDefault="003A063B" w:rsidP="003A063B">
      <w:pPr>
        <w:spacing w:after="0"/>
        <w:ind w:left="4820"/>
        <w:jc w:val="both"/>
        <w:rPr>
          <w:rFonts w:ascii="Times New Roman" w:eastAsia="Calibri" w:hAnsi="Times New Roman" w:cs="Times New Roman"/>
          <w:sz w:val="24"/>
        </w:rPr>
      </w:pPr>
      <w:bookmarkStart w:id="15" w:name="_Toc326224662"/>
      <w:bookmarkStart w:id="16" w:name="_Toc326191031"/>
      <w:bookmarkStart w:id="17" w:name="_Toc326161187"/>
      <w:r w:rsidRPr="003A063B">
        <w:rPr>
          <w:rFonts w:ascii="Times New Roman" w:eastAsia="Calibri" w:hAnsi="Times New Roman" w:cs="Times New Roman"/>
          <w:b/>
          <w:sz w:val="24"/>
        </w:rPr>
        <w:t>Основание:</w:t>
      </w:r>
      <w:bookmarkEnd w:id="15"/>
      <w:bookmarkEnd w:id="16"/>
      <w:bookmarkEnd w:id="17"/>
      <w:r w:rsidRPr="003A063B">
        <w:rPr>
          <w:rFonts w:ascii="Times New Roman" w:eastAsia="Calibri" w:hAnsi="Times New Roman" w:cs="Times New Roman"/>
          <w:b/>
          <w:sz w:val="24"/>
        </w:rPr>
        <w:t xml:space="preserve"> </w:t>
      </w:r>
      <w:r w:rsidRPr="003A063B">
        <w:rPr>
          <w:rFonts w:ascii="Times New Roman" w:eastAsia="Calibri" w:hAnsi="Times New Roman" w:cs="Times New Roman"/>
          <w:sz w:val="24"/>
        </w:rPr>
        <w:t>договор № </w:t>
      </w:r>
      <w:r w:rsidRPr="003A063B">
        <w:rPr>
          <w:rFonts w:ascii="Times New Roman" w:eastAsia="Calibri" w:hAnsi="Times New Roman" w:cs="Times New Roman"/>
          <w:sz w:val="24"/>
          <w:szCs w:val="24"/>
        </w:rPr>
        <w:t xml:space="preserve">03 </w:t>
      </w:r>
      <w:r w:rsidRPr="003A063B">
        <w:rPr>
          <w:rFonts w:ascii="Times New Roman" w:eastAsia="Calibri" w:hAnsi="Times New Roman" w:cs="Times New Roman"/>
          <w:sz w:val="24"/>
        </w:rPr>
        <w:t>от 01.02.2016 г.</w:t>
      </w:r>
    </w:p>
    <w:p w:rsidR="003A063B" w:rsidRPr="003A063B" w:rsidRDefault="003A063B" w:rsidP="003A063B">
      <w:pPr>
        <w:spacing w:after="0"/>
        <w:ind w:left="4820"/>
        <w:jc w:val="both"/>
        <w:outlineLvl w:val="0"/>
        <w:rPr>
          <w:rFonts w:ascii="Times New Roman" w:eastAsia="Calibri" w:hAnsi="Times New Roman" w:cs="Times New Roman"/>
          <w:b/>
          <w:sz w:val="24"/>
        </w:rPr>
      </w:pPr>
      <w:bookmarkStart w:id="18" w:name="_Toc326224664"/>
      <w:bookmarkStart w:id="19" w:name="_Toc326191033"/>
      <w:bookmarkStart w:id="20" w:name="_Toc326161189"/>
      <w:r w:rsidRPr="003A063B">
        <w:rPr>
          <w:rFonts w:ascii="Times New Roman" w:eastAsia="Calibri" w:hAnsi="Times New Roman" w:cs="Times New Roman"/>
          <w:b/>
          <w:sz w:val="24"/>
        </w:rPr>
        <w:t>Представитель исполнителя:</w:t>
      </w:r>
      <w:bookmarkEnd w:id="18"/>
      <w:bookmarkEnd w:id="19"/>
      <w:bookmarkEnd w:id="20"/>
    </w:p>
    <w:p w:rsidR="003A063B" w:rsidRPr="003A063B" w:rsidRDefault="003A063B" w:rsidP="003A063B">
      <w:pPr>
        <w:spacing w:after="0"/>
        <w:ind w:left="4820"/>
        <w:jc w:val="both"/>
        <w:rPr>
          <w:rFonts w:ascii="Times New Roman" w:eastAsia="Calibri" w:hAnsi="Times New Roman" w:cs="Times New Roman"/>
          <w:sz w:val="24"/>
        </w:rPr>
      </w:pPr>
      <w:bookmarkStart w:id="21" w:name="_Toc326224665"/>
      <w:bookmarkStart w:id="22" w:name="_Toc326191034"/>
      <w:bookmarkStart w:id="23" w:name="_Toc326161190"/>
      <w:r w:rsidRPr="003A063B">
        <w:rPr>
          <w:rFonts w:ascii="Times New Roman" w:eastAsia="Calibri" w:hAnsi="Times New Roman" w:cs="Times New Roman"/>
          <w:sz w:val="24"/>
        </w:rPr>
        <w:t>___________________А. П. Сандалов</w:t>
      </w:r>
      <w:bookmarkEnd w:id="21"/>
      <w:bookmarkEnd w:id="22"/>
      <w:bookmarkEnd w:id="23"/>
    </w:p>
    <w:p w:rsidR="003A063B" w:rsidRPr="003A063B" w:rsidRDefault="003A063B" w:rsidP="003A063B">
      <w:pPr>
        <w:spacing w:after="0"/>
        <w:ind w:left="5387"/>
        <w:jc w:val="both"/>
        <w:rPr>
          <w:rFonts w:ascii="Times New Roman" w:eastAsia="Calibri" w:hAnsi="Times New Roman" w:cs="Times New Roman"/>
          <w:sz w:val="24"/>
        </w:rPr>
      </w:pPr>
      <w:bookmarkStart w:id="24" w:name="_Toc326224666"/>
      <w:bookmarkStart w:id="25" w:name="_Toc326191035"/>
      <w:bookmarkStart w:id="26" w:name="_Toc326161191"/>
    </w:p>
    <w:p w:rsidR="003A063B" w:rsidRPr="003A063B" w:rsidRDefault="003A063B" w:rsidP="003A063B">
      <w:pPr>
        <w:spacing w:after="0"/>
        <w:ind w:left="5387"/>
        <w:jc w:val="both"/>
        <w:outlineLvl w:val="0"/>
        <w:rPr>
          <w:rFonts w:ascii="Times New Roman" w:eastAsia="Calibri" w:hAnsi="Times New Roman" w:cs="Times New Roman"/>
        </w:rPr>
      </w:pPr>
      <w:r w:rsidRPr="003A063B">
        <w:rPr>
          <w:rFonts w:ascii="Times New Roman" w:eastAsia="Calibri" w:hAnsi="Times New Roman" w:cs="Times New Roman"/>
        </w:rPr>
        <w:t>М.П.</w:t>
      </w:r>
      <w:bookmarkEnd w:id="24"/>
      <w:bookmarkEnd w:id="25"/>
      <w:bookmarkEnd w:id="26"/>
    </w:p>
    <w:p w:rsidR="003A063B" w:rsidRPr="003A063B" w:rsidRDefault="003A063B" w:rsidP="003A063B">
      <w:pPr>
        <w:spacing w:after="0"/>
        <w:jc w:val="center"/>
        <w:rPr>
          <w:rFonts w:ascii="Times New Roman" w:eastAsia="Calibri" w:hAnsi="Times New Roman" w:cs="Times New Roman"/>
          <w:b/>
          <w:sz w:val="24"/>
        </w:rPr>
      </w:pPr>
      <w:bookmarkStart w:id="27" w:name="_Toc326224667"/>
      <w:bookmarkStart w:id="28" w:name="_Toc326191036"/>
      <w:bookmarkStart w:id="29" w:name="_Toc326161192"/>
      <w:bookmarkStart w:id="30" w:name="_Toc325342132"/>
      <w:bookmarkStart w:id="31" w:name="_Toc325315461"/>
      <w:bookmarkStart w:id="32" w:name="_Toc325313460"/>
    </w:p>
    <w:p w:rsidR="003A063B" w:rsidRPr="003A063B" w:rsidRDefault="003A063B" w:rsidP="003A063B">
      <w:pPr>
        <w:spacing w:after="0"/>
        <w:jc w:val="center"/>
        <w:rPr>
          <w:rFonts w:ascii="Times New Roman" w:eastAsia="Calibri" w:hAnsi="Times New Roman" w:cs="Times New Roman"/>
          <w:b/>
          <w:sz w:val="24"/>
        </w:rPr>
      </w:pPr>
    </w:p>
    <w:p w:rsidR="003A063B" w:rsidRPr="003A063B" w:rsidRDefault="003A063B" w:rsidP="003A063B">
      <w:pPr>
        <w:spacing w:after="0"/>
        <w:jc w:val="center"/>
        <w:rPr>
          <w:rFonts w:ascii="Times New Roman" w:eastAsia="Calibri" w:hAnsi="Times New Roman" w:cs="Times New Roman"/>
          <w:b/>
          <w:sz w:val="24"/>
        </w:rPr>
      </w:pPr>
    </w:p>
    <w:p w:rsidR="003A063B" w:rsidRPr="003A063B" w:rsidRDefault="003A063B" w:rsidP="003A063B">
      <w:pPr>
        <w:spacing w:after="0"/>
        <w:jc w:val="center"/>
        <w:rPr>
          <w:rFonts w:ascii="Times New Roman" w:eastAsia="Calibri" w:hAnsi="Times New Roman" w:cs="Times New Roman"/>
          <w:b/>
          <w:sz w:val="24"/>
        </w:rPr>
      </w:pPr>
    </w:p>
    <w:p w:rsidR="003A063B" w:rsidRPr="003A063B" w:rsidRDefault="003A063B" w:rsidP="003A063B">
      <w:pPr>
        <w:spacing w:after="0"/>
        <w:jc w:val="center"/>
        <w:rPr>
          <w:rFonts w:ascii="Times New Roman" w:eastAsia="Calibri" w:hAnsi="Times New Roman" w:cs="Times New Roman"/>
          <w:b/>
          <w:sz w:val="24"/>
        </w:rPr>
      </w:pPr>
    </w:p>
    <w:p w:rsidR="003A063B" w:rsidRPr="003A063B" w:rsidRDefault="003A063B" w:rsidP="003A063B">
      <w:pPr>
        <w:spacing w:after="0"/>
        <w:jc w:val="center"/>
        <w:rPr>
          <w:rFonts w:ascii="Times New Roman" w:eastAsia="Calibri" w:hAnsi="Times New Roman" w:cs="Times New Roman"/>
          <w:b/>
          <w:sz w:val="24"/>
        </w:rPr>
      </w:pPr>
    </w:p>
    <w:p w:rsidR="003A063B" w:rsidRPr="003A063B" w:rsidRDefault="003A063B" w:rsidP="003A063B">
      <w:pPr>
        <w:spacing w:after="0"/>
        <w:jc w:val="center"/>
        <w:rPr>
          <w:rFonts w:ascii="Times New Roman" w:eastAsia="Calibri" w:hAnsi="Times New Roman" w:cs="Times New Roman"/>
          <w:b/>
          <w:sz w:val="24"/>
        </w:rPr>
      </w:pPr>
    </w:p>
    <w:p w:rsidR="003A063B" w:rsidRPr="003A063B" w:rsidRDefault="003A063B" w:rsidP="003A063B">
      <w:pPr>
        <w:spacing w:after="0"/>
        <w:jc w:val="center"/>
        <w:rPr>
          <w:rFonts w:ascii="Times New Roman" w:eastAsia="Calibri" w:hAnsi="Times New Roman" w:cs="Times New Roman"/>
          <w:b/>
          <w:sz w:val="24"/>
        </w:rPr>
      </w:pPr>
    </w:p>
    <w:p w:rsidR="003A063B" w:rsidRPr="003A063B" w:rsidRDefault="003A063B" w:rsidP="003A063B">
      <w:pPr>
        <w:spacing w:after="0"/>
        <w:rPr>
          <w:rFonts w:ascii="Times New Roman" w:eastAsia="Calibri" w:hAnsi="Times New Roman" w:cs="Times New Roman"/>
          <w:b/>
          <w:sz w:val="24"/>
        </w:rPr>
      </w:pPr>
    </w:p>
    <w:p w:rsidR="003A063B" w:rsidRPr="003A063B" w:rsidRDefault="003A063B" w:rsidP="003A063B">
      <w:pPr>
        <w:spacing w:after="0"/>
        <w:jc w:val="center"/>
        <w:outlineLvl w:val="0"/>
        <w:rPr>
          <w:rFonts w:ascii="Times New Roman" w:eastAsia="Calibri" w:hAnsi="Times New Roman" w:cs="Times New Roman"/>
          <w:b/>
          <w:sz w:val="24"/>
        </w:rPr>
      </w:pPr>
      <w:r w:rsidRPr="003A063B">
        <w:rPr>
          <w:rFonts w:ascii="Times New Roman" w:eastAsia="Calibri" w:hAnsi="Times New Roman" w:cs="Times New Roman"/>
          <w:b/>
          <w:sz w:val="24"/>
        </w:rPr>
        <w:t>Тюмень</w:t>
      </w:r>
    </w:p>
    <w:p w:rsidR="003A063B" w:rsidRPr="003A063B" w:rsidRDefault="003A063B" w:rsidP="003A063B">
      <w:pPr>
        <w:spacing w:after="0"/>
        <w:jc w:val="center"/>
        <w:rPr>
          <w:rFonts w:ascii="Times New Roman" w:eastAsia="Calibri" w:hAnsi="Times New Roman" w:cs="Times New Roman"/>
          <w:b/>
          <w:sz w:val="24"/>
        </w:rPr>
      </w:pPr>
      <w:r w:rsidRPr="003A063B">
        <w:rPr>
          <w:rFonts w:ascii="Times New Roman" w:eastAsia="Calibri" w:hAnsi="Times New Roman" w:cs="Times New Roman"/>
          <w:b/>
          <w:sz w:val="24"/>
        </w:rPr>
        <w:t xml:space="preserve"> 201</w:t>
      </w:r>
      <w:bookmarkEnd w:id="27"/>
      <w:bookmarkEnd w:id="28"/>
      <w:bookmarkEnd w:id="29"/>
      <w:bookmarkEnd w:id="30"/>
      <w:bookmarkEnd w:id="31"/>
      <w:bookmarkEnd w:id="32"/>
      <w:r w:rsidRPr="003A063B">
        <w:rPr>
          <w:rFonts w:ascii="Times New Roman" w:eastAsia="Calibri" w:hAnsi="Times New Roman" w:cs="Times New Roman"/>
          <w:b/>
          <w:sz w:val="24"/>
        </w:rPr>
        <w:t>6 г.</w:t>
      </w:r>
    </w:p>
    <w:p w:rsidR="003A063B" w:rsidRPr="003A063B" w:rsidRDefault="003A063B" w:rsidP="003A063B">
      <w:pPr>
        <w:rPr>
          <w:rFonts w:ascii="Times New Roman" w:eastAsia="Times New Roman" w:hAnsi="Times New Roman" w:cs="Times New Roman"/>
          <w:b/>
          <w:iCs/>
          <w:sz w:val="28"/>
          <w:szCs w:val="28"/>
        </w:rPr>
        <w:sectPr w:rsidR="003A063B" w:rsidRPr="003A063B" w:rsidSect="003A063B">
          <w:footerReference w:type="default" r:id="rId9"/>
          <w:footerReference w:type="first" r:id="rId10"/>
          <w:pgSz w:w="11906" w:h="16838"/>
          <w:pgMar w:top="1134" w:right="851" w:bottom="709" w:left="1701" w:header="709" w:footer="709" w:gutter="0"/>
          <w:cols w:space="708"/>
          <w:titlePg/>
          <w:docGrid w:linePitch="360"/>
        </w:sectPr>
      </w:pPr>
    </w:p>
    <w:p w:rsidR="003A063B" w:rsidRPr="003A063B" w:rsidRDefault="003A063B" w:rsidP="003A063B">
      <w:pPr>
        <w:keepNext/>
        <w:keepLines/>
        <w:spacing w:before="480" w:after="0"/>
        <w:jc w:val="center"/>
        <w:outlineLvl w:val="0"/>
        <w:rPr>
          <w:rFonts w:ascii="Times New Roman" w:eastAsia="Times New Roman" w:hAnsi="Times New Roman" w:cs="Times New Roman"/>
          <w:b/>
          <w:bCs/>
          <w:sz w:val="28"/>
          <w:szCs w:val="28"/>
          <w:lang w:eastAsia="ru-RU"/>
        </w:rPr>
      </w:pPr>
      <w:r w:rsidRPr="003A063B">
        <w:rPr>
          <w:rFonts w:ascii="Times New Roman" w:eastAsia="Times New Roman" w:hAnsi="Times New Roman" w:cs="Times New Roman"/>
          <w:b/>
          <w:bCs/>
          <w:sz w:val="28"/>
          <w:szCs w:val="28"/>
          <w:lang w:eastAsia="ru-RU"/>
        </w:rPr>
        <w:lastRenderedPageBreak/>
        <w:t>Содержание</w:t>
      </w:r>
    </w:p>
    <w:p w:rsidR="003A063B" w:rsidRPr="003A063B" w:rsidRDefault="003A063B" w:rsidP="003A063B">
      <w:pPr>
        <w:rPr>
          <w:rFonts w:ascii="Calibri" w:eastAsia="Calibri" w:hAnsi="Calibri" w:cs="Times New Roman"/>
          <w:lang w:eastAsia="ru-RU"/>
        </w:rPr>
      </w:pPr>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r w:rsidRPr="003A063B">
        <w:rPr>
          <w:rFonts w:ascii="Times New Roman" w:eastAsia="Calibri" w:hAnsi="Times New Roman" w:cs="Times New Roman"/>
          <w:sz w:val="24"/>
          <w:szCs w:val="28"/>
        </w:rPr>
        <w:fldChar w:fldCharType="begin"/>
      </w:r>
      <w:r w:rsidRPr="003A063B">
        <w:rPr>
          <w:rFonts w:ascii="Times New Roman" w:eastAsia="Calibri" w:hAnsi="Times New Roman" w:cs="Times New Roman"/>
          <w:sz w:val="24"/>
          <w:szCs w:val="28"/>
        </w:rPr>
        <w:instrText xml:space="preserve"> TOC \o "1-3" \h \z \u </w:instrText>
      </w:r>
      <w:r w:rsidRPr="003A063B">
        <w:rPr>
          <w:rFonts w:ascii="Times New Roman" w:eastAsia="Calibri" w:hAnsi="Times New Roman" w:cs="Times New Roman"/>
          <w:sz w:val="24"/>
          <w:szCs w:val="28"/>
        </w:rPr>
        <w:fldChar w:fldCharType="separate"/>
      </w:r>
      <w:hyperlink w:anchor="_Toc414522743" w:history="1">
        <w:r w:rsidRPr="003A063B">
          <w:rPr>
            <w:rFonts w:ascii="Times New Roman" w:eastAsia="Calibri" w:hAnsi="Times New Roman" w:cs="Times New Roman"/>
            <w:iCs/>
            <w:noProof/>
            <w:color w:val="0000FF"/>
            <w:sz w:val="24"/>
            <w:u w:val="single"/>
          </w:rPr>
          <w:t>Общие положения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_Toc414522743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6</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44" w:history="1">
        <w:r w:rsidRPr="003A063B">
          <w:rPr>
            <w:rFonts w:ascii="Times New Roman" w:eastAsia="Calibri" w:hAnsi="Times New Roman" w:cs="Times New Roman"/>
            <w:iCs/>
            <w:noProof/>
            <w:color w:val="0000FF"/>
            <w:sz w:val="24"/>
            <w:u w:val="single"/>
          </w:rPr>
          <w:t>Общая часть</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_Toc414522744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15</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45" w:history="1">
        <w:r w:rsidRPr="003A063B">
          <w:rPr>
            <w:rFonts w:ascii="Times New Roman" w:eastAsia="Calibri" w:hAnsi="Times New Roman" w:cs="Times New Roman"/>
            <w:iCs/>
            <w:noProof/>
            <w:color w:val="0000FF"/>
            <w:sz w:val="24"/>
            <w:u w:val="single"/>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_Toc414522745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18</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46" w:history="1">
        <w:r w:rsidRPr="003A063B">
          <w:rPr>
            <w:rFonts w:ascii="Times New Roman" w:eastAsia="Calibri" w:hAnsi="Times New Roman" w:cs="Times New Roman"/>
            <w:noProof/>
            <w:color w:val="0000FF"/>
            <w:sz w:val="24"/>
            <w:u w:val="single"/>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_Toc414522746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18</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47" w:history="1">
        <w:r w:rsidRPr="003A063B">
          <w:rPr>
            <w:rFonts w:ascii="Times New Roman" w:eastAsia="Calibri" w:hAnsi="Times New Roman" w:cs="Times New Roman"/>
            <w:noProof/>
            <w:color w:val="0000FF"/>
            <w:sz w:val="24"/>
            <w:u w:val="single"/>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_Toc414522747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22</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48" w:history="1">
        <w:r w:rsidRPr="003A063B">
          <w:rPr>
            <w:rFonts w:ascii="Times New Roman" w:eastAsia="Calibri" w:hAnsi="Times New Roman" w:cs="Times New Roman"/>
            <w:noProof/>
            <w:color w:val="0000FF"/>
            <w:sz w:val="24"/>
            <w:u w:val="single"/>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_Toc414522748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23</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49" w:history="1">
        <w:r w:rsidRPr="003A063B">
          <w:rPr>
            <w:rFonts w:ascii="Times New Roman" w:eastAsia="Calibri" w:hAnsi="Times New Roman" w:cs="Times New Roman"/>
            <w:iCs/>
            <w:noProof/>
            <w:color w:val="0000FF"/>
            <w:sz w:val="24"/>
            <w:u w:val="single"/>
          </w:rPr>
          <w:t>Раздел 2 Перспективные балансы тепловой мощности источников тепловой энергии и тепловой нагрузки потребителей</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_Toc414522749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26</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0" w:history="1">
        <w:r w:rsidRPr="003A063B">
          <w:rPr>
            <w:rFonts w:ascii="Times New Roman" w:eastAsia="Calibri" w:hAnsi="Times New Roman" w:cs="Times New Roman"/>
            <w:noProof/>
            <w:color w:val="0000FF"/>
            <w:sz w:val="24"/>
            <w:u w:val="single"/>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_Toc414522750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26</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1" w:history="1">
        <w:r w:rsidRPr="003A063B">
          <w:rPr>
            <w:rFonts w:ascii="Times New Roman" w:eastAsia="Calibri" w:hAnsi="Times New Roman" w:cs="Times New Roman"/>
            <w:noProof/>
            <w:color w:val="0000FF"/>
            <w:sz w:val="24"/>
            <w:u w:val="single"/>
          </w:rPr>
          <w:t>2.2 Описание существующих и перспективных зон действия систем теплоснабжения и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_Toc414522751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27</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2" w:history="1">
        <w:r w:rsidRPr="003A063B">
          <w:rPr>
            <w:rFonts w:ascii="Times New Roman" w:eastAsia="Calibri" w:hAnsi="Times New Roman" w:cs="Times New Roman"/>
            <w:noProof/>
            <w:color w:val="0000FF"/>
            <w:sz w:val="24"/>
            <w:u w:val="single"/>
          </w:rPr>
          <w:t>2.3 Описание существующих и перспективных зон действия индивидуальных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_Toc414522752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31</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3" w:history="1">
        <w:r w:rsidRPr="003A063B">
          <w:rPr>
            <w:rFonts w:ascii="Times New Roman" w:eastAsia="Calibri" w:hAnsi="Times New Roman" w:cs="Times New Roman"/>
            <w:noProof/>
            <w:color w:val="0000FF"/>
            <w:sz w:val="24"/>
            <w:u w:val="single"/>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_Toc414522753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31</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4" w:history="1">
        <w:r w:rsidRPr="003A063B">
          <w:rPr>
            <w:rFonts w:ascii="Times New Roman" w:eastAsia="Calibri" w:hAnsi="Times New Roman" w:cs="Times New Roman"/>
            <w:noProof/>
            <w:color w:val="0000FF"/>
            <w:sz w:val="24"/>
            <w:u w:val="single"/>
          </w:rPr>
          <w:t>а) Существующие и перспективные значения установленной тепловой мощности основного оборудования источника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_Toc414522754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33</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5" w:history="1">
        <w:r w:rsidRPr="003A063B">
          <w:rPr>
            <w:rFonts w:ascii="Times New Roman" w:eastAsia="Calibri" w:hAnsi="Times New Roman" w:cs="Times New Roman"/>
            <w:noProof/>
            <w:color w:val="0000FF"/>
            <w:sz w:val="24"/>
            <w:u w:val="single"/>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_Toc414522755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33</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6" w:history="1">
        <w:r w:rsidRPr="003A063B">
          <w:rPr>
            <w:rFonts w:ascii="Times New Roman" w:eastAsia="Calibri" w:hAnsi="Times New Roman" w:cs="Times New Roman"/>
            <w:noProof/>
            <w:color w:val="0000FF"/>
            <w:sz w:val="24"/>
            <w:u w:val="single"/>
          </w:rPr>
          <w:t>в) Существующие и перспективные затраты тепловой мощности на собственные и хозяйственные нужды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_Toc414522756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33</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7" w:history="1">
        <w:r w:rsidRPr="003A063B">
          <w:rPr>
            <w:rFonts w:ascii="Times New Roman" w:eastAsia="Calibri" w:hAnsi="Times New Roman" w:cs="Times New Roman"/>
            <w:noProof/>
            <w:color w:val="0000FF"/>
            <w:sz w:val="24"/>
            <w:u w:val="single"/>
          </w:rPr>
          <w:t>г) Значения существующей и перспективной тепловой мощности источников тепловой энергии нетто</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_Toc414522757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33</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8" w:history="1">
        <w:r w:rsidRPr="003A063B">
          <w:rPr>
            <w:rFonts w:ascii="Times New Roman" w:eastAsia="Calibri" w:hAnsi="Times New Roman" w:cs="Times New Roman"/>
            <w:noProof/>
            <w:color w:val="0000FF"/>
            <w:sz w:val="24"/>
            <w:u w:val="single"/>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_Toc414522758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59" w:history="1">
        <w:r w:rsidRPr="003A063B">
          <w:rPr>
            <w:rFonts w:ascii="Times New Roman" w:eastAsia="Calibri" w:hAnsi="Times New Roman" w:cs="Times New Roman"/>
            <w:noProof/>
            <w:color w:val="0000FF"/>
            <w:sz w:val="24"/>
            <w:u w:val="single"/>
          </w:rPr>
          <w:t>е) Затраты существующей и перспективной тепловой мощности на хозяйственные нужды тепловых сетей</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_Toc414522759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0" w:history="1">
        <w:r w:rsidRPr="003A063B">
          <w:rPr>
            <w:rFonts w:ascii="Times New Roman" w:eastAsia="Calibri" w:hAnsi="Times New Roman" w:cs="Times New Roman"/>
            <w:noProof/>
            <w:color w:val="0000FF"/>
            <w:sz w:val="24"/>
            <w:u w:val="single"/>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_Toc414522760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1" w:history="1">
        <w:r w:rsidRPr="003A063B">
          <w:rPr>
            <w:rFonts w:ascii="Times New Roman" w:eastAsia="Calibri" w:hAnsi="Times New Roman" w:cs="Times New Roman"/>
            <w:noProof/>
            <w:color w:val="0000FF"/>
            <w:sz w:val="24"/>
            <w:u w:val="single"/>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_Toc414522761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35</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2" w:history="1">
        <w:r w:rsidRPr="003A063B">
          <w:rPr>
            <w:rFonts w:ascii="Times New Roman" w:eastAsia="Calibri" w:hAnsi="Times New Roman" w:cs="Times New Roman"/>
            <w:iCs/>
            <w:noProof/>
            <w:color w:val="0000FF"/>
            <w:sz w:val="24"/>
            <w:u w:val="single"/>
          </w:rPr>
          <w:t>Раздел 3  Перспективные балансы теплоносителя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_Toc414522762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36</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3" w:history="1">
        <w:r w:rsidRPr="003A063B">
          <w:rPr>
            <w:rFonts w:ascii="Times New Roman" w:eastAsia="Calibri" w:hAnsi="Times New Roman" w:cs="Times New Roman"/>
            <w:noProof/>
            <w:color w:val="0000FF"/>
            <w:sz w:val="24"/>
            <w:u w:val="single"/>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_Toc414522763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36</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4" w:history="1">
        <w:r w:rsidRPr="003A063B">
          <w:rPr>
            <w:rFonts w:ascii="Times New Roman" w:eastAsia="Calibri" w:hAnsi="Times New Roman" w:cs="Times New Roman"/>
            <w:noProof/>
            <w:color w:val="0000FF"/>
            <w:sz w:val="24"/>
            <w:u w:val="single"/>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_Toc414522764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37</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5" w:history="1">
        <w:r w:rsidRPr="003A063B">
          <w:rPr>
            <w:rFonts w:ascii="Times New Roman" w:eastAsia="Calibri" w:hAnsi="Times New Roman" w:cs="Times New Roman"/>
            <w:iCs/>
            <w:noProof/>
            <w:color w:val="0000FF"/>
            <w:sz w:val="24"/>
            <w:u w:val="single"/>
          </w:rPr>
          <w:t>Раздел 4 Предложения по строительству, реконструкции и техническому перевооружению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_Toc414522765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40</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6" w:history="1">
        <w:r w:rsidRPr="003A063B">
          <w:rPr>
            <w:rFonts w:ascii="Times New Roman" w:eastAsia="Calibri" w:hAnsi="Times New Roman" w:cs="Times New Roman"/>
            <w:noProof/>
            <w:color w:val="0000FF"/>
            <w:sz w:val="24"/>
            <w:u w:val="single"/>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_Toc414522766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7" w:history="1">
        <w:r w:rsidRPr="003A063B">
          <w:rPr>
            <w:rFonts w:ascii="Times New Roman" w:eastAsia="Calibri" w:hAnsi="Times New Roman" w:cs="Times New Roman"/>
            <w:noProof/>
            <w:color w:val="0000FF"/>
            <w:sz w:val="24"/>
            <w:u w:val="single"/>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_Toc414522767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8" w:history="1">
        <w:r w:rsidRPr="003A063B">
          <w:rPr>
            <w:rFonts w:ascii="Times New Roman" w:eastAsia="Calibri" w:hAnsi="Times New Roman" w:cs="Times New Roman"/>
            <w:noProof/>
            <w:color w:val="0000FF"/>
            <w:sz w:val="24"/>
            <w:u w:val="single"/>
          </w:rPr>
          <w:t>4.3 Предложения по техническому перевооружению источников тепловой энергии с целью повышения эффективности работы систем теплоснабжения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_Toc414522768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69" w:history="1">
        <w:r w:rsidRPr="003A063B">
          <w:rPr>
            <w:rFonts w:ascii="Times New Roman" w:eastAsia="Calibri" w:hAnsi="Times New Roman" w:cs="Times New Roman"/>
            <w:noProof/>
            <w:color w:val="0000FF"/>
            <w:sz w:val="24"/>
            <w:u w:val="single"/>
          </w:rPr>
          <w:t xml:space="preserve">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w:t>
        </w:r>
        <w:r w:rsidRPr="003A063B">
          <w:rPr>
            <w:rFonts w:ascii="Times New Roman" w:eastAsia="Calibri" w:hAnsi="Times New Roman" w:cs="Times New Roman"/>
            <w:noProof/>
            <w:color w:val="0000FF"/>
            <w:sz w:val="24"/>
            <w:u w:val="single"/>
          </w:rPr>
          <w:lastRenderedPageBreak/>
          <w:t>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_Toc414522769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0" w:history="1">
        <w:r w:rsidRPr="003A063B">
          <w:rPr>
            <w:rFonts w:ascii="Times New Roman" w:eastAsia="Calibri" w:hAnsi="Times New Roman" w:cs="Times New Roman"/>
            <w:noProof/>
            <w:color w:val="0000FF"/>
            <w:sz w:val="24"/>
            <w:u w:val="single"/>
          </w:rPr>
          <w:t>4.5 Меры по переоборудованию котельных в источники комбинированной выработки электрической и тепловой энергии для каждого этапа</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_Toc414522770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45</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1" w:history="1">
        <w:r w:rsidRPr="003A063B">
          <w:rPr>
            <w:rFonts w:ascii="Times New Roman" w:eastAsia="Calibri" w:hAnsi="Times New Roman" w:cs="Times New Roman"/>
            <w:noProof/>
            <w:color w:val="0000FF"/>
            <w:sz w:val="24"/>
            <w:u w:val="single"/>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_Toc414522771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45</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2" w:history="1">
        <w:r w:rsidRPr="003A063B">
          <w:rPr>
            <w:rFonts w:ascii="Times New Roman" w:eastAsia="Calibri" w:hAnsi="Times New Roman" w:cs="Times New Roman"/>
            <w:noProof/>
            <w:color w:val="0000FF"/>
            <w:sz w:val="24"/>
            <w:u w:val="single"/>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_Toc414522772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45</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3" w:history="1">
        <w:r w:rsidRPr="003A063B">
          <w:rPr>
            <w:rFonts w:ascii="Times New Roman" w:eastAsia="Calibri" w:hAnsi="Times New Roman" w:cs="Times New Roman"/>
            <w:noProof/>
            <w:color w:val="0000FF"/>
            <w:sz w:val="24"/>
            <w:u w:val="single"/>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_Toc414522773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46</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4" w:history="1">
        <w:r w:rsidRPr="003A063B">
          <w:rPr>
            <w:rFonts w:ascii="Times New Roman" w:eastAsia="Calibri" w:hAnsi="Times New Roman" w:cs="Times New Roman"/>
            <w:noProof/>
            <w:color w:val="0000FF"/>
            <w:sz w:val="24"/>
            <w:u w:val="single"/>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_Toc414522774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46</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5" w:history="1">
        <w:r w:rsidRPr="003A063B">
          <w:rPr>
            <w:rFonts w:ascii="Times New Roman" w:eastAsia="Calibri" w:hAnsi="Times New Roman" w:cs="Times New Roman"/>
            <w:iCs/>
            <w:noProof/>
            <w:color w:val="0000FF"/>
            <w:sz w:val="24"/>
            <w:u w:val="single"/>
          </w:rPr>
          <w:t>Раздел 5 Предложения по строительству и реконструкции тепловых сетей</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_Toc414522775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47</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6" w:history="1">
        <w:r w:rsidRPr="003A063B">
          <w:rPr>
            <w:rFonts w:ascii="Times New Roman" w:eastAsia="Calibri" w:hAnsi="Times New Roman" w:cs="Times New Roman"/>
            <w:noProof/>
            <w:color w:val="0000FF"/>
            <w:sz w:val="24"/>
            <w:u w:val="single"/>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_Toc414522776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52</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7" w:history="1">
        <w:r w:rsidRPr="003A063B">
          <w:rPr>
            <w:rFonts w:ascii="Times New Roman" w:eastAsia="Calibri" w:hAnsi="Times New Roman" w:cs="Times New Roman"/>
            <w:noProof/>
            <w:color w:val="0000FF"/>
            <w:sz w:val="24"/>
            <w:u w:val="single"/>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_Toc414522777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52</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8" w:history="1">
        <w:r w:rsidRPr="003A063B">
          <w:rPr>
            <w:rFonts w:ascii="Times New Roman" w:eastAsia="Calibri" w:hAnsi="Times New Roman" w:cs="Times New Roman"/>
            <w:noProof/>
            <w:color w:val="0000FF"/>
            <w:sz w:val="24"/>
            <w:u w:val="single"/>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_Toc414522778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53</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79" w:history="1">
        <w:r w:rsidRPr="003A063B">
          <w:rPr>
            <w:rFonts w:ascii="Times New Roman" w:eastAsia="Calibri" w:hAnsi="Times New Roman" w:cs="Times New Roman"/>
            <w:noProof/>
            <w:color w:val="0000FF"/>
            <w:sz w:val="24"/>
            <w:u w:val="single"/>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_Toc414522779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54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0" w:history="1">
        <w:r w:rsidRPr="003A063B">
          <w:rPr>
            <w:rFonts w:ascii="Times New Roman" w:eastAsia="Calibri" w:hAnsi="Times New Roman" w:cs="Times New Roman"/>
            <w:noProof/>
            <w:color w:val="0000FF"/>
            <w:sz w:val="24"/>
            <w:u w:val="single"/>
          </w:rPr>
          <w:t>5.5 Предложения по строительству и реконструкции тепловых сетей для обеспечения нормативной надежности и безопасности теплоснабжения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_Toc414522780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54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1" w:history="1">
        <w:r w:rsidRPr="003A063B">
          <w:rPr>
            <w:rFonts w:ascii="Times New Roman" w:eastAsia="Calibri" w:hAnsi="Times New Roman" w:cs="Times New Roman"/>
            <w:iCs/>
            <w:noProof/>
            <w:color w:val="0000FF"/>
            <w:sz w:val="24"/>
            <w:u w:val="single"/>
          </w:rPr>
          <w:t>Раздел 6 Перспективные топливные балансы</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_Toc414522781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57</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2" w:history="1">
        <w:r w:rsidRPr="003A063B">
          <w:rPr>
            <w:rFonts w:ascii="Times New Roman" w:eastAsia="Calibri" w:hAnsi="Times New Roman" w:cs="Times New Roman"/>
            <w:iCs/>
            <w:noProof/>
            <w:color w:val="0000FF"/>
            <w:sz w:val="24"/>
            <w:u w:val="single"/>
          </w:rPr>
          <w:t>Раздел 7 Инвестиции в строительство, реконструкцию и техническое перевооружение</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_Toc414522782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59</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3" w:history="1">
        <w:r w:rsidRPr="003A063B">
          <w:rPr>
            <w:rFonts w:ascii="Times New Roman" w:eastAsia="Calibri" w:hAnsi="Times New Roman" w:cs="Times New Roman"/>
            <w:noProof/>
            <w:color w:val="0000FF"/>
            <w:sz w:val="24"/>
            <w:u w:val="single"/>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_Toc414522783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60</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4" w:history="1">
        <w:r w:rsidRPr="003A063B">
          <w:rPr>
            <w:rFonts w:ascii="Times New Roman" w:eastAsia="Calibri" w:hAnsi="Times New Roman" w:cs="Times New Roman"/>
            <w:noProof/>
            <w:color w:val="0000FF"/>
            <w:sz w:val="24"/>
            <w:u w:val="single"/>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_Toc414522784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60</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5" w:history="1">
        <w:r w:rsidRPr="003A063B">
          <w:rPr>
            <w:rFonts w:ascii="Times New Roman" w:eastAsia="Calibri" w:hAnsi="Times New Roman" w:cs="Times New Roman"/>
            <w:noProof/>
            <w:color w:val="0000FF"/>
            <w:sz w:val="24"/>
            <w:u w:val="single"/>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_Toc414522785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60</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6" w:history="1">
        <w:r w:rsidRPr="003A063B">
          <w:rPr>
            <w:rFonts w:ascii="Times New Roman" w:eastAsia="Calibri" w:hAnsi="Times New Roman" w:cs="Times New Roman"/>
            <w:iCs/>
            <w:noProof/>
            <w:color w:val="0000FF"/>
            <w:sz w:val="24"/>
            <w:u w:val="single"/>
          </w:rPr>
          <w:t>Раздел 8 Решение об определении единой теплоснабжающей организации (организаций)</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_Toc414522786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62</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7" w:history="1">
        <w:r w:rsidRPr="003A063B">
          <w:rPr>
            <w:rFonts w:ascii="Times New Roman" w:eastAsia="Calibri" w:hAnsi="Times New Roman" w:cs="Times New Roman"/>
            <w:iCs/>
            <w:noProof/>
            <w:color w:val="0000FF"/>
            <w:sz w:val="24"/>
            <w:u w:val="single"/>
          </w:rPr>
          <w:t>Раздел 9 Решения о распределении тепловой нагрузки между источниками тепловой энергии</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_Toc414522787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64</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jc w:val="both"/>
        <w:rPr>
          <w:rFonts w:ascii="Calibri" w:eastAsia="Times New Roman" w:hAnsi="Calibri" w:cs="Times New Roman"/>
          <w:noProof/>
          <w:lang w:eastAsia="ru-RU"/>
        </w:rPr>
      </w:pPr>
      <w:hyperlink w:anchor="_Toc414522788" w:history="1">
        <w:r w:rsidRPr="003A063B">
          <w:rPr>
            <w:rFonts w:ascii="Times New Roman" w:eastAsia="Calibri" w:hAnsi="Times New Roman" w:cs="Times New Roman"/>
            <w:iCs/>
            <w:noProof/>
            <w:color w:val="0000FF"/>
            <w:sz w:val="24"/>
            <w:u w:val="single"/>
          </w:rPr>
          <w:t>Раздел 10 Решения по бесхозяйным тепловым сетям</w:t>
        </w:r>
        <w:r w:rsidRPr="003A063B">
          <w:rPr>
            <w:rFonts w:ascii="Times New Roman" w:eastAsia="Calibri" w:hAnsi="Times New Roman" w:cs="Times New Roman"/>
            <w:noProof/>
            <w:webHidden/>
            <w:sz w:val="24"/>
          </w:rPr>
          <w:tab/>
        </w:r>
        <w:r w:rsidRPr="003A063B">
          <w:rPr>
            <w:rFonts w:ascii="Times New Roman" w:eastAsia="Calibri" w:hAnsi="Times New Roman" w:cs="Times New Roman"/>
            <w:noProof/>
            <w:webHidden/>
            <w:sz w:val="24"/>
          </w:rPr>
          <w:fldChar w:fldCharType="begin"/>
        </w:r>
        <w:r w:rsidRPr="003A063B">
          <w:rPr>
            <w:rFonts w:ascii="Times New Roman" w:eastAsia="Calibri" w:hAnsi="Times New Roman" w:cs="Times New Roman"/>
            <w:noProof/>
            <w:webHidden/>
            <w:sz w:val="24"/>
          </w:rPr>
          <w:instrText xml:space="preserve"> PAGEREF _Toc414522788 \h </w:instrText>
        </w:r>
        <w:r w:rsidRPr="003A063B">
          <w:rPr>
            <w:rFonts w:ascii="Times New Roman" w:eastAsia="Calibri" w:hAnsi="Times New Roman" w:cs="Times New Roman"/>
            <w:noProof/>
            <w:webHidden/>
            <w:sz w:val="24"/>
          </w:rPr>
        </w:r>
        <w:r w:rsidRPr="003A063B">
          <w:rPr>
            <w:rFonts w:ascii="Times New Roman" w:eastAsia="Calibri" w:hAnsi="Times New Roman" w:cs="Times New Roman"/>
            <w:noProof/>
            <w:webHidden/>
            <w:sz w:val="24"/>
          </w:rPr>
          <w:fldChar w:fldCharType="separate"/>
        </w:r>
        <w:r w:rsidRPr="003A063B">
          <w:rPr>
            <w:rFonts w:ascii="Times New Roman" w:eastAsia="Calibri" w:hAnsi="Times New Roman" w:cs="Times New Roman"/>
            <w:noProof/>
            <w:webHidden/>
            <w:sz w:val="24"/>
          </w:rPr>
          <w:t>65</w:t>
        </w:r>
        <w:r w:rsidRPr="003A063B">
          <w:rPr>
            <w:rFonts w:ascii="Times New Roman" w:eastAsia="Calibri" w:hAnsi="Times New Roman" w:cs="Times New Roman"/>
            <w:noProof/>
            <w:webHidden/>
            <w:sz w:val="24"/>
          </w:rPr>
          <w:fldChar w:fldCharType="end"/>
        </w:r>
      </w:hyperlink>
    </w:p>
    <w:p w:rsidR="003A063B" w:rsidRPr="003A063B" w:rsidRDefault="003A063B" w:rsidP="003A063B">
      <w:pPr>
        <w:tabs>
          <w:tab w:val="right" w:leader="dot" w:pos="9344"/>
        </w:tabs>
        <w:spacing w:after="100" w:line="360" w:lineRule="auto"/>
        <w:rPr>
          <w:rFonts w:ascii="Times New Roman" w:eastAsia="Calibri" w:hAnsi="Times New Roman" w:cs="Times New Roman"/>
          <w:sz w:val="28"/>
        </w:rPr>
      </w:pPr>
      <w:r w:rsidRPr="003A063B">
        <w:rPr>
          <w:rFonts w:ascii="Times New Roman" w:eastAsia="Calibri" w:hAnsi="Times New Roman" w:cs="Times New Roman"/>
          <w:sz w:val="24"/>
        </w:rPr>
        <w:fldChar w:fldCharType="end"/>
      </w:r>
    </w:p>
    <w:p w:rsidR="003A063B" w:rsidRPr="003A063B" w:rsidRDefault="003A063B" w:rsidP="003A063B">
      <w:pPr>
        <w:keepNext/>
        <w:keepLines/>
        <w:numPr>
          <w:ilvl w:val="0"/>
          <w:numId w:val="21"/>
        </w:numPr>
        <w:spacing w:after="240" w:line="360" w:lineRule="auto"/>
        <w:jc w:val="center"/>
        <w:outlineLvl w:val="0"/>
        <w:rPr>
          <w:rFonts w:ascii="Times New Roman" w:eastAsia="Times New Roman" w:hAnsi="Times New Roman" w:cs="Times New Roman"/>
          <w:b/>
          <w:iCs/>
          <w:sz w:val="24"/>
          <w:szCs w:val="24"/>
        </w:rPr>
      </w:pPr>
      <w:r w:rsidRPr="003A063B">
        <w:rPr>
          <w:rFonts w:ascii="Times New Roman" w:eastAsia="Times New Roman" w:hAnsi="Times New Roman" w:cs="Times New Roman"/>
          <w:sz w:val="28"/>
          <w:szCs w:val="28"/>
        </w:rPr>
        <w:br w:type="page"/>
      </w:r>
      <w:bookmarkStart w:id="33" w:name="_Toc414522743"/>
      <w:r w:rsidRPr="003A063B">
        <w:rPr>
          <w:rFonts w:ascii="Times New Roman" w:eastAsia="Times New Roman" w:hAnsi="Times New Roman" w:cs="Times New Roman"/>
          <w:b/>
          <w:iCs/>
          <w:sz w:val="24"/>
          <w:szCs w:val="24"/>
        </w:rPr>
        <w:lastRenderedPageBreak/>
        <w:t>Общие положения</w:t>
      </w:r>
      <w:bookmarkEnd w:id="33"/>
    </w:p>
    <w:p w:rsidR="003A063B" w:rsidRPr="003A063B" w:rsidRDefault="003A063B" w:rsidP="003A063B">
      <w:pPr>
        <w:spacing w:after="0" w:line="360" w:lineRule="auto"/>
        <w:ind w:firstLine="709"/>
        <w:jc w:val="both"/>
        <w:outlineLvl w:val="0"/>
        <w:rPr>
          <w:rFonts w:ascii="Times New Roman" w:eastAsia="Calibri" w:hAnsi="Times New Roman" w:cs="Times New Roman"/>
          <w:b/>
          <w:sz w:val="24"/>
          <w:szCs w:val="24"/>
        </w:rPr>
      </w:pPr>
      <w:r w:rsidRPr="003A063B">
        <w:rPr>
          <w:rFonts w:ascii="Times New Roman" w:eastAsia="Calibri" w:hAnsi="Times New Roman" w:cs="Times New Roman"/>
          <w:b/>
          <w:sz w:val="24"/>
          <w:szCs w:val="24"/>
        </w:rPr>
        <w:t>Основание для разработки Схемы теплоснабжения</w:t>
      </w:r>
    </w:p>
    <w:p w:rsidR="003A063B" w:rsidRPr="003A063B" w:rsidRDefault="003A063B" w:rsidP="003A063B">
      <w:pPr>
        <w:tabs>
          <w:tab w:val="left" w:pos="567"/>
          <w:tab w:val="left" w:pos="9555"/>
          <w:tab w:val="right" w:pos="10602"/>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Схема теплоснабжения разработана в соответствии с требованиями следующих нормативных документов: </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color w:val="000000"/>
          <w:spacing w:val="-3"/>
          <w:sz w:val="24"/>
          <w:szCs w:val="24"/>
        </w:rPr>
        <w:t xml:space="preserve">Жилищный кодекс Российской Федерации; </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color w:val="000000"/>
          <w:spacing w:val="-3"/>
          <w:sz w:val="24"/>
          <w:szCs w:val="24"/>
        </w:rPr>
        <w:t>Градостроительный кодекс Российской Федерации;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sz w:val="24"/>
          <w:szCs w:val="24"/>
        </w:rPr>
        <w:t>Федеральный закон от 27.07.2010 № 190-ФЗ «О теплоснабжении»;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sz w:val="24"/>
          <w:szCs w:val="24"/>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sz w:val="24"/>
          <w:szCs w:val="24"/>
        </w:rPr>
        <w:t>Федеральный закон от 24.07.2007 г. № 221 «О государственном кадастре недвижимости»;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sz w:val="24"/>
          <w:szCs w:val="24"/>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sz w:val="24"/>
          <w:szCs w:val="24"/>
        </w:rPr>
        <w:t>Постановление Правительства Российской Федерации от 16.04.2012 г.  № 307 «О порядке подключения к системам теплоснабжения и о внесении изменений в некоторые акты Правительства Российской Федерации»;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color w:val="000000"/>
          <w:spacing w:val="-3"/>
          <w:sz w:val="24"/>
          <w:szCs w:val="24"/>
        </w:rPr>
      </w:pPr>
      <w:r w:rsidRPr="003A063B">
        <w:rPr>
          <w:rFonts w:ascii="Times New Roman" w:eastAsia="Calibri" w:hAnsi="Times New Roman" w:cs="Times New Roman"/>
          <w:sz w:val="24"/>
          <w:szCs w:val="24"/>
        </w:rPr>
        <w:t>Постановление Правительства Российской Федерации от 22.02.2012 г.  №</w:t>
      </w:r>
      <w:r w:rsidRPr="003A063B">
        <w:rPr>
          <w:rFonts w:ascii="Times New Roman" w:eastAsia="Calibri" w:hAnsi="Times New Roman" w:cs="Times New Roman"/>
          <w:sz w:val="24"/>
          <w:szCs w:val="24"/>
          <w:lang w:val="en-US"/>
        </w:rPr>
        <w:t> </w:t>
      </w:r>
      <w:r w:rsidRPr="003A063B">
        <w:rPr>
          <w:rFonts w:ascii="Times New Roman" w:eastAsia="Calibri" w:hAnsi="Times New Roman" w:cs="Times New Roman"/>
          <w:sz w:val="24"/>
          <w:szCs w:val="24"/>
        </w:rPr>
        <w:t>154 «О требованиях к схемам теплоснабжения, порядку их разработки и утверждения»</w:t>
      </w:r>
      <w:r w:rsidRPr="003A063B">
        <w:rPr>
          <w:rFonts w:ascii="Times New Roman" w:eastAsia="Calibri" w:hAnsi="Times New Roman" w:cs="Times New Roman"/>
          <w:color w:val="000000"/>
          <w:spacing w:val="-3"/>
          <w:sz w:val="24"/>
          <w:szCs w:val="24"/>
        </w:rPr>
        <w:t>;</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Постановление Правительства Российской Федерации от 06.05.2011 г.  № 354 «О предоставлении коммунальных услуг собственникам и пользователям помещений в многоквартирных домах и жилых домов» (с 01.09.2012 г.) (в ред. от 27.08.2012 г., от 27.08.2012 г.);</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Постановление Правительства Российской Федерации от 03.11.2011 г.  № 882 «Об утверждении </w:t>
      </w:r>
      <w:hyperlink r:id="rId11" w:history="1">
        <w:r w:rsidRPr="003A063B">
          <w:rPr>
            <w:rFonts w:ascii="Times New Roman" w:eastAsia="Calibri" w:hAnsi="Times New Roman" w:cs="Times New Roman"/>
            <w:sz w:val="24"/>
            <w:szCs w:val="24"/>
          </w:rPr>
          <w:t>Правил</w:t>
        </w:r>
      </w:hyperlink>
      <w:r w:rsidRPr="003A063B">
        <w:rPr>
          <w:rFonts w:ascii="Times New Roman" w:eastAsia="Calibri" w:hAnsi="Times New Roman" w:cs="Times New Roman"/>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Постановление Правительства Российской Федерации от 25.01.2011 г.  №</w:t>
      </w:r>
      <w:r w:rsidRPr="003A063B">
        <w:rPr>
          <w:rFonts w:ascii="Times New Roman" w:eastAsia="Calibri" w:hAnsi="Times New Roman" w:cs="Times New Roman"/>
          <w:sz w:val="24"/>
          <w:szCs w:val="24"/>
          <w:lang w:val="en-US"/>
        </w:rPr>
        <w:t> </w:t>
      </w:r>
      <w:r w:rsidRPr="003A063B">
        <w:rPr>
          <w:rFonts w:ascii="Times New Roman" w:eastAsia="Calibri" w:hAnsi="Times New Roman" w:cs="Times New Roman"/>
          <w:sz w:val="24"/>
          <w:szCs w:val="24"/>
        </w:rPr>
        <w:t xml:space="preserve">18 «Об утверждении правил установления требований энергетической </w:t>
      </w:r>
      <w:r w:rsidRPr="003A063B">
        <w:rPr>
          <w:rFonts w:ascii="Times New Roman" w:eastAsia="Calibri" w:hAnsi="Times New Roman" w:cs="Times New Roman"/>
          <w:sz w:val="24"/>
          <w:szCs w:val="24"/>
        </w:rPr>
        <w:lastRenderedPageBreak/>
        <w:t>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Постановление Правительства Российской Федерации от 23.05.2006 г.  № 306 «Об утверждении правил установления и определения нормативов потребления коммунальных услуг» (в ред. постановления Правительства Российской  от 28.03.2012 г.  № 258, от 27.08.2012 № 857);</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Распоряжение Правительства Российской Федерации от 13.11.2009 г.  №</w:t>
      </w:r>
      <w:r w:rsidRPr="003A063B">
        <w:rPr>
          <w:rFonts w:ascii="Times New Roman" w:eastAsia="Calibri" w:hAnsi="Times New Roman" w:cs="Times New Roman"/>
          <w:sz w:val="24"/>
          <w:szCs w:val="24"/>
          <w:lang w:val="en-US"/>
        </w:rPr>
        <w:t> </w:t>
      </w:r>
      <w:r w:rsidRPr="003A063B">
        <w:rPr>
          <w:rFonts w:ascii="Times New Roman" w:eastAsia="Calibri" w:hAnsi="Times New Roman" w:cs="Times New Roman"/>
          <w:sz w:val="24"/>
          <w:szCs w:val="24"/>
        </w:rPr>
        <w:t>1715-р «Об утверждении Энергетической стратегии России на период до 2030 г.»;</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Приказ Минэнерго России и Минрегиона России от 29.12.2012 г.  № 565/667 «</w:t>
      </w:r>
      <w:r w:rsidRPr="003A063B">
        <w:rPr>
          <w:rFonts w:ascii="Times New Roman" w:eastAsia="Calibri" w:hAnsi="Times New Roman" w:cs="Times New Roman"/>
          <w:bCs/>
          <w:sz w:val="24"/>
          <w:szCs w:val="24"/>
        </w:rPr>
        <w:t>Об утверждении методических рекомендаций по разработке схем теплоснабжения»;</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Приказ Минрегиона России от 28.05.2010</w:t>
      </w:r>
      <w:r w:rsidRPr="003A063B">
        <w:rPr>
          <w:rFonts w:ascii="Times New Roman" w:eastAsia="Calibri" w:hAnsi="Times New Roman" w:cs="Times New Roman"/>
          <w:sz w:val="24"/>
          <w:szCs w:val="24"/>
        </w:rPr>
        <w:t xml:space="preserve"> г. </w:t>
      </w:r>
      <w:r w:rsidRPr="003A063B">
        <w:rPr>
          <w:rFonts w:ascii="Times New Roman" w:eastAsia="Calibri" w:hAnsi="Times New Roman" w:cs="Times New Roman"/>
          <w:bCs/>
          <w:sz w:val="24"/>
          <w:szCs w:val="24"/>
        </w:rPr>
        <w:t xml:space="preserve"> № 262 «О требованиях энергетической эффективности зданий, строений и сооружений»;</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Приказ Минэкономразвития от 19.12.2009</w:t>
      </w:r>
      <w:r w:rsidRPr="003A063B">
        <w:rPr>
          <w:rFonts w:ascii="Times New Roman" w:eastAsia="Calibri" w:hAnsi="Times New Roman" w:cs="Times New Roman"/>
          <w:sz w:val="24"/>
          <w:szCs w:val="24"/>
        </w:rPr>
        <w:t xml:space="preserve"> г. </w:t>
      </w:r>
      <w:r w:rsidRPr="003A063B">
        <w:rPr>
          <w:rFonts w:ascii="Times New Roman" w:eastAsia="Calibri" w:hAnsi="Times New Roman" w:cs="Times New Roman"/>
          <w:bCs/>
          <w:sz w:val="24"/>
          <w:szCs w:val="24"/>
        </w:rPr>
        <w:t xml:space="preserve"> № 416 «Об установлении перечня видов и состава сведений публичных кадастровых карт»;</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Приказ Минэнерго России от 30.12.2008 г.  № 325 (ред. от 10.08.2012 г.)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г.  № 105;</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согл. Федеральной энергетической комиссией Российской Федерации 22.04.2003 № ЕЯ-1357/2;</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ГОСТ Р 51617-2000 Жилищно-коммунальные услуги. Общие технические условия;</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СанПиН 2.1.4.2496-09 «Гигиенические требования к обеспечению безопасности систем горячего водоснабжения»;</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СП 124.13330.2012 «СНиП 41-02-2003 Тепловые сети»;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СП 50.13330.2012 «СНиП 23-02-2003 Тепловая защита зданий»;</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lastRenderedPageBreak/>
        <w:t>Строительные нормы и правила СНиП 31-01-2003 «Здания жилые многоквартирные»;</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СП 131.13330.2012 «СНиП 23-01-99* Строительная климатология»;</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СП 61.13330.2012 «СНиП 41-03-2003 Тепловая изоляция оборудования и трубопроводов»; </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СП 89.13330.2012 «СНиП II-35-76 Котельные установки»;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Свод правил СП 41-108-2004 «Поквартирное теплоснабжение жилых зданий с теплогенераторами на газовом топливе»;</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Свод правил СП 41-101-95 «Проектирование тепловых пунктов»;</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РД 153-34.0-20.501-2003 «Правила технической эксплуатации электрических станций и сетей»;</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РД 50-34.698-90 «Комплекс стандартов и руководящих документов на автоматизированные системы»;</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МДС 81-35.2004 «Методика определения стоимости строительной продукции на территории Российской Федерации»;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МДС 81-33.2004 «Методические указания по определению величины накладных расходов в строительстве»;</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МДС 81-25.2001 «Методические указания по определению величины сметной прибыли в строительстве»;</w:t>
      </w:r>
    </w:p>
    <w:p w:rsidR="003A063B" w:rsidRPr="003A063B" w:rsidRDefault="003A063B" w:rsidP="003A063B">
      <w:pPr>
        <w:tabs>
          <w:tab w:val="left" w:pos="993"/>
        </w:tabs>
        <w:spacing w:after="0" w:line="360" w:lineRule="auto"/>
        <w:ind w:left="709"/>
        <w:contextualSpacing/>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Иные документы:</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Постановление Правительства Ямало-Ненецкого автономного округа от 31.10.2012 № 910-П «О разработке схем теплоснабжения городских округов и поселений муниципальных образований в Ямало-Ненецком автономном округе»;</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ТСН 23-334-2002 Ямало-Ненецкого автономного округа «Энергетическая эффективность жилых и общественных зданий. Нормативы по энергосберегающей теплозащите»;</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t>Генеральный план, совмещенный с проектом планировки муниципального образования поселок Ханымей.</w:t>
      </w:r>
    </w:p>
    <w:p w:rsidR="003A063B" w:rsidRPr="003A063B" w:rsidRDefault="003A063B" w:rsidP="003A063B">
      <w:pPr>
        <w:spacing w:after="0" w:line="240" w:lineRule="auto"/>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br w:type="page"/>
      </w:r>
    </w:p>
    <w:p w:rsidR="003A063B" w:rsidRPr="003A063B" w:rsidRDefault="003A063B" w:rsidP="003A063B">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b/>
          <w:sz w:val="24"/>
          <w:szCs w:val="24"/>
          <w:lang w:eastAsia="ru-RU"/>
        </w:rPr>
        <w:lastRenderedPageBreak/>
        <w:t>Цель разработки</w:t>
      </w:r>
      <w:r w:rsidRPr="003A063B">
        <w:rPr>
          <w:rFonts w:ascii="Times New Roman" w:eastAsia="Times New Roman" w:hAnsi="Times New Roman" w:cs="Times New Roman"/>
          <w:sz w:val="24"/>
          <w:szCs w:val="24"/>
          <w:lang w:eastAsia="ru-RU"/>
        </w:rPr>
        <w:t>: развитие систем теплоснабжения муниципального образования поселок Ханымей Ямало-Ненецкого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3A063B" w:rsidRPr="003A063B" w:rsidRDefault="003A063B" w:rsidP="003A063B">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Схема теплоснабжения является основным предпроектным документом, определяющим направление развития теплоснабжения муниципального образования поселок Ханымей на длительную перспективу до 2030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топливо-энергетических ресурсов. </w:t>
      </w:r>
    </w:p>
    <w:p w:rsidR="003A063B" w:rsidRPr="003A063B" w:rsidRDefault="003A063B" w:rsidP="003A063B">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Схема теплоснабжения разработана с применением следующих принципов:</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обеспечение безопасности и надежности теплоснабжения потребителей в соответствии с требованиями технических регламентов;</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соблюдение баланса экономических интересов теплоснабжающих организаций и интересов потребителей;</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минимизация затрат на теплоснабжение в расчете на каждого потребителя в долгосрочной перспективе;</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3A063B" w:rsidRPr="003A063B" w:rsidRDefault="003A063B" w:rsidP="003A063B">
      <w:pPr>
        <w:numPr>
          <w:ilvl w:val="0"/>
          <w:numId w:val="9"/>
        </w:numPr>
        <w:tabs>
          <w:tab w:val="left" w:pos="993"/>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согласованность Схемы теплоснабжения с иными программами развития сетей инженерно-технического обеспечения.</w:t>
      </w:r>
    </w:p>
    <w:p w:rsidR="003A063B" w:rsidRPr="003A063B" w:rsidRDefault="003A063B" w:rsidP="003A063B">
      <w:pP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br w:type="page"/>
      </w:r>
    </w:p>
    <w:p w:rsidR="003A063B" w:rsidRPr="003A063B" w:rsidRDefault="003A063B" w:rsidP="003A063B">
      <w:pPr>
        <w:tabs>
          <w:tab w:val="left" w:pos="567"/>
          <w:tab w:val="left" w:pos="9555"/>
          <w:tab w:val="right" w:pos="10602"/>
        </w:tabs>
        <w:spacing w:before="240" w:after="240" w:line="360" w:lineRule="auto"/>
        <w:ind w:firstLine="709"/>
        <w:jc w:val="both"/>
        <w:outlineLvl w:val="0"/>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lastRenderedPageBreak/>
        <w:t>Этапы реализации схемы теплоснабжения</w:t>
      </w:r>
    </w:p>
    <w:p w:rsidR="003A063B" w:rsidRPr="003A063B" w:rsidRDefault="003A063B" w:rsidP="003A063B">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Расчетный период реализации Схемы теплоснабжения принят с разделением на этапы реализации:</w:t>
      </w:r>
    </w:p>
    <w:p w:rsidR="003A063B" w:rsidRPr="003A063B" w:rsidRDefault="003A063B" w:rsidP="003A063B">
      <w:pPr>
        <w:numPr>
          <w:ilvl w:val="0"/>
          <w:numId w:val="8"/>
        </w:numPr>
        <w:tabs>
          <w:tab w:val="left" w:pos="567"/>
          <w:tab w:val="left" w:pos="993"/>
          <w:tab w:val="right" w:pos="10602"/>
        </w:tabs>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1 этап – 2016 – 2020 гг.;</w:t>
      </w:r>
    </w:p>
    <w:p w:rsidR="003A063B" w:rsidRPr="003A063B" w:rsidRDefault="003A063B" w:rsidP="003A063B">
      <w:pPr>
        <w:numPr>
          <w:ilvl w:val="0"/>
          <w:numId w:val="8"/>
        </w:numPr>
        <w:tabs>
          <w:tab w:val="left" w:pos="567"/>
          <w:tab w:val="left" w:pos="993"/>
          <w:tab w:val="right" w:pos="10602"/>
        </w:tabs>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2 этап – 2021– 2025 гг.;</w:t>
      </w:r>
    </w:p>
    <w:p w:rsidR="003A063B" w:rsidRPr="003A063B" w:rsidRDefault="003A063B" w:rsidP="003A063B">
      <w:pPr>
        <w:numPr>
          <w:ilvl w:val="0"/>
          <w:numId w:val="8"/>
        </w:numPr>
        <w:tabs>
          <w:tab w:val="left" w:pos="567"/>
          <w:tab w:val="left" w:pos="993"/>
          <w:tab w:val="right" w:pos="10602"/>
        </w:tabs>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3 этап – 2026 – 2030 гг.</w:t>
      </w:r>
    </w:p>
    <w:p w:rsidR="003A063B" w:rsidRPr="003A063B" w:rsidRDefault="003A063B" w:rsidP="003A063B">
      <w:pPr>
        <w:tabs>
          <w:tab w:val="left" w:pos="0"/>
        </w:tabs>
        <w:spacing w:after="0" w:line="360" w:lineRule="auto"/>
        <w:ind w:firstLine="709"/>
        <w:contextualSpacing/>
        <w:jc w:val="both"/>
        <w:rPr>
          <w:rFonts w:ascii="Times New Roman" w:eastAsia="Times New Roman" w:hAnsi="Times New Roman" w:cs="Times New Roman"/>
          <w:bCs/>
          <w:sz w:val="24"/>
          <w:szCs w:val="24"/>
          <w:lang w:eastAsia="ru-RU"/>
        </w:rPr>
      </w:pPr>
    </w:p>
    <w:p w:rsidR="003A063B" w:rsidRPr="003A063B" w:rsidRDefault="003A063B" w:rsidP="003A063B">
      <w:pPr>
        <w:tabs>
          <w:tab w:val="left" w:pos="0"/>
        </w:tabs>
        <w:spacing w:after="0" w:line="360" w:lineRule="auto"/>
        <w:ind w:firstLine="709"/>
        <w:contextualSpacing/>
        <w:jc w:val="both"/>
        <w:rPr>
          <w:rFonts w:ascii="Times New Roman" w:eastAsia="Times New Roman" w:hAnsi="Times New Roman" w:cs="Times New Roman"/>
          <w:bCs/>
          <w:sz w:val="24"/>
          <w:szCs w:val="24"/>
          <w:lang w:eastAsia="ru-RU"/>
        </w:rPr>
      </w:pPr>
      <w:r w:rsidRPr="003A063B">
        <w:rPr>
          <w:rFonts w:ascii="Times New Roman" w:eastAsia="Times New Roman" w:hAnsi="Times New Roman" w:cs="Times New Roman"/>
          <w:bCs/>
          <w:sz w:val="24"/>
          <w:szCs w:val="24"/>
          <w:lang w:eastAsia="ru-RU"/>
        </w:rPr>
        <w:t xml:space="preserve">Система теплоснабжения муниципального образования поселок Ханымей включает все: </w:t>
      </w:r>
    </w:p>
    <w:p w:rsidR="003A063B" w:rsidRPr="003A063B" w:rsidRDefault="003A063B" w:rsidP="003A063B">
      <w:pPr>
        <w:numPr>
          <w:ilvl w:val="0"/>
          <w:numId w:val="11"/>
        </w:numPr>
        <w:tabs>
          <w:tab w:val="left" w:pos="0"/>
        </w:tabs>
        <w:spacing w:after="0" w:line="360" w:lineRule="auto"/>
        <w:ind w:left="993" w:hanging="284"/>
        <w:contextualSpacing/>
        <w:jc w:val="both"/>
        <w:rPr>
          <w:rFonts w:ascii="Times New Roman" w:eastAsia="Times New Roman" w:hAnsi="Times New Roman" w:cs="Times New Roman"/>
          <w:bCs/>
          <w:sz w:val="24"/>
          <w:szCs w:val="24"/>
          <w:lang w:eastAsia="ru-RU"/>
        </w:rPr>
      </w:pPr>
      <w:r w:rsidRPr="003A063B">
        <w:rPr>
          <w:rFonts w:ascii="Times New Roman" w:eastAsia="Times New Roman" w:hAnsi="Times New Roman" w:cs="Times New Roman"/>
          <w:bCs/>
          <w:sz w:val="24"/>
          <w:szCs w:val="24"/>
          <w:lang w:eastAsia="ru-RU"/>
        </w:rPr>
        <w:t xml:space="preserve">источники теплоснабжения; </w:t>
      </w:r>
    </w:p>
    <w:p w:rsidR="003A063B" w:rsidRPr="003A063B" w:rsidRDefault="003A063B" w:rsidP="003A063B">
      <w:pPr>
        <w:numPr>
          <w:ilvl w:val="0"/>
          <w:numId w:val="11"/>
        </w:numPr>
        <w:tabs>
          <w:tab w:val="left" w:pos="0"/>
        </w:tabs>
        <w:spacing w:after="0" w:line="360" w:lineRule="auto"/>
        <w:ind w:left="993" w:hanging="284"/>
        <w:contextualSpacing/>
        <w:jc w:val="both"/>
        <w:rPr>
          <w:rFonts w:ascii="Times New Roman" w:eastAsia="Times New Roman" w:hAnsi="Times New Roman" w:cs="Times New Roman"/>
          <w:bCs/>
          <w:sz w:val="24"/>
          <w:szCs w:val="24"/>
          <w:lang w:eastAsia="ru-RU"/>
        </w:rPr>
      </w:pPr>
      <w:r w:rsidRPr="003A063B">
        <w:rPr>
          <w:rFonts w:ascii="Times New Roman" w:eastAsia="Times New Roman" w:hAnsi="Times New Roman" w:cs="Times New Roman"/>
          <w:bCs/>
          <w:sz w:val="24"/>
          <w:szCs w:val="24"/>
          <w:lang w:eastAsia="ru-RU"/>
        </w:rPr>
        <w:t>магистральные и распределительные сети теплоснабжения.</w:t>
      </w:r>
    </w:p>
    <w:p w:rsidR="003A063B" w:rsidRPr="003A063B" w:rsidRDefault="003A063B" w:rsidP="003A063B">
      <w:pPr>
        <w:tabs>
          <w:tab w:val="left" w:pos="0"/>
        </w:tabs>
        <w:spacing w:after="0" w:line="360" w:lineRule="auto"/>
        <w:ind w:left="993"/>
        <w:contextualSpacing/>
        <w:jc w:val="both"/>
        <w:rPr>
          <w:rFonts w:ascii="Times New Roman" w:eastAsia="Times New Roman" w:hAnsi="Times New Roman" w:cs="Times New Roman"/>
          <w:bCs/>
          <w:sz w:val="24"/>
          <w:szCs w:val="24"/>
          <w:lang w:eastAsia="ru-RU"/>
        </w:rPr>
      </w:pPr>
    </w:p>
    <w:p w:rsidR="003A063B" w:rsidRPr="003A063B" w:rsidRDefault="003A063B" w:rsidP="003A063B">
      <w:pPr>
        <w:tabs>
          <w:tab w:val="left" w:pos="567"/>
          <w:tab w:val="left" w:pos="9555"/>
          <w:tab w:val="right" w:pos="10602"/>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Схема теплоснабжения разработана на основе документов территориального планирования муниципального образования поселок Ханымей,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совпадает с фактическим развитием муниципального образования поселок Ханымей.</w:t>
      </w:r>
    </w:p>
    <w:p w:rsidR="003A063B" w:rsidRPr="003A063B" w:rsidRDefault="003A063B" w:rsidP="003A063B">
      <w:pPr>
        <w:tabs>
          <w:tab w:val="left" w:pos="567"/>
          <w:tab w:val="left" w:pos="9555"/>
          <w:tab w:val="right" w:pos="10602"/>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Схема теплоснабжения разработана в составе разделов и Обосновывающих материалов, являющихся их неотъемлемой частью, которые объединены в тома и книги:</w:t>
      </w:r>
    </w:p>
    <w:p w:rsidR="003A063B" w:rsidRPr="003A063B" w:rsidRDefault="003A063B" w:rsidP="003A063B">
      <w:pPr>
        <w:numPr>
          <w:ilvl w:val="0"/>
          <w:numId w:val="10"/>
        </w:numPr>
        <w:tabs>
          <w:tab w:val="left" w:pos="567"/>
          <w:tab w:val="left" w:pos="9555"/>
          <w:tab w:val="right" w:pos="10602"/>
        </w:tabs>
        <w:spacing w:after="0" w:line="360" w:lineRule="auto"/>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Схема теплоснабжения:</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1 «Показатели перспективного спроса на тепловую энергию (мощность) и теплоноситель в установленных границах территории муниципального образования поселок Ханымей;</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2 «Перспективные балансы тепловой мощности источников тепловой энергии и тепловой нагрузки потребителей»;</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3 «Перспективные балансы теплоносителя»;</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lastRenderedPageBreak/>
        <w:t>Раздел 4 «Предложения по строительству, реконструкции и техническому перевооружению источников тепловой энергии»;</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5 «Предложения по строительству и реконструкции тепловых сетей»;</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6 «Перспективные топливные балансы»;</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7 «Инвестиции в строительство, реконструкцию и техническое перевооружение»;</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8 «Решение об определении единой теплоснабжающей организации (организаций)»;</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9 «Решения о распределении тепловой нагрузки между источниками тепловой энергии»;</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Раздел 10 «Решения по бесхозяйным тепловым сетям».</w:t>
      </w:r>
    </w:p>
    <w:p w:rsidR="003A063B" w:rsidRPr="003A063B" w:rsidRDefault="003A063B" w:rsidP="003A063B">
      <w:pPr>
        <w:spacing w:after="120" w:line="360" w:lineRule="auto"/>
        <w:rPr>
          <w:rFonts w:ascii="Times New Roman" w:eastAsia="Calibri" w:hAnsi="Times New Roman" w:cs="Times New Roman"/>
          <w:sz w:val="24"/>
          <w:szCs w:val="24"/>
        </w:rPr>
      </w:pPr>
      <w:r w:rsidRPr="003A063B">
        <w:rPr>
          <w:rFonts w:ascii="Times New Roman" w:eastAsia="Calibri" w:hAnsi="Times New Roman" w:cs="Times New Roman"/>
          <w:sz w:val="24"/>
          <w:szCs w:val="24"/>
        </w:rPr>
        <w:t>Обосновывающие материалы к Схеме теплоснабжения:</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2 «Перспективное потребление тепловой энергии на цели теплоснабжения»;</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3 «Электронная модель системы теплоснабжения поселения, городского округа»;</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4 «Перспективные балансы тепловой мощности источников тепловой энергии и тепловой нагрузки»;</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lastRenderedPageBreak/>
        <w:t>Глава 6 «Предложения по строительству, реконструкции и техническому перевооружению источников тепловой энергии»;</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7 «Предложения по строительству и реконструкции тепловых сетей и сооружений на них»;</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8 «Перспективные топливные балансы»;</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9 «Оценка надежности теплоснабжения»;</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10 «Обоснование инвестиций в строительство, реконструкцию и техническое перевооружение»;</w:t>
      </w:r>
    </w:p>
    <w:p w:rsidR="003A063B" w:rsidRPr="003A063B" w:rsidRDefault="003A063B" w:rsidP="003A063B">
      <w:pPr>
        <w:numPr>
          <w:ilvl w:val="0"/>
          <w:numId w:val="8"/>
        </w:numPr>
        <w:tabs>
          <w:tab w:val="left" w:pos="567"/>
          <w:tab w:val="left" w:pos="993"/>
          <w:tab w:val="right" w:pos="10602"/>
        </w:tabs>
        <w:spacing w:after="12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Глава 11 «Обоснование предложения по определению единой теплоснабжающей организации».</w:t>
      </w:r>
    </w:p>
    <w:p w:rsidR="003A063B" w:rsidRPr="003A063B" w:rsidRDefault="003A063B" w:rsidP="003A063B">
      <w:pPr>
        <w:tabs>
          <w:tab w:val="left" w:pos="567"/>
          <w:tab w:val="left" w:pos="993"/>
          <w:tab w:val="right" w:pos="10602"/>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3. Графический материал (карты, схемы тепловых сетей) в геоинформационной системе «Zulu».</w:t>
      </w:r>
    </w:p>
    <w:p w:rsidR="003A063B" w:rsidRPr="003A063B" w:rsidRDefault="003A063B" w:rsidP="003A063B">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4"/>
          <w:szCs w:val="24"/>
          <w:lang w:eastAsia="ru-RU"/>
        </w:rPr>
      </w:pPr>
    </w:p>
    <w:p w:rsidR="003A063B" w:rsidRPr="003A063B" w:rsidRDefault="003A063B" w:rsidP="003A063B">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4"/>
          <w:szCs w:val="24"/>
          <w:lang w:eastAsia="ru-RU"/>
        </w:rPr>
      </w:pPr>
    </w:p>
    <w:p w:rsidR="003A063B" w:rsidRPr="003A063B" w:rsidRDefault="003A063B" w:rsidP="003A063B">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4"/>
          <w:szCs w:val="24"/>
          <w:lang w:eastAsia="ru-RU"/>
        </w:rPr>
      </w:pPr>
    </w:p>
    <w:p w:rsidR="003A063B" w:rsidRPr="003A063B" w:rsidRDefault="003A063B" w:rsidP="003A063B">
      <w:pPr>
        <w:tabs>
          <w:tab w:val="left" w:pos="567"/>
          <w:tab w:val="left" w:pos="9555"/>
          <w:tab w:val="right" w:pos="10602"/>
        </w:tabs>
        <w:spacing w:before="240" w:after="240" w:line="360" w:lineRule="auto"/>
        <w:ind w:firstLine="709"/>
        <w:jc w:val="both"/>
        <w:outlineLvl w:val="0"/>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Термины и определения</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При формировании Схемы теплоснабжения использованы следующие термины и определения: </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зона действия источника тепловой энергии</w:t>
      </w:r>
      <w:r w:rsidRPr="003A063B">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зона действия системы теплоснабжения</w:t>
      </w:r>
      <w:r w:rsidRPr="003A063B">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источник тепловой энергии</w:t>
      </w:r>
      <w:r w:rsidRPr="003A063B">
        <w:rPr>
          <w:rFonts w:ascii="Times New Roman" w:eastAsia="Calibri" w:hAnsi="Times New Roman" w:cs="Times New Roman"/>
          <w:sz w:val="24"/>
          <w:szCs w:val="24"/>
        </w:rPr>
        <w:t xml:space="preserve"> – устройство, предназначенное для производства тепловой энергии;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lastRenderedPageBreak/>
        <w:t>качество теплоснабжения</w:t>
      </w:r>
      <w:r w:rsidRPr="003A063B">
        <w:rPr>
          <w:rFonts w:ascii="Times New Roman" w:eastAsia="Calibri" w:hAnsi="Times New Roman" w:cs="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комбинированная выработка электрической и тепловой энергии</w:t>
      </w:r>
      <w:r w:rsidRPr="003A063B">
        <w:rPr>
          <w:rFonts w:ascii="Times New Roman" w:eastAsia="Calibri" w:hAnsi="Times New Roman" w:cs="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мощность источника тепловой энергии нетто</w:t>
      </w:r>
      <w:r w:rsidRPr="003A063B">
        <w:rPr>
          <w:rFonts w:ascii="Times New Roman" w:eastAsia="Calibri"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надежность теплоснабжения</w:t>
      </w:r>
      <w:r w:rsidRPr="003A063B">
        <w:rPr>
          <w:rFonts w:ascii="Times New Roman" w:eastAsia="Calibri" w:hAnsi="Times New Roman" w:cs="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открытая система теплоснабжения (горячего водоснабжения)</w:t>
      </w:r>
      <w:r w:rsidRPr="003A063B">
        <w:rPr>
          <w:rFonts w:ascii="Times New Roman" w:eastAsia="Calibri" w:hAnsi="Times New Roman" w:cs="Times New Roman"/>
          <w:sz w:val="24"/>
          <w:szCs w:val="24"/>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потребитель тепловой энергии</w:t>
      </w:r>
      <w:r w:rsidRPr="003A063B">
        <w:rPr>
          <w:rFonts w:ascii="Times New Roman" w:eastAsia="Calibri" w:hAnsi="Times New Roman" w:cs="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радиус эффективного теплоснабжения</w:t>
      </w:r>
      <w:r w:rsidRPr="003A063B">
        <w:rPr>
          <w:rFonts w:ascii="Times New Roman" w:eastAsia="Calibri"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располагаемая мощность источника тепловой энергии</w:t>
      </w:r>
      <w:r w:rsidRPr="003A063B">
        <w:rPr>
          <w:rFonts w:ascii="Times New Roman" w:eastAsia="Calibri" w:hAnsi="Times New Roman"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расчетный элемент территориального деления</w:t>
      </w:r>
      <w:r w:rsidRPr="003A063B">
        <w:rPr>
          <w:rFonts w:ascii="Times New Roman" w:eastAsia="Calibri" w:hAnsi="Times New Roman" w:cs="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система теплоснабжения</w:t>
      </w:r>
      <w:r w:rsidRPr="003A063B">
        <w:rPr>
          <w:rFonts w:ascii="Times New Roman" w:eastAsia="Calibri" w:hAnsi="Times New Roman" w:cs="Times New Roman"/>
          <w:sz w:val="24"/>
          <w:szCs w:val="24"/>
        </w:rPr>
        <w:t xml:space="preserve"> – совокупность источников тепловой энергии и теплопотребляющих установок, технологически соединенных тепловыми сетями;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lastRenderedPageBreak/>
        <w:t>тепловая нагрузка</w:t>
      </w:r>
      <w:r w:rsidRPr="003A063B">
        <w:rPr>
          <w:rFonts w:ascii="Times New Roman" w:eastAsia="Calibri"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тепловая мощность</w:t>
      </w:r>
      <w:r w:rsidRPr="003A063B">
        <w:rPr>
          <w:rFonts w:ascii="Times New Roman" w:eastAsia="Calibri" w:hAnsi="Times New Roman" w:cs="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тепловая сеть</w:t>
      </w:r>
      <w:r w:rsidRPr="003A063B">
        <w:rPr>
          <w:rFonts w:ascii="Times New Roman" w:eastAsia="Calibri" w:hAnsi="Times New Roman" w:cs="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тепловая энергия</w:t>
      </w:r>
      <w:r w:rsidRPr="003A063B">
        <w:rPr>
          <w:rFonts w:ascii="Times New Roman" w:eastAsia="Calibri"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теплоноситель</w:t>
      </w:r>
      <w:r w:rsidRPr="003A063B">
        <w:rPr>
          <w:rFonts w:ascii="Times New Roman" w:eastAsia="Calibri" w:hAnsi="Times New Roman" w:cs="Times New Roman"/>
          <w:sz w:val="24"/>
          <w:szCs w:val="24"/>
        </w:rPr>
        <w:t xml:space="preserve"> – пар, вода, которые используются для передачи тепловой энергии;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 xml:space="preserve">теплоснабжение </w:t>
      </w:r>
      <w:r w:rsidRPr="003A063B">
        <w:rPr>
          <w:rFonts w:ascii="Times New Roman" w:eastAsia="Calibri" w:hAnsi="Times New Roman" w:cs="Times New Roman"/>
          <w:sz w:val="24"/>
          <w:szCs w:val="24"/>
        </w:rPr>
        <w:t>– обеспечение потребителей тепловой энергии тепловой энергией, теплоносителем, в том числе поддержание мощности;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теплоснабжающая организация</w:t>
      </w:r>
      <w:r w:rsidRPr="003A063B">
        <w:rPr>
          <w:rFonts w:ascii="Times New Roman" w:eastAsia="Calibri"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теплопотребляющая установка</w:t>
      </w:r>
      <w:r w:rsidRPr="003A063B">
        <w:rPr>
          <w:rFonts w:ascii="Times New Roman" w:eastAsia="Calibri"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теплосетевые объекты</w:t>
      </w:r>
      <w:r w:rsidRPr="003A063B">
        <w:rPr>
          <w:rFonts w:ascii="Times New Roman" w:eastAsia="Calibri" w:hAnsi="Times New Roman"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установленная мощность источника тепловой энергии</w:t>
      </w:r>
      <w:r w:rsidRPr="003A063B">
        <w:rPr>
          <w:rFonts w:ascii="Times New Roman" w:eastAsia="Calibri"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A063B" w:rsidRPr="003A063B" w:rsidRDefault="003A063B" w:rsidP="003A063B">
      <w:pPr>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
          <w:sz w:val="24"/>
          <w:szCs w:val="24"/>
        </w:rPr>
        <w:t>элемент территориального деления</w:t>
      </w:r>
      <w:r w:rsidRPr="003A063B">
        <w:rPr>
          <w:rFonts w:ascii="Times New Roman" w:eastAsia="Calibri" w:hAnsi="Times New Roman" w:cs="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rsidR="003A063B" w:rsidRPr="003A063B" w:rsidRDefault="003A063B" w:rsidP="003A063B">
      <w:pPr>
        <w:rPr>
          <w:rFonts w:ascii="Times New Roman" w:eastAsia="Times New Roman" w:hAnsi="Times New Roman" w:cs="Times New Roman"/>
          <w:b/>
          <w:iCs/>
          <w:sz w:val="24"/>
          <w:szCs w:val="24"/>
        </w:rPr>
      </w:pPr>
      <w:bookmarkStart w:id="34" w:name="_Toc351377239"/>
      <w:bookmarkStart w:id="35" w:name="_Toc356219225"/>
      <w:r w:rsidRPr="003A063B">
        <w:rPr>
          <w:rFonts w:ascii="Times New Roman" w:eastAsia="Calibri" w:hAnsi="Times New Roman" w:cs="Times New Roman"/>
          <w:bCs/>
          <w:iCs/>
          <w:sz w:val="24"/>
          <w:szCs w:val="24"/>
        </w:rPr>
        <w:br w:type="page"/>
      </w:r>
    </w:p>
    <w:p w:rsidR="003A063B" w:rsidRPr="003A063B" w:rsidRDefault="003A063B" w:rsidP="003A063B">
      <w:pPr>
        <w:keepNext/>
        <w:keepLines/>
        <w:numPr>
          <w:ilvl w:val="0"/>
          <w:numId w:val="21"/>
        </w:numPr>
        <w:spacing w:after="240" w:line="360" w:lineRule="auto"/>
        <w:jc w:val="center"/>
        <w:outlineLvl w:val="0"/>
        <w:rPr>
          <w:rFonts w:ascii="Times New Roman" w:eastAsia="Times New Roman" w:hAnsi="Times New Roman" w:cs="Times New Roman"/>
          <w:b/>
          <w:iCs/>
          <w:sz w:val="24"/>
          <w:szCs w:val="24"/>
        </w:rPr>
      </w:pPr>
      <w:bookmarkStart w:id="36" w:name="_Toc414522744"/>
      <w:r w:rsidRPr="003A063B">
        <w:rPr>
          <w:rFonts w:ascii="Times New Roman" w:eastAsia="Times New Roman" w:hAnsi="Times New Roman" w:cs="Times New Roman"/>
          <w:b/>
          <w:iCs/>
          <w:sz w:val="24"/>
          <w:szCs w:val="24"/>
        </w:rPr>
        <w:lastRenderedPageBreak/>
        <w:t>Общая часть</w:t>
      </w:r>
      <w:bookmarkEnd w:id="36"/>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Муниципальное образование поселок Ханымей входит в состав территории муниципального образования Пуровский район Ямало-Ненецкого автономного округа (далее – ЯНАО). </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Законом Ямало-Ненецкого автономного округа «О наделении статусом, определении административного центра и установлении границ муниципальных образований Пуровского района» муниципальное образование поселок Ханымей наделен статусом сельского поселения.</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Общие данные, влияющие на разработку технологических и экономических параметров Схемы теплоснабжения:</w:t>
      </w:r>
    </w:p>
    <w:p w:rsidR="003A063B" w:rsidRPr="003A063B" w:rsidRDefault="003A063B" w:rsidP="003A063B">
      <w:pPr>
        <w:numPr>
          <w:ilvl w:val="0"/>
          <w:numId w:val="34"/>
        </w:numPr>
        <w:tabs>
          <w:tab w:val="left" w:pos="993"/>
        </w:tabs>
        <w:spacing w:after="0" w:line="360" w:lineRule="auto"/>
        <w:ind w:firstLine="720"/>
        <w:contextualSpacing/>
        <w:jc w:val="both"/>
        <w:rPr>
          <w:rFonts w:ascii="Times New Roman" w:eastAsia="Calibri" w:hAnsi="Times New Roman" w:cs="Times New Roman"/>
          <w:sz w:val="24"/>
          <w:szCs w:val="24"/>
        </w:rPr>
      </w:pPr>
      <w:r w:rsidRPr="003A063B">
        <w:rPr>
          <w:rFonts w:ascii="Times New Roman" w:eastAsia="Calibri" w:hAnsi="Times New Roman" w:cs="Times New Roman"/>
          <w:color w:val="000000"/>
          <w:sz w:val="24"/>
          <w:szCs w:val="24"/>
        </w:rPr>
        <w:t xml:space="preserve">общая площадь территории </w:t>
      </w:r>
      <w:r w:rsidRPr="003A063B">
        <w:rPr>
          <w:rFonts w:ascii="Times New Roman" w:eastAsia="Calibri" w:hAnsi="Times New Roman" w:cs="Times New Roman"/>
          <w:spacing w:val="-4"/>
          <w:sz w:val="24"/>
          <w:szCs w:val="24"/>
        </w:rPr>
        <w:t>на конец 2015 г.</w:t>
      </w:r>
      <w:r w:rsidRPr="003A063B">
        <w:rPr>
          <w:rFonts w:ascii="Times New Roman" w:eastAsia="Calibri" w:hAnsi="Times New Roman" w:cs="Times New Roman"/>
          <w:sz w:val="24"/>
          <w:szCs w:val="24"/>
        </w:rPr>
        <w:t xml:space="preserve">– 150,8 </w:t>
      </w:r>
      <w:r w:rsidRPr="003A063B">
        <w:rPr>
          <w:rFonts w:ascii="Times New Roman" w:eastAsia="Calibri" w:hAnsi="Times New Roman" w:cs="Times New Roman"/>
          <w:color w:val="000000"/>
          <w:sz w:val="24"/>
          <w:szCs w:val="24"/>
        </w:rPr>
        <w:t>га</w:t>
      </w:r>
    </w:p>
    <w:p w:rsidR="003A063B" w:rsidRPr="003A063B" w:rsidRDefault="003A063B" w:rsidP="003A063B">
      <w:pPr>
        <w:numPr>
          <w:ilvl w:val="0"/>
          <w:numId w:val="34"/>
        </w:numPr>
        <w:tabs>
          <w:tab w:val="left" w:pos="993"/>
        </w:tabs>
        <w:spacing w:after="0" w:line="360" w:lineRule="auto"/>
        <w:ind w:firstLine="720"/>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численность населения на 01.01.2016 – 4 552 чел.</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Климат муниципального образования поселок Ханымей характеризуется продолжительной зимой, сравнительно коротким, но теплым летом, короткими переходными сезонами весна и осень, поздними весенними и ранними осенними заморозками, коротким безморозным периодом. Средняя годовая температура воздуха составляет минус 5,8°С. Самый холодный месяц – январь, со среднемесячной температурой минус 23,8°С. Самый теплый месяц – июль, со среднемесячной температурой 15,9°С.</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В соответствии со СНиП 23-01-99* «Строительная климатология» и </w:t>
      </w:r>
      <w:r w:rsidRPr="003A063B">
        <w:rPr>
          <w:rFonts w:ascii="Times New Roman" w:eastAsia="Calibri" w:hAnsi="Times New Roman" w:cs="Times New Roman"/>
          <w:sz w:val="24"/>
          <w:szCs w:val="24"/>
        </w:rPr>
        <w:br/>
        <w:t>ТСН 23-334-2002 Ямало-Ненецкого автономного округа «Энергетическая эффективность жилых и общественных зданий» средняя температура наиболее холодной пятидневки в муниципальном образовании составляет минус 46°С, средняя температура наружного воздуха в отопительный период – минус 12,3 °С, продолжительность отопительного периода – 278 сут.</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географическом отношении муниципальное образование поселок Ханымей расположен на севере Тюменской области в южной части Ямало-Ненецкого автономного округа на 63,7° с.ш. и 75,9° в.д. вблизи слияния рек Чучуяха и Апакапур.</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Для целей разработки Схемы теплоснабжения муниципального образования поселок Ханымей в качестве расчетного элемента территориального деления принята территория сельского поселения.</w:t>
      </w:r>
    </w:p>
    <w:p w:rsidR="003A063B" w:rsidRPr="003A063B" w:rsidRDefault="003A063B" w:rsidP="003A063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В муниципальном образовании поселок Ханымей преобладает централизованное теплоснабжение (по данным статистики в 2012 г. 100% жилищного фонда оборудовано </w:t>
      </w:r>
      <w:r w:rsidRPr="003A063B">
        <w:rPr>
          <w:rFonts w:ascii="Times New Roman" w:eastAsia="Times New Roman" w:hAnsi="Times New Roman" w:cs="Times New Roman"/>
          <w:sz w:val="24"/>
          <w:szCs w:val="24"/>
          <w:lang w:eastAsia="ru-RU"/>
        </w:rPr>
        <w:lastRenderedPageBreak/>
        <w:t>централизованным отоплением, централизованным горячим водоснабжением – 80% жилищного фонда</w:t>
      </w:r>
      <w:r w:rsidRPr="003A063B">
        <w:rPr>
          <w:rFonts w:ascii="Times New Roman" w:eastAsia="Times New Roman" w:hAnsi="Times New Roman" w:cs="Times New Roman"/>
          <w:sz w:val="24"/>
          <w:szCs w:val="24"/>
          <w:vertAlign w:val="superscript"/>
          <w:lang w:eastAsia="ru-RU"/>
        </w:rPr>
        <w:footnoteReference w:id="1"/>
      </w:r>
      <w:r w:rsidRPr="003A063B">
        <w:rPr>
          <w:rFonts w:ascii="Times New Roman" w:eastAsia="Times New Roman" w:hAnsi="Times New Roman" w:cs="Times New Roman"/>
          <w:sz w:val="24"/>
          <w:szCs w:val="24"/>
          <w:lang w:eastAsia="ru-RU"/>
        </w:rPr>
        <w:t xml:space="preserve">). </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Филиал АО «Ямалкоммунэнерго» в Пуровском районе «Тепло» является единственной теплоснабжающей организацией поселка Ханымей, обеспечивающей теплоснабжение существующей жилой и общественной застройки.</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Источником теплоснабжения является котельная ДЕ-16/14 Филиала АО «Ямалкоммунэнерго» в Пуровском районе «Тепло», установленной мощностью 39 Гкал/ч. </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Система теплоснабжения муниципального образования поселок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Схема тепловых сетей – четырехтрубная, тупиковая. Температурный график работы тепловой сети 95 / 70ºС.</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Общая протяженность тепловых сетей п. Ханымей в двухтрубном исчислении составляет 33232 м. </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Основными проблемами развития системы теплоснабжения муниципального образования поселок Ханымей являются:</w:t>
      </w:r>
    </w:p>
    <w:p w:rsidR="003A063B" w:rsidRPr="003A063B" w:rsidRDefault="003A063B" w:rsidP="003A063B">
      <w:pPr>
        <w:numPr>
          <w:ilvl w:val="0"/>
          <w:numId w:val="40"/>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сфере организации качественного теплоснабжения:</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высокий уровень износа тепловых сетей, 58,72% от общей протяженности тепловых сетей ветхие и нуждаются в замене. Большой износ сетей повышает вероятность возникновения аварий, а высокий уровень потерь приводит к увеличению тарифа на тепловую энергию и снижению эффективности работы организации;</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необходимость замены компенсирующих устройств на магистральных тепловых сетях;</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низкий уровень оснащенности коммерческими приборами учета потребителей тепловой энергии;</w:t>
      </w:r>
    </w:p>
    <w:p w:rsidR="003A063B" w:rsidRPr="003A063B" w:rsidRDefault="003A063B" w:rsidP="003A063B">
      <w:pPr>
        <w:numPr>
          <w:ilvl w:val="0"/>
          <w:numId w:val="40"/>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сфере организации надежного и безопасного теплоснабжения:</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отсутствие статистики инцидентов на тепловых сетях, позволяющей оценить участки с большей вероятностью отказов, выделить зоны ненормативной надежности тепловых сетей;</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lastRenderedPageBreak/>
        <w:t>отсутствие системы комплексного мониторинга и диагностики состояния трубопроводов системы теплоснабжения;</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отсутствие системы диспетчеризации;</w:t>
      </w:r>
    </w:p>
    <w:p w:rsidR="003A063B" w:rsidRPr="003A063B" w:rsidRDefault="003A063B" w:rsidP="003A063B">
      <w:pPr>
        <w:numPr>
          <w:ilvl w:val="0"/>
          <w:numId w:val="40"/>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в сфере развития системы теплоснабжения: </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большой износ оборудования котельной (3 котла имеют износ более 100%);</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высокий уровень потерь в тепловых сетях – 33,133%;</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морально устаревшая система автоматики котла ДЕВ 16/14 ГМ № 1;</w:t>
      </w:r>
    </w:p>
    <w:p w:rsidR="003A063B" w:rsidRPr="003A063B" w:rsidRDefault="003A063B" w:rsidP="003A063B">
      <w:pPr>
        <w:numPr>
          <w:ilvl w:val="0"/>
          <w:numId w:val="34"/>
        </w:numPr>
        <w:tabs>
          <w:tab w:val="num" w:pos="993"/>
        </w:tabs>
        <w:spacing w:after="0" w:line="360" w:lineRule="auto"/>
        <w:ind w:firstLine="709"/>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наличие несанкционированного разбора горячей воды из системы отопления, что приводит к повышенному расходу воды на подпитку тепловой сети;</w:t>
      </w:r>
    </w:p>
    <w:p w:rsidR="003A063B" w:rsidRPr="003A063B" w:rsidRDefault="003A063B" w:rsidP="003A063B">
      <w:pPr>
        <w:numPr>
          <w:ilvl w:val="0"/>
          <w:numId w:val="34"/>
        </w:numPr>
        <w:spacing w:after="0" w:line="360" w:lineRule="auto"/>
        <w:contextualSpacing/>
        <w:jc w:val="both"/>
        <w:rPr>
          <w:rFonts w:ascii="Times New Roman" w:eastAsia="Calibri" w:hAnsi="Times New Roman" w:cs="Times New Roman"/>
          <w:color w:val="000000"/>
          <w:sz w:val="24"/>
          <w:szCs w:val="24"/>
        </w:rPr>
      </w:pPr>
      <w:r w:rsidRPr="003A063B">
        <w:rPr>
          <w:rFonts w:ascii="Times New Roman" w:eastAsia="Calibri" w:hAnsi="Times New Roman" w:cs="Times New Roman"/>
          <w:color w:val="000000"/>
          <w:sz w:val="24"/>
          <w:szCs w:val="24"/>
        </w:rPr>
        <w:t>отсутствие утвержденной инвестиционной программы Филиала АО «Ямалкоммунэнерго» в Пуровском районе «Тепло» по развитию системы теплоснабжения муниципального образования поселок Ханымей.</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составе Обосновывающих материалов к Схеме теплоснабжения рассмотрены 2 варианта развития системы теплоснабжения муниципального образования поселок Ханымей. На основании результатов сравнения в качестве основного варианта в Схему теплоснабжения принят вариант развития, предусматривающий модернизацию и техническое перевооружение действующей котельной ДЕ-16/14 п. Ханымей.</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p>
    <w:p w:rsidR="003A063B" w:rsidRPr="003A063B" w:rsidRDefault="003A063B" w:rsidP="003A063B">
      <w:pPr>
        <w:spacing w:after="0" w:line="360" w:lineRule="auto"/>
        <w:ind w:firstLine="709"/>
        <w:jc w:val="both"/>
        <w:rPr>
          <w:rFonts w:ascii="Times New Roman" w:eastAsia="Calibri" w:hAnsi="Times New Roman" w:cs="Times New Roman"/>
          <w:sz w:val="24"/>
          <w:szCs w:val="24"/>
        </w:rPr>
        <w:sectPr w:rsidR="003A063B" w:rsidRPr="003A063B" w:rsidSect="00227CC6">
          <w:headerReference w:type="default" r:id="rId12"/>
          <w:footerReference w:type="default" r:id="rId13"/>
          <w:footerReference w:type="first" r:id="rId14"/>
          <w:pgSz w:w="11906" w:h="16838"/>
          <w:pgMar w:top="1134" w:right="851" w:bottom="1134" w:left="1701" w:header="709" w:footer="709" w:gutter="0"/>
          <w:cols w:space="708"/>
          <w:docGrid w:linePitch="360"/>
        </w:sectPr>
      </w:pPr>
    </w:p>
    <w:p w:rsidR="003A063B" w:rsidRPr="003A063B" w:rsidRDefault="003A063B" w:rsidP="003A063B">
      <w:pPr>
        <w:keepNext/>
        <w:keepLines/>
        <w:numPr>
          <w:ilvl w:val="0"/>
          <w:numId w:val="21"/>
        </w:numPr>
        <w:spacing w:after="240" w:line="360" w:lineRule="auto"/>
        <w:jc w:val="both"/>
        <w:outlineLvl w:val="0"/>
        <w:rPr>
          <w:rFonts w:ascii="Times New Roman" w:eastAsia="Times New Roman" w:hAnsi="Times New Roman" w:cs="Times New Roman"/>
          <w:b/>
          <w:iCs/>
          <w:sz w:val="24"/>
          <w:szCs w:val="24"/>
        </w:rPr>
      </w:pPr>
      <w:bookmarkStart w:id="37" w:name="_Toc356219226"/>
      <w:bookmarkStart w:id="38" w:name="_Toc414522745"/>
      <w:bookmarkStart w:id="39" w:name="_Toc356802389"/>
      <w:bookmarkEnd w:id="34"/>
      <w:bookmarkEnd w:id="35"/>
      <w:r w:rsidRPr="003A063B">
        <w:rPr>
          <w:rFonts w:ascii="Times New Roman" w:eastAsia="Times New Roman" w:hAnsi="Times New Roman" w:cs="Times New Roman"/>
          <w:b/>
          <w:iCs/>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7"/>
      <w:bookmarkEnd w:id="38"/>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40" w:name="_Toc354121629"/>
      <w:bookmarkStart w:id="41" w:name="_Toc356219227"/>
      <w:bookmarkStart w:id="42" w:name="_Toc414522746"/>
      <w:r w:rsidRPr="003A063B">
        <w:rPr>
          <w:rFonts w:ascii="Times New Roman" w:eastAsia="Times New Roman" w:hAnsi="Times New Roman" w:cs="Times New Roman"/>
          <w:b/>
          <w:bCs/>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40"/>
      <w:bookmarkEnd w:id="41"/>
      <w:bookmarkEnd w:id="42"/>
    </w:p>
    <w:p w:rsidR="003A063B" w:rsidRPr="003A063B" w:rsidRDefault="003A063B" w:rsidP="003A063B">
      <w:pPr>
        <w:spacing w:after="12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Прогноз приростов строительных фондов муниципального образования поселок Ханымей сформирован на основании перечня строящихся и сносимых жилых домов муниципального образования поселок Ханымей на период 2013 – 2017 гг., предоставленного Администрацией муниципального образования поселок Ханымей, а также на основании Генерального плана муниципального образования поселок Ханымей.</w:t>
      </w:r>
    </w:p>
    <w:p w:rsidR="003A063B" w:rsidRPr="003A063B" w:rsidRDefault="003A063B" w:rsidP="003A063B">
      <w:pPr>
        <w:spacing w:after="12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3A063B" w:rsidRPr="003A063B" w:rsidRDefault="003A063B" w:rsidP="003A063B">
      <w:pPr>
        <w:spacing w:after="12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Прогнозы приростов площади строительных фондов сформированы с выделением объектов строительства:</w:t>
      </w:r>
    </w:p>
    <w:p w:rsidR="003A063B" w:rsidRPr="003A063B" w:rsidRDefault="003A063B" w:rsidP="003A063B">
      <w:pPr>
        <w:numPr>
          <w:ilvl w:val="0"/>
          <w:numId w:val="36"/>
        </w:numPr>
        <w:tabs>
          <w:tab w:val="left" w:pos="993"/>
        </w:tabs>
        <w:spacing w:after="120" w:line="360" w:lineRule="auto"/>
        <w:ind w:firstLine="720"/>
        <w:jc w:val="both"/>
        <w:rPr>
          <w:rFonts w:ascii="Times New Roman" w:eastAsia="Times New Roman" w:hAnsi="Times New Roman" w:cs="Times New Roman"/>
          <w:sz w:val="24"/>
          <w:szCs w:val="24"/>
        </w:rPr>
      </w:pPr>
      <w:r w:rsidRPr="003A063B">
        <w:rPr>
          <w:rFonts w:ascii="Times New Roman" w:eastAsia="Times New Roman" w:hAnsi="Times New Roman" w:cs="Times New Roman"/>
          <w:sz w:val="24"/>
          <w:szCs w:val="24"/>
        </w:rPr>
        <w:t>многоквартирные дома;</w:t>
      </w:r>
    </w:p>
    <w:p w:rsidR="003A063B" w:rsidRPr="003A063B" w:rsidRDefault="003A063B" w:rsidP="003A063B">
      <w:pPr>
        <w:numPr>
          <w:ilvl w:val="0"/>
          <w:numId w:val="36"/>
        </w:numPr>
        <w:tabs>
          <w:tab w:val="left" w:pos="993"/>
        </w:tabs>
        <w:spacing w:after="120" w:line="360" w:lineRule="auto"/>
        <w:ind w:firstLine="720"/>
        <w:jc w:val="both"/>
        <w:rPr>
          <w:rFonts w:ascii="Times New Roman" w:eastAsia="Times New Roman" w:hAnsi="Times New Roman" w:cs="Times New Roman"/>
          <w:sz w:val="24"/>
          <w:szCs w:val="24"/>
        </w:rPr>
      </w:pPr>
      <w:r w:rsidRPr="003A063B">
        <w:rPr>
          <w:rFonts w:ascii="Times New Roman" w:eastAsia="Times New Roman" w:hAnsi="Times New Roman" w:cs="Times New Roman"/>
          <w:sz w:val="24"/>
          <w:szCs w:val="24"/>
        </w:rPr>
        <w:t>индивидуальные жилые дома;</w:t>
      </w:r>
    </w:p>
    <w:p w:rsidR="003A063B" w:rsidRPr="003A063B" w:rsidRDefault="003A063B" w:rsidP="003A063B">
      <w:pPr>
        <w:numPr>
          <w:ilvl w:val="0"/>
          <w:numId w:val="36"/>
        </w:numPr>
        <w:tabs>
          <w:tab w:val="left" w:pos="993"/>
        </w:tabs>
        <w:spacing w:after="120" w:line="360" w:lineRule="auto"/>
        <w:ind w:firstLine="720"/>
        <w:jc w:val="both"/>
        <w:rPr>
          <w:rFonts w:ascii="Times New Roman" w:eastAsia="Times New Roman" w:hAnsi="Times New Roman" w:cs="Times New Roman"/>
          <w:sz w:val="24"/>
          <w:szCs w:val="24"/>
        </w:rPr>
      </w:pPr>
      <w:r w:rsidRPr="003A063B">
        <w:rPr>
          <w:rFonts w:ascii="Times New Roman" w:eastAsia="Times New Roman" w:hAnsi="Times New Roman" w:cs="Times New Roman"/>
          <w:sz w:val="24"/>
          <w:szCs w:val="24"/>
        </w:rPr>
        <w:t>общественные здания.</w:t>
      </w:r>
    </w:p>
    <w:p w:rsidR="003A063B" w:rsidRPr="003A063B" w:rsidRDefault="003A063B" w:rsidP="003A063B">
      <w:pPr>
        <w:spacing w:after="12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3A063B" w:rsidRPr="003A063B" w:rsidRDefault="003A063B" w:rsidP="003A063B">
      <w:pPr>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соответствии с Генеральным планом многоэтажная застройка предусматривается 2-3-х этажными многоквартирными домами, предусмотрены территории под индивидуальную жилую застройку – 1-этажными домами на 1-2 семьи площадью по 100 м</w:t>
      </w:r>
      <w:r w:rsidRPr="003A063B">
        <w:rPr>
          <w:rFonts w:ascii="Times New Roman" w:eastAsia="Times New Roman" w:hAnsi="Times New Roman" w:cs="Times New Roman"/>
          <w:sz w:val="24"/>
          <w:szCs w:val="24"/>
          <w:vertAlign w:val="superscript"/>
          <w:lang w:eastAsia="ru-RU"/>
        </w:rPr>
        <w:t>2</w:t>
      </w:r>
      <w:r w:rsidRPr="003A063B">
        <w:rPr>
          <w:rFonts w:ascii="Times New Roman" w:eastAsia="Times New Roman" w:hAnsi="Times New Roman" w:cs="Times New Roman"/>
          <w:sz w:val="24"/>
          <w:szCs w:val="24"/>
          <w:lang w:eastAsia="ru-RU"/>
        </w:rPr>
        <w:t xml:space="preserve">. </w:t>
      </w:r>
    </w:p>
    <w:p w:rsidR="003A063B" w:rsidRPr="003A063B" w:rsidRDefault="003A063B" w:rsidP="003A063B">
      <w:pPr>
        <w:tabs>
          <w:tab w:val="left" w:pos="142"/>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lastRenderedPageBreak/>
        <w:t>В основу расчетов нового жилищного строительства в течение проектного периода были заложены следующие показатели:</w:t>
      </w:r>
    </w:p>
    <w:p w:rsidR="003A063B" w:rsidRPr="003A063B" w:rsidRDefault="003A063B" w:rsidP="003A063B">
      <w:pPr>
        <w:tabs>
          <w:tab w:val="left" w:pos="142"/>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1. Численность населения:</w:t>
      </w:r>
    </w:p>
    <w:p w:rsidR="003A063B" w:rsidRPr="003A063B" w:rsidRDefault="003A063B" w:rsidP="003A063B">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w:t>
      </w:r>
      <w:r w:rsidRPr="003A063B">
        <w:rPr>
          <w:rFonts w:ascii="Times New Roman" w:eastAsia="Times New Roman" w:hAnsi="Times New Roman" w:cs="Times New Roman"/>
          <w:sz w:val="24"/>
          <w:szCs w:val="24"/>
          <w:lang w:eastAsia="ru-RU"/>
        </w:rPr>
        <w:tab/>
        <w:t>на 01.07.2015 – 4477 человек,</w:t>
      </w:r>
    </w:p>
    <w:p w:rsidR="003A063B" w:rsidRPr="003A063B" w:rsidRDefault="003A063B" w:rsidP="003A063B">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w:t>
      </w:r>
      <w:r w:rsidRPr="003A063B">
        <w:rPr>
          <w:rFonts w:ascii="Times New Roman" w:eastAsia="Times New Roman" w:hAnsi="Times New Roman" w:cs="Times New Roman"/>
          <w:sz w:val="24"/>
          <w:szCs w:val="24"/>
          <w:lang w:eastAsia="ru-RU"/>
        </w:rPr>
        <w:tab/>
        <w:t xml:space="preserve">на </w:t>
      </w:r>
      <w:r w:rsidRPr="003A063B">
        <w:rPr>
          <w:rFonts w:ascii="Times New Roman" w:eastAsia="Times New Roman" w:hAnsi="Times New Roman" w:cs="Times New Roman"/>
          <w:sz w:val="24"/>
          <w:szCs w:val="24"/>
          <w:lang w:val="en-US" w:eastAsia="ru-RU"/>
        </w:rPr>
        <w:t>I</w:t>
      </w:r>
      <w:r w:rsidRPr="003A063B">
        <w:rPr>
          <w:rFonts w:ascii="Times New Roman" w:eastAsia="Times New Roman" w:hAnsi="Times New Roman" w:cs="Times New Roman"/>
          <w:sz w:val="24"/>
          <w:szCs w:val="24"/>
          <w:lang w:eastAsia="ru-RU"/>
        </w:rPr>
        <w:t xml:space="preserve"> очередь – 4945 человек,</w:t>
      </w:r>
    </w:p>
    <w:p w:rsidR="003A063B" w:rsidRPr="003A063B" w:rsidRDefault="003A063B" w:rsidP="003A063B">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w:t>
      </w:r>
      <w:r w:rsidRPr="003A063B">
        <w:rPr>
          <w:rFonts w:ascii="Times New Roman" w:eastAsia="Times New Roman" w:hAnsi="Times New Roman" w:cs="Times New Roman"/>
          <w:sz w:val="24"/>
          <w:szCs w:val="24"/>
          <w:lang w:eastAsia="ru-RU"/>
        </w:rPr>
        <w:tab/>
        <w:t>на расчетный срок проекта – 5500 человек.</w:t>
      </w:r>
    </w:p>
    <w:p w:rsidR="003A063B" w:rsidRPr="003A063B" w:rsidRDefault="003A063B" w:rsidP="003A063B">
      <w:pPr>
        <w:tabs>
          <w:tab w:val="left" w:pos="142"/>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2. Норма обеспеченности общей площадью на одного жителя:</w:t>
      </w:r>
    </w:p>
    <w:p w:rsidR="003A063B" w:rsidRPr="003A063B" w:rsidRDefault="003A063B" w:rsidP="003A063B">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w:t>
      </w:r>
      <w:r w:rsidRPr="003A063B">
        <w:rPr>
          <w:rFonts w:ascii="Times New Roman" w:eastAsia="Times New Roman" w:hAnsi="Times New Roman" w:cs="Times New Roman"/>
          <w:sz w:val="24"/>
          <w:szCs w:val="24"/>
          <w:lang w:eastAsia="ru-RU"/>
        </w:rPr>
        <w:tab/>
        <w:t>существующая – 16,9 м</w:t>
      </w:r>
      <w:r w:rsidRPr="003A063B">
        <w:rPr>
          <w:rFonts w:ascii="Times New Roman" w:eastAsia="Times New Roman" w:hAnsi="Times New Roman" w:cs="Times New Roman"/>
          <w:sz w:val="24"/>
          <w:szCs w:val="24"/>
          <w:vertAlign w:val="superscript"/>
          <w:lang w:eastAsia="ru-RU"/>
        </w:rPr>
        <w:t>2</w:t>
      </w:r>
      <w:r w:rsidRPr="003A063B">
        <w:rPr>
          <w:rFonts w:ascii="Times New Roman" w:eastAsia="Times New Roman" w:hAnsi="Times New Roman" w:cs="Times New Roman"/>
          <w:sz w:val="24"/>
          <w:szCs w:val="24"/>
          <w:lang w:eastAsia="ru-RU"/>
        </w:rPr>
        <w:t>,</w:t>
      </w:r>
    </w:p>
    <w:p w:rsidR="003A063B" w:rsidRPr="003A063B" w:rsidRDefault="003A063B" w:rsidP="003A063B">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w:t>
      </w:r>
      <w:r w:rsidRPr="003A063B">
        <w:rPr>
          <w:rFonts w:ascii="Times New Roman" w:eastAsia="Times New Roman" w:hAnsi="Times New Roman" w:cs="Times New Roman"/>
          <w:sz w:val="24"/>
          <w:szCs w:val="24"/>
          <w:lang w:eastAsia="ru-RU"/>
        </w:rPr>
        <w:tab/>
        <w:t xml:space="preserve">на </w:t>
      </w:r>
      <w:r w:rsidRPr="003A063B">
        <w:rPr>
          <w:rFonts w:ascii="Times New Roman" w:eastAsia="Times New Roman" w:hAnsi="Times New Roman" w:cs="Times New Roman"/>
          <w:sz w:val="24"/>
          <w:szCs w:val="24"/>
          <w:lang w:val="en-US" w:eastAsia="ru-RU"/>
        </w:rPr>
        <w:t>I</w:t>
      </w:r>
      <w:r w:rsidRPr="003A063B">
        <w:rPr>
          <w:rFonts w:ascii="Times New Roman" w:eastAsia="Times New Roman" w:hAnsi="Times New Roman" w:cs="Times New Roman"/>
          <w:sz w:val="24"/>
          <w:szCs w:val="24"/>
          <w:lang w:eastAsia="ru-RU"/>
        </w:rPr>
        <w:t xml:space="preserve"> очередь – 22,5 м</w:t>
      </w:r>
      <w:r w:rsidRPr="003A063B">
        <w:rPr>
          <w:rFonts w:ascii="Times New Roman" w:eastAsia="Times New Roman" w:hAnsi="Times New Roman" w:cs="Times New Roman"/>
          <w:sz w:val="24"/>
          <w:szCs w:val="24"/>
          <w:vertAlign w:val="superscript"/>
          <w:lang w:eastAsia="ru-RU"/>
        </w:rPr>
        <w:t>2</w:t>
      </w:r>
      <w:r w:rsidRPr="003A063B">
        <w:rPr>
          <w:rFonts w:ascii="Times New Roman" w:eastAsia="Times New Roman" w:hAnsi="Times New Roman" w:cs="Times New Roman"/>
          <w:sz w:val="24"/>
          <w:szCs w:val="24"/>
          <w:lang w:eastAsia="ru-RU"/>
        </w:rPr>
        <w:t>,</w:t>
      </w:r>
    </w:p>
    <w:p w:rsidR="003A063B" w:rsidRPr="003A063B" w:rsidRDefault="003A063B" w:rsidP="003A063B">
      <w:pPr>
        <w:tabs>
          <w:tab w:val="left" w:pos="1134"/>
        </w:tabs>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w:t>
      </w:r>
      <w:r w:rsidRPr="003A063B">
        <w:rPr>
          <w:rFonts w:ascii="Times New Roman" w:eastAsia="Times New Roman" w:hAnsi="Times New Roman" w:cs="Times New Roman"/>
          <w:sz w:val="24"/>
          <w:szCs w:val="24"/>
          <w:lang w:eastAsia="ru-RU"/>
        </w:rPr>
        <w:tab/>
        <w:t>на расчетный срок проекта – 25,0 м</w:t>
      </w:r>
      <w:r w:rsidRPr="003A063B">
        <w:rPr>
          <w:rFonts w:ascii="Times New Roman" w:eastAsia="Times New Roman" w:hAnsi="Times New Roman" w:cs="Times New Roman"/>
          <w:sz w:val="24"/>
          <w:szCs w:val="24"/>
          <w:vertAlign w:val="superscript"/>
          <w:lang w:eastAsia="ru-RU"/>
        </w:rPr>
        <w:t>2</w:t>
      </w:r>
      <w:r w:rsidRPr="003A063B">
        <w:rPr>
          <w:rFonts w:ascii="Times New Roman" w:eastAsia="Times New Roman" w:hAnsi="Times New Roman" w:cs="Times New Roman"/>
          <w:sz w:val="24"/>
          <w:szCs w:val="24"/>
          <w:lang w:eastAsia="ru-RU"/>
        </w:rPr>
        <w:t>.</w:t>
      </w:r>
    </w:p>
    <w:p w:rsidR="003A063B" w:rsidRPr="003A063B" w:rsidRDefault="003A063B" w:rsidP="003A063B">
      <w:pPr>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На основании прогноза численности населения и роста обеспеченности населения жильем планируется поэтапное изменение площади жилищного фонда:</w:t>
      </w:r>
    </w:p>
    <w:p w:rsidR="003A063B" w:rsidRPr="003A063B" w:rsidRDefault="003A063B" w:rsidP="003A063B">
      <w:pPr>
        <w:numPr>
          <w:ilvl w:val="0"/>
          <w:numId w:val="36"/>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исходный период 2015 год – 75,6 тыс. м</w:t>
      </w:r>
      <w:r w:rsidRPr="003A063B">
        <w:rPr>
          <w:rFonts w:ascii="Times New Roman" w:eastAsia="Times New Roman" w:hAnsi="Times New Roman" w:cs="Times New Roman"/>
          <w:sz w:val="24"/>
          <w:szCs w:val="24"/>
          <w:vertAlign w:val="superscript"/>
          <w:lang w:eastAsia="ru-RU"/>
        </w:rPr>
        <w:t>2</w:t>
      </w:r>
      <w:r w:rsidRPr="003A063B">
        <w:rPr>
          <w:rFonts w:ascii="Times New Roman" w:eastAsia="Times New Roman" w:hAnsi="Times New Roman" w:cs="Times New Roman"/>
          <w:sz w:val="24"/>
          <w:szCs w:val="24"/>
          <w:lang w:eastAsia="ru-RU"/>
        </w:rPr>
        <w:t xml:space="preserve"> к 2018 г.</w:t>
      </w:r>
    </w:p>
    <w:p w:rsidR="003A063B" w:rsidRPr="003A063B" w:rsidRDefault="003A063B" w:rsidP="003A063B">
      <w:pPr>
        <w:numPr>
          <w:ilvl w:val="0"/>
          <w:numId w:val="36"/>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первая очередь 2025 год – до 71,1 тыс. м</w:t>
      </w:r>
      <w:r w:rsidRPr="003A063B">
        <w:rPr>
          <w:rFonts w:ascii="Times New Roman" w:eastAsia="Times New Roman" w:hAnsi="Times New Roman" w:cs="Times New Roman"/>
          <w:sz w:val="24"/>
          <w:szCs w:val="24"/>
          <w:vertAlign w:val="superscript"/>
          <w:lang w:eastAsia="ru-RU"/>
        </w:rPr>
        <w:t>2</w:t>
      </w:r>
      <w:r w:rsidRPr="003A063B">
        <w:rPr>
          <w:rFonts w:ascii="Times New Roman" w:eastAsia="Times New Roman" w:hAnsi="Times New Roman" w:cs="Times New Roman"/>
          <w:sz w:val="24"/>
          <w:szCs w:val="24"/>
          <w:lang w:eastAsia="ru-RU"/>
        </w:rPr>
        <w:t xml:space="preserve">; </w:t>
      </w:r>
    </w:p>
    <w:p w:rsidR="003A063B" w:rsidRPr="003A063B" w:rsidRDefault="003A063B" w:rsidP="003A063B">
      <w:pPr>
        <w:numPr>
          <w:ilvl w:val="0"/>
          <w:numId w:val="36"/>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расчетный</w:t>
      </w:r>
      <w:r w:rsidRPr="003A063B">
        <w:rPr>
          <w:rFonts w:ascii="Times New Roman" w:eastAsia="Times New Roman" w:hAnsi="Times New Roman" w:cs="Times New Roman"/>
          <w:sz w:val="24"/>
          <w:szCs w:val="24"/>
          <w:lang w:eastAsia="ru-RU"/>
        </w:rPr>
        <w:tab/>
        <w:t xml:space="preserve"> срок 2035 год – до 111,1 тыс. м</w:t>
      </w:r>
      <w:r w:rsidRPr="003A063B">
        <w:rPr>
          <w:rFonts w:ascii="Times New Roman" w:eastAsia="Times New Roman" w:hAnsi="Times New Roman" w:cs="Times New Roman"/>
          <w:sz w:val="24"/>
          <w:szCs w:val="24"/>
          <w:vertAlign w:val="superscript"/>
          <w:lang w:eastAsia="ru-RU"/>
        </w:rPr>
        <w:t>2</w:t>
      </w:r>
      <w:r w:rsidRPr="003A063B">
        <w:rPr>
          <w:rFonts w:ascii="Times New Roman" w:eastAsia="Times New Roman" w:hAnsi="Times New Roman" w:cs="Times New Roman"/>
          <w:sz w:val="24"/>
          <w:szCs w:val="24"/>
          <w:lang w:eastAsia="ru-RU"/>
        </w:rPr>
        <w:t>.</w:t>
      </w:r>
    </w:p>
    <w:p w:rsidR="003A063B" w:rsidRPr="003A063B" w:rsidRDefault="003A063B" w:rsidP="003A063B">
      <w:pPr>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структуре жилищного фонда по объектам жилищного строительства произойдут следующие изменения:</w:t>
      </w:r>
    </w:p>
    <w:p w:rsidR="003A063B" w:rsidRPr="003A063B" w:rsidRDefault="003A063B" w:rsidP="003A063B">
      <w:pPr>
        <w:numPr>
          <w:ilvl w:val="0"/>
          <w:numId w:val="36"/>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доля многоквартирных домов снизится с 83% в 2012 г. до 76% в </w:t>
      </w:r>
      <w:r w:rsidRPr="003A063B">
        <w:rPr>
          <w:rFonts w:ascii="Times New Roman" w:eastAsia="Times New Roman" w:hAnsi="Times New Roman" w:cs="Times New Roman"/>
          <w:sz w:val="24"/>
          <w:szCs w:val="24"/>
          <w:lang w:eastAsia="ru-RU"/>
        </w:rPr>
        <w:br/>
        <w:t>2028 г.;</w:t>
      </w:r>
    </w:p>
    <w:p w:rsidR="003A063B" w:rsidRPr="003A063B" w:rsidRDefault="003A063B" w:rsidP="003A063B">
      <w:pPr>
        <w:numPr>
          <w:ilvl w:val="0"/>
          <w:numId w:val="36"/>
        </w:numPr>
        <w:tabs>
          <w:tab w:val="left" w:pos="993"/>
        </w:tabs>
        <w:spacing w:after="12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доля индивидуальных жилых домов (малоэтажная застройка с участками низкой плотности) увеличится с 17% до 24%.</w:t>
      </w:r>
    </w:p>
    <w:p w:rsidR="003A063B" w:rsidRPr="003A063B" w:rsidRDefault="003A063B" w:rsidP="003A063B">
      <w:pPr>
        <w:tabs>
          <w:tab w:val="left" w:pos="993"/>
        </w:tabs>
        <w:spacing w:after="120" w:line="360" w:lineRule="auto"/>
        <w:ind w:firstLine="567"/>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Расчет объемов и площадей территорий нового жилищного строительства по очередям приведен в таблице 1.1.1., </w:t>
      </w:r>
      <w:r w:rsidRPr="003A063B">
        <w:rPr>
          <w:rFonts w:ascii="Times New Roman" w:eastAsia="Times New Roman" w:hAnsi="Times New Roman" w:cs="Times New Roman"/>
          <w:sz w:val="24"/>
          <w:szCs w:val="28"/>
          <w:lang w:eastAsia="ru-RU"/>
        </w:rPr>
        <w:t>площадь строительных фондов и прирост площади строительных фондов муниципального образования поселок Ханымей до 2030 г. приведены в таблице 1.1.2.</w:t>
      </w:r>
    </w:p>
    <w:p w:rsidR="003A063B" w:rsidRPr="003A063B" w:rsidRDefault="003A063B" w:rsidP="003A063B">
      <w:pPr>
        <w:tabs>
          <w:tab w:val="left" w:pos="993"/>
        </w:tabs>
        <w:spacing w:after="120" w:line="360" w:lineRule="auto"/>
        <w:ind w:firstLine="567"/>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Таблица 1.1.1. – Расчет объемов нового жилищного строительства муниципального образования п. Ханымей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131"/>
        <w:gridCol w:w="1476"/>
        <w:gridCol w:w="1476"/>
        <w:gridCol w:w="1356"/>
        <w:gridCol w:w="1532"/>
      </w:tblGrid>
      <w:tr w:rsidR="003A063B" w:rsidRPr="003A063B" w:rsidTr="004702C6">
        <w:trPr>
          <w:trHeight w:val="20"/>
          <w:tblHeader/>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w:t>
            </w:r>
          </w:p>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п/п</w:t>
            </w:r>
          </w:p>
        </w:tc>
        <w:tc>
          <w:tcPr>
            <w:tcW w:w="3131"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Показатели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Ед.</w:t>
            </w:r>
          </w:p>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измерения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vertAlign w:val="superscript"/>
                <w:lang w:eastAsia="ru-RU"/>
              </w:rPr>
            </w:pPr>
            <w:r w:rsidRPr="003A063B">
              <w:rPr>
                <w:rFonts w:ascii="Times New Roman" w:eastAsia="Times New Roman" w:hAnsi="Times New Roman" w:cs="Times New Roman"/>
                <w:b/>
                <w:sz w:val="24"/>
                <w:szCs w:val="24"/>
                <w:lang w:eastAsia="ru-RU"/>
              </w:rPr>
              <w:t>Исходный год 2015 г.</w:t>
            </w:r>
          </w:p>
        </w:tc>
        <w:tc>
          <w:tcPr>
            <w:tcW w:w="135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val="en-US" w:eastAsia="ru-RU"/>
              </w:rPr>
              <w:t>I</w:t>
            </w:r>
            <w:r w:rsidRPr="003A063B">
              <w:rPr>
                <w:rFonts w:ascii="Times New Roman" w:eastAsia="Times New Roman" w:hAnsi="Times New Roman" w:cs="Times New Roman"/>
                <w:b/>
                <w:sz w:val="24"/>
                <w:szCs w:val="24"/>
                <w:lang w:eastAsia="ru-RU"/>
              </w:rPr>
              <w:t xml:space="preserve"> очередь</w:t>
            </w:r>
          </w:p>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2025 г.</w:t>
            </w:r>
          </w:p>
        </w:tc>
        <w:tc>
          <w:tcPr>
            <w:tcW w:w="1532"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 xml:space="preserve">Расчетный </w:t>
            </w:r>
          </w:p>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срок 2035 г.</w:t>
            </w:r>
          </w:p>
        </w:tc>
      </w:tr>
      <w:tr w:rsidR="003A063B" w:rsidRPr="003A063B" w:rsidTr="004702C6">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1</w:t>
            </w:r>
          </w:p>
        </w:tc>
        <w:tc>
          <w:tcPr>
            <w:tcW w:w="3131"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Численность населения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чел.</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4477</w:t>
            </w:r>
          </w:p>
        </w:tc>
        <w:tc>
          <w:tcPr>
            <w:tcW w:w="135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4945</w:t>
            </w:r>
          </w:p>
        </w:tc>
        <w:tc>
          <w:tcPr>
            <w:tcW w:w="1532"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5500</w:t>
            </w:r>
          </w:p>
        </w:tc>
      </w:tr>
      <w:tr w:rsidR="003A063B" w:rsidRPr="003A063B" w:rsidTr="004702C6">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2</w:t>
            </w:r>
          </w:p>
        </w:tc>
        <w:tc>
          <w:tcPr>
            <w:tcW w:w="3131"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Средняя жилищная обеспеченность</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м</w:t>
            </w:r>
            <w:r w:rsidRPr="003A063B">
              <w:rPr>
                <w:rFonts w:ascii="Times New Roman" w:eastAsia="Times New Roman" w:hAnsi="Times New Roman" w:cs="Times New Roman"/>
                <w:sz w:val="24"/>
                <w:szCs w:val="24"/>
                <w:vertAlign w:val="superscript"/>
                <w:lang w:eastAsia="ru-RU"/>
              </w:rPr>
              <w:t xml:space="preserve">2 </w:t>
            </w:r>
            <w:r w:rsidRPr="003A063B">
              <w:rPr>
                <w:rFonts w:ascii="Times New Roman" w:eastAsia="Times New Roman" w:hAnsi="Times New Roman" w:cs="Times New Roman"/>
                <w:sz w:val="24"/>
                <w:szCs w:val="24"/>
                <w:lang w:eastAsia="ru-RU"/>
              </w:rPr>
              <w:t>общей площади на 1 жителя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16,9</w:t>
            </w:r>
          </w:p>
        </w:tc>
        <w:tc>
          <w:tcPr>
            <w:tcW w:w="135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22,5</w:t>
            </w:r>
          </w:p>
        </w:tc>
        <w:tc>
          <w:tcPr>
            <w:tcW w:w="1532"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25,0</w:t>
            </w:r>
          </w:p>
        </w:tc>
      </w:tr>
      <w:tr w:rsidR="003A063B" w:rsidRPr="003A063B" w:rsidTr="004702C6">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3</w:t>
            </w:r>
          </w:p>
        </w:tc>
        <w:tc>
          <w:tcPr>
            <w:tcW w:w="3131"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Существующий жилищный </w:t>
            </w:r>
            <w:r w:rsidRPr="003A063B">
              <w:rPr>
                <w:rFonts w:ascii="Times New Roman" w:eastAsia="Times New Roman" w:hAnsi="Times New Roman" w:cs="Times New Roman"/>
                <w:sz w:val="24"/>
                <w:szCs w:val="24"/>
                <w:lang w:eastAsia="ru-RU"/>
              </w:rPr>
              <w:lastRenderedPageBreak/>
              <w:t>фонд на начало периода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lastRenderedPageBreak/>
              <w:t>тыс. м</w:t>
            </w:r>
            <w:r w:rsidRPr="003A063B">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75,6</w:t>
            </w:r>
          </w:p>
        </w:tc>
        <w:tc>
          <w:tcPr>
            <w:tcW w:w="135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71,1</w:t>
            </w:r>
          </w:p>
        </w:tc>
        <w:tc>
          <w:tcPr>
            <w:tcW w:w="1532"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111,3</w:t>
            </w:r>
          </w:p>
        </w:tc>
      </w:tr>
      <w:tr w:rsidR="003A063B" w:rsidRPr="003A063B" w:rsidTr="004702C6">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lastRenderedPageBreak/>
              <w:t>4</w:t>
            </w:r>
          </w:p>
        </w:tc>
        <w:tc>
          <w:tcPr>
            <w:tcW w:w="3131"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Требуемый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тыс. м</w:t>
            </w:r>
            <w:r w:rsidRPr="003A063B">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111,3</w:t>
            </w:r>
          </w:p>
        </w:tc>
        <w:tc>
          <w:tcPr>
            <w:tcW w:w="1532"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137,5</w:t>
            </w:r>
          </w:p>
        </w:tc>
      </w:tr>
      <w:tr w:rsidR="003A063B" w:rsidRPr="003A063B" w:rsidTr="004702C6">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5</w:t>
            </w:r>
          </w:p>
        </w:tc>
        <w:tc>
          <w:tcPr>
            <w:tcW w:w="3131"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Сохраняемый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тыс. м</w:t>
            </w:r>
            <w:r w:rsidRPr="003A063B">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71,1</w:t>
            </w:r>
          </w:p>
        </w:tc>
        <w:tc>
          <w:tcPr>
            <w:tcW w:w="135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х</w:t>
            </w:r>
          </w:p>
        </w:tc>
        <w:tc>
          <w:tcPr>
            <w:tcW w:w="1532"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х</w:t>
            </w:r>
          </w:p>
        </w:tc>
      </w:tr>
      <w:tr w:rsidR="003A063B" w:rsidRPr="003A063B" w:rsidTr="004702C6">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6</w:t>
            </w:r>
          </w:p>
        </w:tc>
        <w:tc>
          <w:tcPr>
            <w:tcW w:w="3131"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Объем нового жилищного строительства - всего</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тыс. м</w:t>
            </w:r>
            <w:r w:rsidRPr="003A063B">
              <w:rPr>
                <w:rFonts w:ascii="Times New Roman" w:eastAsia="Times New Roman" w:hAnsi="Times New Roman" w:cs="Times New Roman"/>
                <w:b/>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40,2</w:t>
            </w:r>
          </w:p>
        </w:tc>
        <w:tc>
          <w:tcPr>
            <w:tcW w:w="1532"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3A063B">
              <w:rPr>
                <w:rFonts w:ascii="Times New Roman" w:eastAsia="Times New Roman" w:hAnsi="Times New Roman" w:cs="Times New Roman"/>
                <w:b/>
                <w:sz w:val="24"/>
                <w:szCs w:val="24"/>
                <w:lang w:eastAsia="ru-RU"/>
              </w:rPr>
              <w:t>26,2</w:t>
            </w:r>
          </w:p>
        </w:tc>
      </w:tr>
    </w:tbl>
    <w:p w:rsidR="003A063B" w:rsidRPr="003A063B" w:rsidRDefault="003A063B" w:rsidP="003A063B">
      <w:pPr>
        <w:spacing w:after="0" w:line="360" w:lineRule="auto"/>
        <w:ind w:firstLine="720"/>
        <w:jc w:val="both"/>
        <w:rPr>
          <w:rFonts w:ascii="Times New Roman" w:eastAsia="Calibri" w:hAnsi="Times New Roman" w:cs="Times New Roman"/>
          <w:sz w:val="24"/>
          <w:szCs w:val="24"/>
        </w:rPr>
      </w:pPr>
    </w:p>
    <w:p w:rsidR="003A063B" w:rsidRPr="003A063B" w:rsidRDefault="003A063B" w:rsidP="003A063B">
      <w:pPr>
        <w:rPr>
          <w:rFonts w:ascii="Calibri" w:eastAsia="Calibri" w:hAnsi="Calibri" w:cs="Times New Roman"/>
          <w:lang w:eastAsia="ru-RU"/>
        </w:rPr>
      </w:pPr>
    </w:p>
    <w:p w:rsidR="003A063B" w:rsidRPr="003A063B" w:rsidRDefault="003A063B" w:rsidP="003A063B">
      <w:pPr>
        <w:spacing w:after="0" w:line="240" w:lineRule="auto"/>
        <w:ind w:firstLine="720"/>
        <w:jc w:val="both"/>
        <w:rPr>
          <w:rFonts w:ascii="Calibri" w:eastAsia="Calibri" w:hAnsi="Calibri" w:cs="Times New Roman"/>
          <w:lang w:eastAsia="ru-RU"/>
        </w:rPr>
        <w:sectPr w:rsidR="003A063B" w:rsidRPr="003A063B" w:rsidSect="00227CC6">
          <w:pgSz w:w="11906" w:h="16838"/>
          <w:pgMar w:top="1134" w:right="851" w:bottom="1134" w:left="1701" w:header="709" w:footer="709" w:gutter="0"/>
          <w:cols w:space="708"/>
          <w:docGrid w:linePitch="360"/>
        </w:sectPr>
      </w:pPr>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lastRenderedPageBreak/>
        <w:t xml:space="preserve">Таблица </w:t>
      </w:r>
      <w:r w:rsidRPr="003A063B">
        <w:rPr>
          <w:rFonts w:ascii="Times New Roman" w:eastAsia="Times New Roman" w:hAnsi="Times New Roman" w:cs="Times New Roman"/>
          <w:sz w:val="24"/>
          <w:szCs w:val="28"/>
          <w:lang w:eastAsia="ru-RU"/>
        </w:rPr>
        <w:fldChar w:fldCharType="begin"/>
      </w:r>
      <w:r w:rsidRPr="003A063B">
        <w:rPr>
          <w:rFonts w:ascii="Times New Roman" w:eastAsia="Times New Roman" w:hAnsi="Times New Roman" w:cs="Times New Roman"/>
          <w:sz w:val="24"/>
          <w:szCs w:val="28"/>
          <w:lang w:eastAsia="ru-RU"/>
        </w:rPr>
        <w:instrText xml:space="preserve"> SEQ Таблица \* ARABIC </w:instrText>
      </w:r>
      <w:r w:rsidRPr="003A063B">
        <w:rPr>
          <w:rFonts w:ascii="Times New Roman" w:eastAsia="Times New Roman" w:hAnsi="Times New Roman" w:cs="Times New Roman"/>
          <w:sz w:val="24"/>
          <w:szCs w:val="28"/>
          <w:lang w:eastAsia="ru-RU"/>
        </w:rPr>
        <w:fldChar w:fldCharType="separate"/>
      </w:r>
      <w:r w:rsidRPr="003A063B">
        <w:rPr>
          <w:rFonts w:ascii="Times New Roman" w:eastAsia="Times New Roman" w:hAnsi="Times New Roman" w:cs="Times New Roman"/>
          <w:sz w:val="24"/>
          <w:szCs w:val="28"/>
          <w:lang w:eastAsia="ru-RU"/>
        </w:rPr>
        <w:t>1</w:t>
      </w:r>
      <w:r w:rsidRPr="003A063B">
        <w:rPr>
          <w:rFonts w:ascii="Times New Roman" w:eastAsia="Times New Roman" w:hAnsi="Times New Roman" w:cs="Times New Roman"/>
          <w:sz w:val="24"/>
          <w:szCs w:val="28"/>
          <w:lang w:eastAsia="ru-RU"/>
        </w:rPr>
        <w:fldChar w:fldCharType="end"/>
      </w:r>
      <w:r w:rsidRPr="003A063B">
        <w:rPr>
          <w:rFonts w:ascii="Times New Roman" w:eastAsia="Times New Roman" w:hAnsi="Times New Roman" w:cs="Times New Roman"/>
          <w:sz w:val="24"/>
          <w:szCs w:val="28"/>
          <w:lang w:eastAsia="ru-RU"/>
        </w:rPr>
        <w:t>.1.2. Площадь строительных фондов и прирост площади строительных фондов муниципального образования поселок Ханымей до 2030 г.</w:t>
      </w:r>
    </w:p>
    <w:tbl>
      <w:tblPr>
        <w:tblW w:w="5012" w:type="pct"/>
        <w:tblInd w:w="-34" w:type="dxa"/>
        <w:tblLayout w:type="fixed"/>
        <w:tblLook w:val="04A0" w:firstRow="1" w:lastRow="0" w:firstColumn="1" w:lastColumn="0" w:noHBand="0" w:noVBand="1"/>
      </w:tblPr>
      <w:tblGrid>
        <w:gridCol w:w="522"/>
        <w:gridCol w:w="2988"/>
        <w:gridCol w:w="1393"/>
        <w:gridCol w:w="1239"/>
        <w:gridCol w:w="1242"/>
        <w:gridCol w:w="1242"/>
        <w:gridCol w:w="1245"/>
        <w:gridCol w:w="1242"/>
        <w:gridCol w:w="1242"/>
        <w:gridCol w:w="1242"/>
        <w:gridCol w:w="1224"/>
      </w:tblGrid>
      <w:tr w:rsidR="003A063B" w:rsidRPr="003A063B" w:rsidTr="004702C6">
        <w:trPr>
          <w:trHeight w:val="20"/>
        </w:trPr>
        <w:tc>
          <w:tcPr>
            <w:tcW w:w="1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100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Наименование</w:t>
            </w:r>
          </w:p>
        </w:tc>
        <w:tc>
          <w:tcPr>
            <w:tcW w:w="47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color w:val="000000"/>
                <w:sz w:val="20"/>
                <w:szCs w:val="20"/>
                <w:lang w:eastAsia="ru-RU"/>
              </w:rPr>
            </w:pPr>
            <w:r w:rsidRPr="003A063B">
              <w:rPr>
                <w:rFonts w:ascii="Times New Roman" w:eastAsia="Times New Roman" w:hAnsi="Times New Roman" w:cs="Times New Roman"/>
                <w:b/>
                <w:color w:val="000000"/>
                <w:sz w:val="20"/>
                <w:szCs w:val="20"/>
                <w:lang w:eastAsia="ru-RU"/>
              </w:rPr>
              <w:t>Ед. изм.</w:t>
            </w:r>
          </w:p>
        </w:tc>
        <w:tc>
          <w:tcPr>
            <w:tcW w:w="209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 этап (2016 - 2019 гг.)</w:t>
            </w:r>
          </w:p>
        </w:tc>
        <w:tc>
          <w:tcPr>
            <w:tcW w:w="419" w:type="pct"/>
            <w:tcBorders>
              <w:top w:val="single" w:sz="4" w:space="0" w:color="auto"/>
              <w:left w:val="single" w:sz="4" w:space="0" w:color="000000"/>
              <w:bottom w:val="single" w:sz="4" w:space="0" w:color="auto"/>
              <w:right w:val="single" w:sz="4"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 этап (2021- 2025 гг.)</w:t>
            </w:r>
          </w:p>
        </w:tc>
        <w:tc>
          <w:tcPr>
            <w:tcW w:w="419"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 этап (2026 - 2030 гг.)</w:t>
            </w:r>
          </w:p>
        </w:tc>
        <w:tc>
          <w:tcPr>
            <w:tcW w:w="4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(2016 -2030 гг.)</w:t>
            </w:r>
          </w:p>
        </w:tc>
      </w:tr>
      <w:tr w:rsidR="003A063B" w:rsidRPr="003A063B" w:rsidTr="004702C6">
        <w:trPr>
          <w:trHeight w:val="20"/>
        </w:trPr>
        <w:tc>
          <w:tcPr>
            <w:tcW w:w="17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b/>
                <w:bCs/>
                <w:color w:val="000000"/>
                <w:sz w:val="20"/>
                <w:szCs w:val="20"/>
                <w:lang w:eastAsia="ru-RU"/>
              </w:rPr>
            </w:pPr>
          </w:p>
        </w:tc>
        <w:tc>
          <w:tcPr>
            <w:tcW w:w="100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b/>
                <w:bCs/>
                <w:color w:val="000000"/>
                <w:sz w:val="20"/>
                <w:szCs w:val="20"/>
                <w:lang w:eastAsia="ru-RU"/>
              </w:rPr>
            </w:pPr>
          </w:p>
        </w:tc>
        <w:tc>
          <w:tcPr>
            <w:tcW w:w="47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p>
        </w:tc>
        <w:tc>
          <w:tcPr>
            <w:tcW w:w="418" w:type="pct"/>
            <w:tcBorders>
              <w:top w:val="single" w:sz="4" w:space="0" w:color="auto"/>
              <w:left w:val="nil"/>
              <w:bottom w:val="single" w:sz="4"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419" w:type="pct"/>
            <w:tcBorders>
              <w:top w:val="single" w:sz="4" w:space="0" w:color="auto"/>
              <w:left w:val="nil"/>
              <w:bottom w:val="single" w:sz="4"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419" w:type="pct"/>
            <w:tcBorders>
              <w:top w:val="single" w:sz="4" w:space="0" w:color="auto"/>
              <w:left w:val="nil"/>
              <w:bottom w:val="single" w:sz="4"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420" w:type="pct"/>
            <w:tcBorders>
              <w:top w:val="single" w:sz="4" w:space="0" w:color="auto"/>
              <w:left w:val="nil"/>
              <w:bottom w:val="single" w:sz="4" w:space="0" w:color="auto"/>
              <w:right w:val="single" w:sz="4" w:space="0" w:color="000000"/>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419" w:type="pct"/>
            <w:tcBorders>
              <w:top w:val="single" w:sz="4" w:space="0" w:color="auto"/>
              <w:left w:val="single" w:sz="4" w:space="0" w:color="000000"/>
              <w:bottom w:val="single" w:sz="4"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2025 г.</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2030 г.</w:t>
            </w:r>
          </w:p>
        </w:tc>
        <w:tc>
          <w:tcPr>
            <w:tcW w:w="41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0"/>
        </w:trPr>
        <w:tc>
          <w:tcPr>
            <w:tcW w:w="17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b/>
                <w:bCs/>
                <w:color w:val="000000"/>
                <w:sz w:val="20"/>
                <w:szCs w:val="20"/>
                <w:lang w:eastAsia="ru-RU"/>
              </w:rPr>
            </w:pPr>
          </w:p>
        </w:tc>
        <w:tc>
          <w:tcPr>
            <w:tcW w:w="100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b/>
                <w:bCs/>
                <w:color w:val="000000"/>
                <w:sz w:val="20"/>
                <w:szCs w:val="20"/>
                <w:lang w:eastAsia="ru-RU"/>
              </w:rPr>
            </w:pPr>
          </w:p>
        </w:tc>
        <w:tc>
          <w:tcPr>
            <w:tcW w:w="470"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p>
        </w:tc>
        <w:tc>
          <w:tcPr>
            <w:tcW w:w="209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план</w:t>
            </w:r>
          </w:p>
        </w:tc>
        <w:tc>
          <w:tcPr>
            <w:tcW w:w="419" w:type="pct"/>
            <w:tcBorders>
              <w:top w:val="single" w:sz="4" w:space="0" w:color="auto"/>
              <w:left w:val="single" w:sz="4" w:space="0" w:color="000000"/>
              <w:bottom w:val="single" w:sz="4" w:space="0" w:color="auto"/>
              <w:right w:val="single" w:sz="4"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план</w:t>
            </w:r>
          </w:p>
        </w:tc>
        <w:tc>
          <w:tcPr>
            <w:tcW w:w="419" w:type="pct"/>
            <w:tcBorders>
              <w:top w:val="nil"/>
              <w:left w:val="single" w:sz="4"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план</w:t>
            </w: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план</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Площадь жилищного фонда - всего</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single" w:sz="4" w:space="0" w:color="auto"/>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70,534</w:t>
            </w:r>
          </w:p>
        </w:tc>
        <w:tc>
          <w:tcPr>
            <w:tcW w:w="419" w:type="pct"/>
            <w:tcBorders>
              <w:top w:val="single" w:sz="4" w:space="0" w:color="auto"/>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70,533</w:t>
            </w:r>
          </w:p>
        </w:tc>
        <w:tc>
          <w:tcPr>
            <w:tcW w:w="419" w:type="pct"/>
            <w:tcBorders>
              <w:top w:val="single" w:sz="4" w:space="0" w:color="auto"/>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78,793</w:t>
            </w:r>
          </w:p>
        </w:tc>
        <w:tc>
          <w:tcPr>
            <w:tcW w:w="420" w:type="pct"/>
            <w:tcBorders>
              <w:top w:val="single" w:sz="8" w:space="0" w:color="auto"/>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80,55</w:t>
            </w:r>
          </w:p>
        </w:tc>
        <w:tc>
          <w:tcPr>
            <w:tcW w:w="419" w:type="pct"/>
            <w:tcBorders>
              <w:top w:val="single" w:sz="8" w:space="0" w:color="000000"/>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82,3086</w:t>
            </w:r>
          </w:p>
        </w:tc>
        <w:tc>
          <w:tcPr>
            <w:tcW w:w="419" w:type="pct"/>
            <w:tcBorders>
              <w:top w:val="single" w:sz="4" w:space="0" w:color="auto"/>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89,343</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91,343</w:t>
            </w: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91,343</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xml:space="preserve">ввод </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3,042</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2,424</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8,259</w:t>
            </w: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7,982</w:t>
            </w:r>
          </w:p>
        </w:tc>
        <w:tc>
          <w:tcPr>
            <w:tcW w:w="419" w:type="pct"/>
            <w:tcBorders>
              <w:top w:val="nil"/>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7,7056</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6,6</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w:t>
            </w: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37,828</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снос</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3,009</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2,424</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16,422</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в т.ч. с разделением объектов строительства:</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многоквартирные дома, всего</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58,5</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58,5</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63,2</w:t>
            </w: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64,2</w:t>
            </w:r>
          </w:p>
        </w:tc>
        <w:tc>
          <w:tcPr>
            <w:tcW w:w="419" w:type="pct"/>
            <w:tcBorders>
              <w:top w:val="nil"/>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65,2</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69,2</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69,2</w:t>
            </w: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69,2</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жилые дома</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12,1</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12,1</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15,6</w:t>
            </w: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16,3667</w:t>
            </w:r>
          </w:p>
        </w:tc>
        <w:tc>
          <w:tcPr>
            <w:tcW w:w="419" w:type="pct"/>
            <w:tcBorders>
              <w:top w:val="nil"/>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17,1334</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20,2</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22,2</w:t>
            </w: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22,2</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Прирост площади жилищного фонда - всего (к предыдущему периоду)</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0,033</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8,259</w:t>
            </w: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7,982</w:t>
            </w:r>
          </w:p>
        </w:tc>
        <w:tc>
          <w:tcPr>
            <w:tcW w:w="419" w:type="pct"/>
            <w:tcBorders>
              <w:top w:val="nil"/>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7,7056</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6,6</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w:t>
            </w: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16,929</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Arial"/>
                <w:sz w:val="20"/>
                <w:szCs w:val="20"/>
                <w:lang w:eastAsia="ru-RU"/>
              </w:rPr>
            </w:pPr>
            <w:r w:rsidRPr="003A063B">
              <w:rPr>
                <w:rFonts w:ascii="Times New Roman" w:eastAsia="Times New Roman" w:hAnsi="Times New Roman" w:cs="Arial"/>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в т.ч. с разделением объектов строительства:</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000000"/>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2.1</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МКД</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w:t>
            </w:r>
          </w:p>
        </w:tc>
        <w:tc>
          <w:tcPr>
            <w:tcW w:w="420" w:type="pct"/>
            <w:tcBorders>
              <w:top w:val="nil"/>
              <w:left w:val="nil"/>
              <w:bottom w:val="single" w:sz="8" w:space="0" w:color="auto"/>
              <w:right w:val="single" w:sz="4"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2,1</w:t>
            </w:r>
          </w:p>
        </w:tc>
        <w:tc>
          <w:tcPr>
            <w:tcW w:w="419" w:type="pct"/>
            <w:tcBorders>
              <w:top w:val="nil"/>
              <w:left w:val="nil"/>
              <w:bottom w:val="single" w:sz="8" w:space="0" w:color="auto"/>
              <w:right w:val="single" w:sz="8" w:space="0" w:color="000000"/>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0,6</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жилые дома</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0,4</w:t>
            </w:r>
          </w:p>
        </w:tc>
        <w:tc>
          <w:tcPr>
            <w:tcW w:w="420"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0,4</w:t>
            </w:r>
          </w:p>
        </w:tc>
        <w:tc>
          <w:tcPr>
            <w:tcW w:w="419" w:type="pct"/>
            <w:tcBorders>
              <w:top w:val="single" w:sz="8" w:space="0" w:color="auto"/>
              <w:left w:val="nil"/>
              <w:bottom w:val="single" w:sz="8" w:space="0" w:color="auto"/>
              <w:right w:val="single" w:sz="8" w:space="0" w:color="auto"/>
            </w:tcBorders>
            <w:shd w:val="clear" w:color="auto" w:fill="auto"/>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0,4</w:t>
            </w: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0,7</w:t>
            </w:r>
          </w:p>
        </w:tc>
      </w:tr>
      <w:tr w:rsidR="003A063B" w:rsidRPr="003A063B" w:rsidTr="004702C6">
        <w:trPr>
          <w:trHeight w:val="2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w:t>
            </w:r>
          </w:p>
        </w:tc>
        <w:tc>
          <w:tcPr>
            <w:tcW w:w="100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Прирост площади общественных зданий</w:t>
            </w:r>
          </w:p>
        </w:tc>
        <w:tc>
          <w:tcPr>
            <w:tcW w:w="470"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тыс. м</w:t>
            </w:r>
            <w:r w:rsidRPr="003A063B">
              <w:rPr>
                <w:rFonts w:ascii="Times New Roman" w:eastAsia="Times New Roman" w:hAnsi="Times New Roman" w:cs="Times New Roman"/>
                <w:color w:val="000000"/>
                <w:sz w:val="20"/>
                <w:szCs w:val="20"/>
                <w:vertAlign w:val="superscript"/>
                <w:lang w:eastAsia="ru-RU"/>
              </w:rPr>
              <w:t>2</w:t>
            </w:r>
          </w:p>
        </w:tc>
        <w:tc>
          <w:tcPr>
            <w:tcW w:w="418"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0,6</w:t>
            </w:r>
          </w:p>
        </w:tc>
        <w:tc>
          <w:tcPr>
            <w:tcW w:w="419"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20" w:type="pct"/>
            <w:tcBorders>
              <w:top w:val="nil"/>
              <w:left w:val="nil"/>
              <w:bottom w:val="single" w:sz="8" w:space="0" w:color="auto"/>
              <w:right w:val="single" w:sz="8" w:space="0" w:color="auto"/>
            </w:tcBorders>
            <w:shd w:val="clear" w:color="auto" w:fill="auto"/>
            <w:vAlign w:val="center"/>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9" w:type="pct"/>
            <w:tcBorders>
              <w:top w:val="single" w:sz="8" w:space="0" w:color="auto"/>
              <w:left w:val="nil"/>
              <w:bottom w:val="single" w:sz="8" w:space="0" w:color="auto"/>
              <w:right w:val="single" w:sz="8" w:space="0" w:color="auto"/>
            </w:tcBorders>
            <w:shd w:val="clear" w:color="auto" w:fill="auto"/>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w:t>
            </w:r>
          </w:p>
        </w:tc>
      </w:tr>
    </w:tbl>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sectPr w:rsidR="003A063B" w:rsidRPr="003A063B" w:rsidSect="00227CC6">
          <w:pgSz w:w="16838" w:h="11906" w:orient="landscape"/>
          <w:pgMar w:top="1701" w:right="1134" w:bottom="850" w:left="1134" w:header="708" w:footer="708" w:gutter="0"/>
          <w:cols w:space="708"/>
          <w:titlePg/>
          <w:docGrid w:linePitch="360"/>
        </w:sect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43" w:name="_Toc354121630"/>
      <w:bookmarkStart w:id="44" w:name="_Toc356219228"/>
      <w:bookmarkStart w:id="45" w:name="_Toc414522747"/>
      <w:r w:rsidRPr="003A063B">
        <w:rPr>
          <w:rFonts w:ascii="Times New Roman" w:eastAsia="Times New Roman" w:hAnsi="Times New Roman" w:cs="Times New Roman"/>
          <w:b/>
          <w:bCs/>
          <w:sz w:val="24"/>
          <w:szCs w:val="24"/>
        </w:rPr>
        <w:lastRenderedPageBreak/>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43"/>
      <w:bookmarkEnd w:id="44"/>
      <w:bookmarkEnd w:id="45"/>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 xml:space="preserve">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2015 г. </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Базовый уровень подключенной нагрузки потребителей муниципального образования поселок Ханымей принят в размере 14,55 Гкал/ч, из нее:</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отопление – 14,102 Гкал/ч;</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вентиляцию – 0,010 Гкал/ч;</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ГВС – 0,438 Гкал/ч.</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Базовый уровень потребления тепловой энергии в расчетных элементах территориального деления при расчетных температурах наружного воздуха принят в размере 68,971 тыс. Гкал, в т. ч.:</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отопление – 54,774 тыс. Гкал;</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вентиляцию – 0,213 тыс. Гкал;</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ГВС – 13,984 тыс. Гкал.</w:t>
      </w:r>
    </w:p>
    <w:p w:rsidR="003A063B" w:rsidRPr="003A063B" w:rsidRDefault="003A063B" w:rsidP="003A063B">
      <w:pPr>
        <w:spacing w:after="12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При отсутствии данных по площади застройки тепловые нагрузки по отдельным зданиям: учреждениям здравоохранения, детским садам, общеобразовательным учреждениям, планируемым к строительству - приняты, по экспертной оценке, (на основании анализа нагрузок аналогичных существующих зданий, т.е. исходя из среднестатистического потребления тепла).</w:t>
      </w:r>
    </w:p>
    <w:p w:rsidR="003A063B" w:rsidRPr="003A063B" w:rsidRDefault="003A063B" w:rsidP="003A063B">
      <w:pPr>
        <w:spacing w:after="12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К 2030 г. спрос на тепловую энергию в поселке Ханымей составит 17,51 Гкал/ч, в т.ч. на:</w:t>
      </w:r>
    </w:p>
    <w:p w:rsidR="003A063B" w:rsidRPr="003A063B" w:rsidRDefault="003A063B" w:rsidP="003A063B">
      <w:pPr>
        <w:numPr>
          <w:ilvl w:val="0"/>
          <w:numId w:val="41"/>
        </w:numPr>
        <w:tabs>
          <w:tab w:val="left" w:pos="1134"/>
        </w:tabs>
        <w:spacing w:after="12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отопление 16,38 Гкал/ч;</w:t>
      </w:r>
    </w:p>
    <w:p w:rsidR="003A063B" w:rsidRPr="003A063B" w:rsidRDefault="003A063B" w:rsidP="003A063B">
      <w:pPr>
        <w:numPr>
          <w:ilvl w:val="0"/>
          <w:numId w:val="41"/>
        </w:numPr>
        <w:tabs>
          <w:tab w:val="left" w:pos="1134"/>
        </w:tabs>
        <w:spacing w:after="12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вентиляцию 0,17 Гкал/ч;</w:t>
      </w:r>
    </w:p>
    <w:p w:rsidR="003A063B" w:rsidRPr="003A063B" w:rsidRDefault="003A063B" w:rsidP="003A063B">
      <w:pPr>
        <w:numPr>
          <w:ilvl w:val="0"/>
          <w:numId w:val="41"/>
        </w:numPr>
        <w:tabs>
          <w:tab w:val="left" w:pos="1134"/>
        </w:tabs>
        <w:spacing w:after="12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горячее водоснабжение (средняя) 0,96 Гкал/ч.</w:t>
      </w:r>
    </w:p>
    <w:p w:rsidR="003A063B" w:rsidRPr="003A063B" w:rsidRDefault="003A063B" w:rsidP="003A063B">
      <w:pPr>
        <w:spacing w:after="12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На перспективу до 2030 г. прогнозируется увеличение суммарной подключаемой нагрузки потребителей (без учета потерь), в т. ч. по расчетным периодам:</w:t>
      </w:r>
    </w:p>
    <w:p w:rsidR="003A063B" w:rsidRPr="003A063B" w:rsidRDefault="003A063B" w:rsidP="003A063B">
      <w:pPr>
        <w:numPr>
          <w:ilvl w:val="0"/>
          <w:numId w:val="41"/>
        </w:numPr>
        <w:tabs>
          <w:tab w:val="left" w:pos="1134"/>
        </w:tabs>
        <w:spacing w:after="120" w:line="30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до 15,915 Гкал/ч к 2020 г., темп роста 2020/2015 гг. – 110,23%;</w:t>
      </w:r>
    </w:p>
    <w:p w:rsidR="003A063B" w:rsidRPr="003A063B" w:rsidRDefault="003A063B" w:rsidP="003A063B">
      <w:pPr>
        <w:numPr>
          <w:ilvl w:val="0"/>
          <w:numId w:val="41"/>
        </w:numPr>
        <w:tabs>
          <w:tab w:val="left" w:pos="1134"/>
        </w:tabs>
        <w:spacing w:after="120" w:line="30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 xml:space="preserve">до 17,17 Гкал/ч к 2025 г., темп роста 2025/2015 гг. – 118,63%; </w:t>
      </w:r>
    </w:p>
    <w:p w:rsidR="003A063B" w:rsidRPr="003A063B" w:rsidRDefault="003A063B" w:rsidP="003A063B">
      <w:pPr>
        <w:numPr>
          <w:ilvl w:val="0"/>
          <w:numId w:val="41"/>
        </w:numPr>
        <w:tabs>
          <w:tab w:val="left" w:pos="1134"/>
        </w:tabs>
        <w:spacing w:after="120" w:line="30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lastRenderedPageBreak/>
        <w:t>до 17,51 Гкал/ч к 2030 г., темп роста 2030/2015 гг. – 121,26%.</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 xml:space="preserve">К 2030 г. максимальная тепловая нагрузка (при расчетных температурах наружного воздуха) составит 17,51 Гкал/ч. </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 xml:space="preserve">Прирост потребления тепловой энергии в поселке Ханымей к 2030 г. составит 19,124 тыс. Гкал. </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муниципального образования поселок Ханымей, в перспективе до 2030 г. покрытие тепловой нагрузки новых объектов строительства предлагается от действующей котельной ДЕ-16/14.</w:t>
      </w:r>
    </w:p>
    <w:p w:rsidR="003A063B" w:rsidRPr="003A063B" w:rsidRDefault="003A063B" w:rsidP="003A063B">
      <w:pPr>
        <w:rPr>
          <w:rFonts w:ascii="Calibri" w:eastAsia="Calibri" w:hAnsi="Calibri" w:cs="Times New Roman"/>
        </w:r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46" w:name="_Toc356219229"/>
      <w:bookmarkStart w:id="47" w:name="_Toc414522748"/>
      <w:r w:rsidRPr="003A063B">
        <w:rPr>
          <w:rFonts w:ascii="Times New Roman" w:eastAsia="Times New Roman" w:hAnsi="Times New Roman" w:cs="Times New Roman"/>
          <w:b/>
          <w:bCs/>
          <w:sz w:val="24"/>
          <w:szCs w:val="24"/>
        </w:rPr>
        <w:t>1.3 </w:t>
      </w:r>
      <w:bookmarkStart w:id="48" w:name="_Toc354121631"/>
      <w:r w:rsidRPr="003A063B">
        <w:rPr>
          <w:rFonts w:ascii="Times New Roman" w:eastAsia="Times New Roman" w:hAnsi="Times New Roman" w:cs="Times New Roman"/>
          <w:b/>
          <w:bCs/>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46"/>
      <w:bookmarkEnd w:id="47"/>
      <w:bookmarkEnd w:id="48"/>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Строительство в производственной зоне источников тепловой энергии для обеспечения промышленных потребителей не предусмотрено.</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sectPr w:rsidR="003A063B" w:rsidRPr="003A063B" w:rsidSect="00227CC6">
          <w:pgSz w:w="11907" w:h="16840" w:code="9"/>
          <w:pgMar w:top="1134" w:right="851" w:bottom="1134" w:left="1701" w:header="709" w:footer="709" w:gutter="0"/>
          <w:cols w:space="720"/>
          <w:docGrid w:linePitch="326"/>
        </w:sectPr>
      </w:pPr>
    </w:p>
    <w:p w:rsidR="003A063B" w:rsidRPr="003A063B" w:rsidRDefault="003A063B" w:rsidP="003A063B">
      <w:pPr>
        <w:spacing w:after="0" w:line="360" w:lineRule="auto"/>
        <w:ind w:firstLine="709"/>
        <w:rPr>
          <w:rFonts w:ascii="Times New Roman" w:eastAsia="Times New Roman" w:hAnsi="Times New Roman" w:cs="Times New Roman"/>
          <w:bCs/>
          <w:color w:val="000000"/>
          <w:sz w:val="24"/>
          <w:szCs w:val="24"/>
          <w:lang w:eastAsia="ru-RU"/>
        </w:rPr>
      </w:pPr>
      <w:bookmarkStart w:id="49" w:name="_Toc354121632"/>
      <w:bookmarkStart w:id="50" w:name="_Toc356219230"/>
      <w:r w:rsidRPr="003A063B">
        <w:rPr>
          <w:rFonts w:ascii="Times New Roman" w:eastAsia="Calibri" w:hAnsi="Times New Roman" w:cs="Times New Roman"/>
          <w:sz w:val="24"/>
          <w:szCs w:val="24"/>
        </w:rPr>
        <w:lastRenderedPageBreak/>
        <w:t xml:space="preserve">Таблица 1.3.1. </w:t>
      </w:r>
      <w:r w:rsidRPr="003A063B">
        <w:rPr>
          <w:rFonts w:ascii="Times New Roman" w:eastAsia="Times New Roman" w:hAnsi="Times New Roman" w:cs="Times New Roman"/>
          <w:bCs/>
          <w:color w:val="000000"/>
          <w:sz w:val="24"/>
          <w:szCs w:val="20"/>
          <w:lang w:eastAsia="ru-RU"/>
        </w:rPr>
        <w:t>Объемы потребления тепловой энергии (мощности) с разделением по видам теплопотребления в поселке Ханымей на каждом этапе на период до 2030 г.</w:t>
      </w:r>
    </w:p>
    <w:tbl>
      <w:tblPr>
        <w:tblW w:w="14480" w:type="dxa"/>
        <w:tblInd w:w="113" w:type="dxa"/>
        <w:tblLook w:val="04A0" w:firstRow="1" w:lastRow="0" w:firstColumn="1" w:lastColumn="0" w:noHBand="0" w:noVBand="1"/>
      </w:tblPr>
      <w:tblGrid>
        <w:gridCol w:w="740"/>
        <w:gridCol w:w="3760"/>
        <w:gridCol w:w="1140"/>
        <w:gridCol w:w="1140"/>
        <w:gridCol w:w="1100"/>
        <w:gridCol w:w="1100"/>
        <w:gridCol w:w="1100"/>
        <w:gridCol w:w="1100"/>
        <w:gridCol w:w="1100"/>
        <w:gridCol w:w="1100"/>
        <w:gridCol w:w="1100"/>
      </w:tblGrid>
      <w:tr w:rsidR="003A063B" w:rsidRPr="003A063B" w:rsidTr="004702C6">
        <w:trPr>
          <w:trHeight w:val="510"/>
        </w:trPr>
        <w:tc>
          <w:tcPr>
            <w:tcW w:w="740"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both"/>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    №</w:t>
            </w:r>
          </w:p>
        </w:tc>
        <w:tc>
          <w:tcPr>
            <w:tcW w:w="3760" w:type="dxa"/>
            <w:vMerge w:val="restar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Показатели</w:t>
            </w:r>
          </w:p>
        </w:tc>
        <w:tc>
          <w:tcPr>
            <w:tcW w:w="1140" w:type="dxa"/>
            <w:vMerge w:val="restar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Ед. изм.</w:t>
            </w:r>
          </w:p>
        </w:tc>
        <w:tc>
          <w:tcPr>
            <w:tcW w:w="1140" w:type="dxa"/>
            <w:vMerge w:val="restar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2015 г. (факт)</w:t>
            </w:r>
          </w:p>
        </w:tc>
        <w:tc>
          <w:tcPr>
            <w:tcW w:w="5500" w:type="dxa"/>
            <w:gridSpan w:val="5"/>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Первый этап </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Второй этап</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Третий этап</w:t>
            </w:r>
          </w:p>
        </w:tc>
      </w:tr>
      <w:tr w:rsidR="003A063B" w:rsidRPr="003A063B" w:rsidTr="004702C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2025 г.</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2030 г.</w:t>
            </w:r>
          </w:p>
        </w:tc>
      </w:tr>
      <w:tr w:rsidR="003A063B" w:rsidRPr="003A063B" w:rsidTr="004702C6">
        <w:trPr>
          <w:trHeight w:val="765"/>
        </w:trPr>
        <w:tc>
          <w:tcPr>
            <w:tcW w:w="740"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1</w:t>
            </w:r>
          </w:p>
        </w:tc>
        <w:tc>
          <w:tcPr>
            <w:tcW w:w="376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 xml:space="preserve">Потребление тепловой энергии, всего                                                                                    в том числе:                                                          </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41,956</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45,158</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50,560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50,660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54,140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55,150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59,740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61,080</w:t>
            </w:r>
          </w:p>
        </w:tc>
      </w:tr>
      <w:tr w:rsidR="003A063B" w:rsidRPr="003A063B" w:rsidTr="004702C6">
        <w:trPr>
          <w:trHeight w:val="300"/>
        </w:trPr>
        <w:tc>
          <w:tcPr>
            <w:tcW w:w="740"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1.1.</w:t>
            </w:r>
          </w:p>
        </w:tc>
        <w:tc>
          <w:tcPr>
            <w:tcW w:w="376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население</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29,863</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30,603</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32,820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32,710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36,190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37,200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41,790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43,130</w:t>
            </w:r>
          </w:p>
        </w:tc>
      </w:tr>
      <w:tr w:rsidR="003A063B" w:rsidRPr="003A063B" w:rsidTr="004702C6">
        <w:trPr>
          <w:trHeight w:val="300"/>
        </w:trPr>
        <w:tc>
          <w:tcPr>
            <w:tcW w:w="740"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1.2.</w:t>
            </w:r>
          </w:p>
        </w:tc>
        <w:tc>
          <w:tcPr>
            <w:tcW w:w="376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бюджетные организации</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5,418</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5,079</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7,096</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r>
      <w:tr w:rsidR="003A063B" w:rsidRPr="003A063B" w:rsidTr="004702C6">
        <w:trPr>
          <w:trHeight w:val="300"/>
        </w:trPr>
        <w:tc>
          <w:tcPr>
            <w:tcW w:w="740"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1.3.</w:t>
            </w:r>
          </w:p>
        </w:tc>
        <w:tc>
          <w:tcPr>
            <w:tcW w:w="376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прочие потребители</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6,674</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9,476</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10,644</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10,770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10,770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10,770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10,770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10,770</w:t>
            </w:r>
          </w:p>
        </w:tc>
      </w:tr>
      <w:tr w:rsidR="003A063B" w:rsidRPr="003A063B" w:rsidTr="004702C6">
        <w:trPr>
          <w:trHeight w:val="510"/>
        </w:trPr>
        <w:tc>
          <w:tcPr>
            <w:tcW w:w="740"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2</w:t>
            </w:r>
          </w:p>
        </w:tc>
        <w:tc>
          <w:tcPr>
            <w:tcW w:w="376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Присоединенная нагрузка всего, в том числе:</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Гкал/ ч</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14,440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15,390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14,670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14,670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15,620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15,915</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17,130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17,510</w:t>
            </w:r>
          </w:p>
        </w:tc>
      </w:tr>
      <w:tr w:rsidR="003A063B" w:rsidRPr="003A063B" w:rsidTr="004702C6">
        <w:trPr>
          <w:trHeight w:val="510"/>
        </w:trPr>
        <w:tc>
          <w:tcPr>
            <w:tcW w:w="740"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2.1.</w:t>
            </w:r>
          </w:p>
        </w:tc>
        <w:tc>
          <w:tcPr>
            <w:tcW w:w="376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Многоквартирные жилые здания</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Гкал/ ч</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9,440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10,430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9,410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9,340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10,290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10,585</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11,800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12,180</w:t>
            </w:r>
          </w:p>
        </w:tc>
      </w:tr>
      <w:tr w:rsidR="003A063B" w:rsidRPr="003A063B" w:rsidTr="004702C6">
        <w:trPr>
          <w:trHeight w:val="765"/>
        </w:trPr>
        <w:tc>
          <w:tcPr>
            <w:tcW w:w="740"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2.2.</w:t>
            </w:r>
          </w:p>
        </w:tc>
        <w:tc>
          <w:tcPr>
            <w:tcW w:w="376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Прочие общественно- деловые  и промышленные объекты</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Гкал/ ч</w:t>
            </w:r>
          </w:p>
        </w:tc>
        <w:tc>
          <w:tcPr>
            <w:tcW w:w="114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5,000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4,960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5,260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5,330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5,330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5,330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5,330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5,330</w:t>
            </w:r>
          </w:p>
        </w:tc>
      </w:tr>
    </w:tbl>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rPr>
          <w:rFonts w:ascii="Times New Roman" w:eastAsia="Times New Roman" w:hAnsi="Times New Roman" w:cs="Times New Roman"/>
          <w:b/>
          <w:sz w:val="24"/>
          <w:szCs w:val="24"/>
          <w:lang w:eastAsia="ru-RU"/>
        </w:rPr>
      </w:pPr>
    </w:p>
    <w:p w:rsidR="003A063B" w:rsidRPr="003A063B" w:rsidRDefault="003A063B" w:rsidP="003A063B">
      <w:pPr>
        <w:spacing w:after="0" w:line="240" w:lineRule="auto"/>
        <w:ind w:firstLine="708"/>
        <w:jc w:val="right"/>
        <w:rPr>
          <w:rFonts w:ascii="Times New Roman" w:eastAsia="Times New Roman" w:hAnsi="Times New Roman" w:cs="Times New Roman"/>
          <w:b/>
          <w:sz w:val="24"/>
          <w:szCs w:val="24"/>
          <w:lang w:eastAsia="ru-RU"/>
        </w:rPr>
      </w:pPr>
    </w:p>
    <w:p w:rsidR="003A063B" w:rsidRPr="003A063B" w:rsidRDefault="003A063B" w:rsidP="003A063B">
      <w:pPr>
        <w:spacing w:after="0" w:line="240" w:lineRule="auto"/>
        <w:rPr>
          <w:rFonts w:ascii="Times New Roman" w:eastAsia="Calibri" w:hAnsi="Times New Roman" w:cs="Times New Roman"/>
          <w:sz w:val="24"/>
          <w:szCs w:val="24"/>
        </w:rPr>
      </w:pPr>
      <w:r w:rsidRPr="003A063B">
        <w:rPr>
          <w:rFonts w:ascii="Times New Roman" w:eastAsia="Calibri" w:hAnsi="Times New Roman" w:cs="Times New Roman"/>
          <w:sz w:val="24"/>
          <w:szCs w:val="24"/>
        </w:rPr>
        <w:t>Таблица 1.3.2 Приросты объемов потребления тепловой энергии (мощности) в поселке Ханымей на каждом этапе на период до 2030 г.</w:t>
      </w:r>
    </w:p>
    <w:p w:rsidR="003A063B" w:rsidRPr="003A063B" w:rsidRDefault="003A063B" w:rsidP="003A063B">
      <w:pPr>
        <w:spacing w:after="0" w:line="240" w:lineRule="auto"/>
        <w:rPr>
          <w:rFonts w:ascii="Times New Roman" w:eastAsia="Calibri" w:hAnsi="Times New Roman" w:cs="Times New Roman"/>
          <w:sz w:val="24"/>
          <w:szCs w:val="24"/>
        </w:rPr>
      </w:pPr>
    </w:p>
    <w:tbl>
      <w:tblPr>
        <w:tblW w:w="14100" w:type="dxa"/>
        <w:tblInd w:w="113" w:type="dxa"/>
        <w:tblLook w:val="04A0" w:firstRow="1" w:lastRow="0" w:firstColumn="1" w:lastColumn="0" w:noHBand="0" w:noVBand="1"/>
      </w:tblPr>
      <w:tblGrid>
        <w:gridCol w:w="960"/>
        <w:gridCol w:w="5460"/>
        <w:gridCol w:w="960"/>
        <w:gridCol w:w="960"/>
        <w:gridCol w:w="960"/>
        <w:gridCol w:w="960"/>
        <w:gridCol w:w="960"/>
        <w:gridCol w:w="960"/>
        <w:gridCol w:w="960"/>
        <w:gridCol w:w="960"/>
      </w:tblGrid>
      <w:tr w:rsidR="003A063B" w:rsidRPr="003A063B" w:rsidTr="004702C6">
        <w:trPr>
          <w:trHeight w:val="5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both"/>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    №</w:t>
            </w:r>
          </w:p>
        </w:tc>
        <w:tc>
          <w:tcPr>
            <w:tcW w:w="5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Показатели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Ед. изм.</w:t>
            </w:r>
          </w:p>
        </w:tc>
        <w:tc>
          <w:tcPr>
            <w:tcW w:w="4800" w:type="dxa"/>
            <w:gridSpan w:val="5"/>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Первый этап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Второй этап</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Третий этап</w:t>
            </w:r>
          </w:p>
        </w:tc>
      </w:tr>
      <w:tr w:rsidR="003A063B" w:rsidRPr="003A063B" w:rsidTr="004702C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460" w:type="dxa"/>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2025 г.</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2030 г.</w:t>
            </w:r>
          </w:p>
        </w:tc>
      </w:tr>
      <w:tr w:rsidR="003A063B" w:rsidRPr="003A063B" w:rsidTr="004702C6">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1</w:t>
            </w:r>
          </w:p>
        </w:tc>
        <w:tc>
          <w:tcPr>
            <w:tcW w:w="54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 xml:space="preserve">Потребление тепловой энергии, всего                                                                                    в том числе:                                                          </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3,202</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5,402</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0,1</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3,48</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4,59</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1,34</w:t>
            </w:r>
          </w:p>
        </w:tc>
      </w:tr>
      <w:tr w:rsidR="003A063B" w:rsidRPr="003A063B" w:rsidTr="004702C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1.1.</w:t>
            </w:r>
          </w:p>
        </w:tc>
        <w:tc>
          <w:tcPr>
            <w:tcW w:w="54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население</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2,217</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-0,11</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3,48</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4,59</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1,34</w:t>
            </w:r>
          </w:p>
        </w:tc>
      </w:tr>
      <w:tr w:rsidR="003A063B" w:rsidRPr="003A063B" w:rsidTr="004702C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1.2.</w:t>
            </w:r>
          </w:p>
        </w:tc>
        <w:tc>
          <w:tcPr>
            <w:tcW w:w="54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бюджетные организации</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-0,339</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1.3.</w:t>
            </w:r>
          </w:p>
        </w:tc>
        <w:tc>
          <w:tcPr>
            <w:tcW w:w="54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прочие потребители</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2,802</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1,168</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0,126</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2</w:t>
            </w:r>
          </w:p>
        </w:tc>
        <w:tc>
          <w:tcPr>
            <w:tcW w:w="54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Присоединенная нагрузка всего, в том числе:</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Гкал/ ч</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0,95</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0,95</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0,295</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1,215</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0,38</w:t>
            </w:r>
          </w:p>
        </w:tc>
      </w:tr>
      <w:tr w:rsidR="003A063B" w:rsidRPr="003A063B" w:rsidTr="004702C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2.1.</w:t>
            </w:r>
          </w:p>
        </w:tc>
        <w:tc>
          <w:tcPr>
            <w:tcW w:w="54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Многоквартирные жилые здания</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Гкал/ ч</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0,99</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-1,02</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-0,07</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0,95</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0,295</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1,215</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0,38</w:t>
            </w:r>
          </w:p>
        </w:tc>
      </w:tr>
      <w:tr w:rsidR="003A063B" w:rsidRPr="003A063B" w:rsidTr="004702C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2.2.</w:t>
            </w:r>
          </w:p>
        </w:tc>
        <w:tc>
          <w:tcPr>
            <w:tcW w:w="54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Прочие общественно- деловые  и промышленные объекты</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bCs/>
                <w:color w:val="000000"/>
                <w:sz w:val="20"/>
                <w:szCs w:val="20"/>
                <w:lang w:eastAsia="ru-RU"/>
              </w:rPr>
              <w:t>Гкал/ ч</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-0,04</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0,3</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0,07</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bl>
    <w:p w:rsidR="003A063B" w:rsidRPr="003A063B" w:rsidRDefault="003A063B" w:rsidP="003A063B">
      <w:pPr>
        <w:spacing w:after="0" w:line="240" w:lineRule="auto"/>
        <w:rPr>
          <w:rFonts w:ascii="Times New Roman" w:eastAsia="Times New Roman" w:hAnsi="Times New Roman" w:cs="Times New Roman"/>
          <w:sz w:val="24"/>
          <w:szCs w:val="24"/>
          <w:lang w:eastAsia="ru-RU"/>
        </w:rPr>
      </w:pPr>
    </w:p>
    <w:p w:rsidR="003A063B" w:rsidRPr="003A063B" w:rsidRDefault="003A063B" w:rsidP="003A063B">
      <w:pPr>
        <w:rPr>
          <w:rFonts w:ascii="Calibri" w:eastAsia="Calibri" w:hAnsi="Calibri" w:cs="Times New Roman"/>
        </w:rPr>
      </w:pPr>
    </w:p>
    <w:p w:rsidR="003A063B" w:rsidRPr="003A063B" w:rsidRDefault="003A063B" w:rsidP="003A063B">
      <w:pPr>
        <w:rPr>
          <w:rFonts w:ascii="Calibri" w:eastAsia="Calibri" w:hAnsi="Calibri" w:cs="Times New Roman"/>
        </w:rPr>
        <w:sectPr w:rsidR="003A063B" w:rsidRPr="003A063B" w:rsidSect="00227CC6">
          <w:pgSz w:w="16840" w:h="11907" w:orient="landscape" w:code="9"/>
          <w:pgMar w:top="1134" w:right="1134" w:bottom="851" w:left="1134" w:header="709" w:footer="709" w:gutter="0"/>
          <w:cols w:space="720"/>
          <w:docGrid w:linePitch="326"/>
        </w:sectPr>
      </w:pPr>
    </w:p>
    <w:p w:rsidR="003A063B" w:rsidRPr="003A063B" w:rsidRDefault="003A063B" w:rsidP="003A063B">
      <w:pPr>
        <w:keepNext/>
        <w:keepLines/>
        <w:numPr>
          <w:ilvl w:val="0"/>
          <w:numId w:val="21"/>
        </w:numPr>
        <w:spacing w:after="240" w:line="360" w:lineRule="auto"/>
        <w:jc w:val="center"/>
        <w:outlineLvl w:val="0"/>
        <w:rPr>
          <w:rFonts w:ascii="Times New Roman" w:eastAsia="Times New Roman" w:hAnsi="Times New Roman" w:cs="Times New Roman"/>
          <w:b/>
          <w:iCs/>
          <w:sz w:val="24"/>
          <w:szCs w:val="24"/>
        </w:rPr>
      </w:pPr>
      <w:bookmarkStart w:id="51" w:name="_Toc414522749"/>
      <w:r w:rsidRPr="003A063B">
        <w:rPr>
          <w:rFonts w:ascii="Times New Roman" w:eastAsia="Times New Roman" w:hAnsi="Times New Roman" w:cs="Times New Roman"/>
          <w:b/>
          <w:iCs/>
          <w:sz w:val="24"/>
          <w:szCs w:val="24"/>
        </w:rPr>
        <w:lastRenderedPageBreak/>
        <w:t>Раздел 2 Перспективные балансы тепловой мощности источников тепловой энергии и тепловой нагрузки потребителей</w:t>
      </w:r>
      <w:bookmarkEnd w:id="49"/>
      <w:bookmarkEnd w:id="50"/>
      <w:bookmarkEnd w:id="51"/>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52" w:name="_Toc354121633"/>
      <w:bookmarkStart w:id="53" w:name="_Toc356219231"/>
      <w:bookmarkStart w:id="54" w:name="_Toc414522750"/>
      <w:r w:rsidRPr="003A063B">
        <w:rPr>
          <w:rFonts w:ascii="Times New Roman" w:eastAsia="Times New Roman" w:hAnsi="Times New Roman" w:cs="Times New Roman"/>
          <w:b/>
          <w:bCs/>
          <w:sz w:val="24"/>
          <w:szCs w:val="24"/>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52"/>
      <w:bookmarkEnd w:id="53"/>
      <w:bookmarkEnd w:id="54"/>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Методология расчета и расчет эффективного радиуса источников теплоснабжения муниципального образования поселок Ханымей приведены в Главе 6 «Предложения по строительству, реконструкции и техническому перевооружению источников тепловой энергии» Обосновывающих материалов. </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Результаты расчета радиуса эффективного теплоснабжения представлены в табл. 2.1.1.</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bCs/>
          <w:sz w:val="24"/>
          <w:szCs w:val="24"/>
        </w:rPr>
        <w:t>Таблица 2.1.1 Радиус эффективного теплоснабжения основных источников тепловой энергии муниципального образования поселок Ханымей</w:t>
      </w:r>
    </w:p>
    <w:tbl>
      <w:tblPr>
        <w:tblW w:w="5000" w:type="pct"/>
        <w:tblLook w:val="04A0" w:firstRow="1" w:lastRow="0" w:firstColumn="1" w:lastColumn="0" w:noHBand="0" w:noVBand="1"/>
      </w:tblPr>
      <w:tblGrid>
        <w:gridCol w:w="603"/>
        <w:gridCol w:w="3532"/>
        <w:gridCol w:w="1171"/>
        <w:gridCol w:w="2217"/>
        <w:gridCol w:w="2048"/>
      </w:tblGrid>
      <w:tr w:rsidR="003A063B" w:rsidRPr="003A063B" w:rsidTr="004702C6">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bookmarkStart w:id="55" w:name="_Toc354121634"/>
            <w:r w:rsidRPr="003A063B">
              <w:rPr>
                <w:rFonts w:ascii="Times New Roman" w:eastAsia="Times New Roman" w:hAnsi="Times New Roman" w:cs="Times New Roman"/>
                <w:b/>
                <w:bCs/>
                <w:sz w:val="20"/>
                <w:szCs w:val="20"/>
                <w:lang w:eastAsia="ru-RU"/>
              </w:rPr>
              <w:t>№ п/п</w:t>
            </w:r>
          </w:p>
        </w:tc>
        <w:tc>
          <w:tcPr>
            <w:tcW w:w="1845" w:type="pct"/>
            <w:tcBorders>
              <w:top w:val="single" w:sz="4" w:space="0" w:color="auto"/>
              <w:left w:val="nil"/>
              <w:bottom w:val="nil"/>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Параметр</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Ед. изм.</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2015 г.</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2030 г.</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1845" w:type="pct"/>
            <w:tcBorders>
              <w:top w:val="single" w:sz="4" w:space="0" w:color="auto"/>
              <w:left w:val="nil"/>
              <w:bottom w:val="nil"/>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xml:space="preserve">Наименование источника тепловой энергии </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Котельная ДЕ-16/14</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Котельная ДЕ-16/14</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w:t>
            </w:r>
          </w:p>
        </w:tc>
        <w:tc>
          <w:tcPr>
            <w:tcW w:w="1845" w:type="pct"/>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Площадь зоны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км</w:t>
            </w:r>
            <w:r w:rsidRPr="003A063B">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1,04</w:t>
            </w:r>
          </w:p>
        </w:tc>
        <w:tc>
          <w:tcPr>
            <w:tcW w:w="1070"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1,60</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Количество абонентов в зоне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ед.</w:t>
            </w:r>
          </w:p>
        </w:tc>
        <w:tc>
          <w:tcPr>
            <w:tcW w:w="1158"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449</w:t>
            </w:r>
          </w:p>
        </w:tc>
        <w:tc>
          <w:tcPr>
            <w:tcW w:w="1070"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459</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Суммарная присоединенная нагрузка всех потребителей</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Гкал/ч</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14,723</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17,501</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Расчетная температура в подающем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vertAlign w:val="superscript"/>
                <w:lang w:eastAsia="ru-RU"/>
              </w:rPr>
              <w:t>о</w:t>
            </w:r>
            <w:r w:rsidRPr="003A063B">
              <w:rPr>
                <w:rFonts w:ascii="Times New Roman" w:eastAsia="Times New Roman" w:hAnsi="Times New Roman" w:cs="Times New Roman"/>
                <w:sz w:val="20"/>
                <w:szCs w:val="20"/>
                <w:lang w:eastAsia="ru-RU"/>
              </w:rPr>
              <w:t>С</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95</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95</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Расчетная температура в обратном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vertAlign w:val="superscript"/>
                <w:lang w:eastAsia="ru-RU"/>
              </w:rPr>
              <w:t>о</w:t>
            </w:r>
            <w:r w:rsidRPr="003A063B">
              <w:rPr>
                <w:rFonts w:ascii="Times New Roman" w:eastAsia="Times New Roman" w:hAnsi="Times New Roman" w:cs="Times New Roman"/>
                <w:sz w:val="20"/>
                <w:szCs w:val="20"/>
                <w:lang w:eastAsia="ru-RU"/>
              </w:rPr>
              <w:t>С</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70</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70</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Потери давления в тепловой сети</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м. вод. ст.</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130</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100</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Среднее число абонентов на единицу площади зоны действия источника теплоснабжения</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1/км</w:t>
            </w:r>
            <w:r w:rsidRPr="003A063B">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432,46</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286,88</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Теплоплотность района</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Гкал/ч·км</w:t>
            </w:r>
            <w:r w:rsidRPr="003A063B">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14,18</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10,94</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Удельная стоимость материальной характеристики тепловых сетей</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руб./м</w:t>
            </w:r>
            <w:r w:rsidRPr="003A063B">
              <w:rPr>
                <w:rFonts w:ascii="Times New Roman" w:eastAsia="Times New Roman" w:hAnsi="Times New Roman" w:cs="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100 137,83</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99 430,94</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Поправочный коэффициент</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1,0</w:t>
            </w:r>
          </w:p>
        </w:tc>
      </w:tr>
      <w:tr w:rsidR="003A063B" w:rsidRPr="003A063B" w:rsidTr="004702C6">
        <w:tc>
          <w:tcPr>
            <w:tcW w:w="315" w:type="pc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w:t>
            </w:r>
          </w:p>
        </w:tc>
        <w:tc>
          <w:tcPr>
            <w:tcW w:w="1845"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Эффективный радиус</w:t>
            </w:r>
          </w:p>
        </w:tc>
        <w:tc>
          <w:tcPr>
            <w:tcW w:w="61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км</w:t>
            </w:r>
          </w:p>
        </w:tc>
        <w:tc>
          <w:tcPr>
            <w:tcW w:w="11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8,8</w:t>
            </w:r>
          </w:p>
        </w:tc>
        <w:tc>
          <w:tcPr>
            <w:tcW w:w="1070"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9,3</w:t>
            </w:r>
          </w:p>
        </w:tc>
      </w:tr>
    </w:tbl>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lastRenderedPageBreak/>
        <w:t>Рассчитанный радиус эффективного теплоснабжения больше существующей зоны действия котельной ДЕ-16/14 муниципального образования поселок Ханымей, что позволяет расширить зону ее действия и обеспечивать перспективный прирост тепловой нагрузки потребителей тепловой энергии.</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Значительных изменений эффективного радиуса не происходит, так как основные влияющие параметры либо не изменялись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56" w:name="_Toc356219232"/>
      <w:bookmarkStart w:id="57" w:name="_Toc414522751"/>
      <w:r w:rsidRPr="003A063B">
        <w:rPr>
          <w:rFonts w:ascii="Times New Roman" w:eastAsia="Times New Roman" w:hAnsi="Times New Roman" w:cs="Times New Roman"/>
          <w:b/>
          <w:bCs/>
          <w:sz w:val="24"/>
          <w:szCs w:val="24"/>
        </w:rPr>
        <w:t>2.2 Описание существующих и перспективных зон действия систем теплоснабжения и источников тепловой энергии</w:t>
      </w:r>
      <w:bookmarkEnd w:id="55"/>
      <w:bookmarkEnd w:id="56"/>
      <w:bookmarkEnd w:id="57"/>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Правилами землепользования и застройки муниципального образования муниципального образования поселок Ханымей предусмотрены следующие территориальные зоны:</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общественно-деловые;</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жилые;</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производственные, инженерной и транспортной инфраструктур;</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рекреационные;</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сельскохозяйственного использования;</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планировочных ограничений;</w:t>
      </w:r>
    </w:p>
    <w:p w:rsidR="003A063B" w:rsidRPr="003A063B" w:rsidRDefault="003A063B" w:rsidP="003A063B">
      <w:pPr>
        <w:numPr>
          <w:ilvl w:val="0"/>
          <w:numId w:val="41"/>
        </w:numPr>
        <w:tabs>
          <w:tab w:val="left" w:pos="1134"/>
        </w:tabs>
        <w:spacing w:after="0" w:line="36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специального назначения.</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Централизованное теплоснабжение охватывает жилые и общественно-деловые зоны муниципального образования поселок Ханымей и осуществляется от котельной ДЕ-16/14 (рис. 2.2.1).</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В перспективе до 2030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2.2.2). </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Перспективные тепловые нагрузки по зонам действия источников тепловой энергии в поселке Ханымей представлены в табл.2.2.1.</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p>
    <w:p w:rsidR="003A063B" w:rsidRPr="003A063B" w:rsidRDefault="003A063B" w:rsidP="003A063B">
      <w:pPr>
        <w:spacing w:after="0" w:line="360" w:lineRule="auto"/>
        <w:ind w:firstLine="720"/>
        <w:jc w:val="both"/>
        <w:rPr>
          <w:rFonts w:ascii="Times New Roman" w:eastAsia="Calibri" w:hAnsi="Times New Roman" w:cs="Times New Roman"/>
          <w:sz w:val="24"/>
          <w:szCs w:val="24"/>
        </w:rPr>
        <w:sectPr w:rsidR="003A063B" w:rsidRPr="003A063B" w:rsidSect="00227CC6">
          <w:pgSz w:w="11907" w:h="16840" w:code="9"/>
          <w:pgMar w:top="1134" w:right="851" w:bottom="1134" w:left="1701" w:header="709" w:footer="709" w:gutter="0"/>
          <w:cols w:space="720"/>
          <w:docGrid w:linePitch="326"/>
        </w:sectPr>
      </w:pPr>
    </w:p>
    <w:p w:rsidR="003A063B" w:rsidRPr="003A063B" w:rsidRDefault="003A063B" w:rsidP="003A063B">
      <w:pPr>
        <w:keepNext/>
        <w:spacing w:after="0" w:line="240" w:lineRule="auto"/>
        <w:jc w:val="both"/>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9258300" cy="5381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8300" cy="5381625"/>
                    </a:xfrm>
                    <a:prstGeom prst="rect">
                      <a:avLst/>
                    </a:prstGeom>
                    <a:noFill/>
                    <a:ln>
                      <a:noFill/>
                    </a:ln>
                  </pic:spPr>
                </pic:pic>
              </a:graphicData>
            </a:graphic>
          </wp:inline>
        </w:drawing>
      </w:r>
    </w:p>
    <w:p w:rsidR="003A063B" w:rsidRPr="003A063B" w:rsidRDefault="003A063B" w:rsidP="003A063B">
      <w:pPr>
        <w:jc w:val="center"/>
        <w:rPr>
          <w:rFonts w:ascii="Times New Roman" w:eastAsia="Calibri" w:hAnsi="Times New Roman" w:cs="Times New Roman"/>
          <w:b/>
          <w:sz w:val="24"/>
          <w:szCs w:val="24"/>
        </w:rPr>
      </w:pPr>
      <w:r w:rsidRPr="003A063B">
        <w:rPr>
          <w:rFonts w:ascii="Times New Roman" w:eastAsia="Calibri" w:hAnsi="Times New Roman" w:cs="Times New Roman"/>
          <w:sz w:val="24"/>
          <w:szCs w:val="24"/>
        </w:rPr>
        <w:t>Рисунок 2.2.</w:t>
      </w:r>
      <w:r w:rsidRPr="003A063B">
        <w:rPr>
          <w:rFonts w:ascii="Times New Roman" w:eastAsia="Calibri" w:hAnsi="Times New Roman" w:cs="Times New Roman"/>
          <w:b/>
          <w:sz w:val="24"/>
          <w:szCs w:val="24"/>
        </w:rPr>
        <w:fldChar w:fldCharType="begin"/>
      </w:r>
      <w:r w:rsidRPr="003A063B">
        <w:rPr>
          <w:rFonts w:ascii="Times New Roman" w:eastAsia="Calibri" w:hAnsi="Times New Roman" w:cs="Times New Roman"/>
          <w:sz w:val="24"/>
          <w:szCs w:val="24"/>
        </w:rPr>
        <w:instrText xml:space="preserve"> SEQ Рисунок \* ARABIC </w:instrText>
      </w:r>
      <w:r w:rsidRPr="003A063B">
        <w:rPr>
          <w:rFonts w:ascii="Times New Roman" w:eastAsia="Calibri" w:hAnsi="Times New Roman" w:cs="Times New Roman"/>
          <w:b/>
          <w:sz w:val="24"/>
          <w:szCs w:val="24"/>
        </w:rPr>
        <w:fldChar w:fldCharType="separate"/>
      </w:r>
      <w:r w:rsidRPr="003A063B">
        <w:rPr>
          <w:rFonts w:ascii="Times New Roman" w:eastAsia="Calibri" w:hAnsi="Times New Roman" w:cs="Times New Roman"/>
          <w:noProof/>
          <w:sz w:val="24"/>
          <w:szCs w:val="24"/>
        </w:rPr>
        <w:t>1</w:t>
      </w:r>
      <w:r w:rsidRPr="003A063B">
        <w:rPr>
          <w:rFonts w:ascii="Times New Roman" w:eastAsia="Calibri" w:hAnsi="Times New Roman" w:cs="Times New Roman"/>
          <w:b/>
          <w:sz w:val="24"/>
          <w:szCs w:val="24"/>
        </w:rPr>
        <w:fldChar w:fldCharType="end"/>
      </w:r>
      <w:r w:rsidRPr="003A063B">
        <w:rPr>
          <w:rFonts w:ascii="Times New Roman" w:eastAsia="Calibri" w:hAnsi="Times New Roman" w:cs="Times New Roman"/>
          <w:sz w:val="24"/>
          <w:szCs w:val="24"/>
        </w:rPr>
        <w:t>. Существующая зона действия котельной ДЕ-16/14 п. Ханымей</w:t>
      </w:r>
    </w:p>
    <w:p w:rsidR="003A063B" w:rsidRPr="003A063B" w:rsidRDefault="003A063B" w:rsidP="003A063B">
      <w:pPr>
        <w:keepNext/>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9067800" cy="510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0" cy="5105400"/>
                    </a:xfrm>
                    <a:prstGeom prst="rect">
                      <a:avLst/>
                    </a:prstGeom>
                    <a:noFill/>
                    <a:ln>
                      <a:noFill/>
                    </a:ln>
                  </pic:spPr>
                </pic:pic>
              </a:graphicData>
            </a:graphic>
          </wp:inline>
        </w:drawing>
      </w:r>
    </w:p>
    <w:p w:rsidR="003A063B" w:rsidRPr="003A063B" w:rsidRDefault="003A063B" w:rsidP="003A063B">
      <w:pPr>
        <w:jc w:val="center"/>
        <w:rPr>
          <w:rFonts w:ascii="Times New Roman" w:eastAsia="Calibri" w:hAnsi="Times New Roman" w:cs="Times New Roman"/>
          <w:b/>
          <w:sz w:val="24"/>
          <w:szCs w:val="24"/>
        </w:rPr>
      </w:pPr>
      <w:r w:rsidRPr="003A063B">
        <w:rPr>
          <w:rFonts w:ascii="Times New Roman" w:eastAsia="Calibri" w:hAnsi="Times New Roman" w:cs="Times New Roman"/>
          <w:sz w:val="24"/>
          <w:szCs w:val="24"/>
        </w:rPr>
        <w:t>Рисунок 2.2.</w:t>
      </w:r>
      <w:r w:rsidRPr="003A063B">
        <w:rPr>
          <w:rFonts w:ascii="Times New Roman" w:eastAsia="Calibri" w:hAnsi="Times New Roman" w:cs="Times New Roman"/>
          <w:b/>
          <w:sz w:val="24"/>
          <w:szCs w:val="24"/>
        </w:rPr>
        <w:fldChar w:fldCharType="begin"/>
      </w:r>
      <w:r w:rsidRPr="003A063B">
        <w:rPr>
          <w:rFonts w:ascii="Times New Roman" w:eastAsia="Calibri" w:hAnsi="Times New Roman" w:cs="Times New Roman"/>
          <w:sz w:val="24"/>
          <w:szCs w:val="24"/>
        </w:rPr>
        <w:instrText xml:space="preserve"> SEQ Рисунок \* ARABIC </w:instrText>
      </w:r>
      <w:r w:rsidRPr="003A063B">
        <w:rPr>
          <w:rFonts w:ascii="Times New Roman" w:eastAsia="Calibri" w:hAnsi="Times New Roman" w:cs="Times New Roman"/>
          <w:b/>
          <w:sz w:val="24"/>
          <w:szCs w:val="24"/>
        </w:rPr>
        <w:fldChar w:fldCharType="separate"/>
      </w:r>
      <w:r w:rsidRPr="003A063B">
        <w:rPr>
          <w:rFonts w:ascii="Times New Roman" w:eastAsia="Calibri" w:hAnsi="Times New Roman" w:cs="Times New Roman"/>
          <w:noProof/>
          <w:sz w:val="24"/>
          <w:szCs w:val="24"/>
        </w:rPr>
        <w:t>2</w:t>
      </w:r>
      <w:r w:rsidRPr="003A063B">
        <w:rPr>
          <w:rFonts w:ascii="Times New Roman" w:eastAsia="Calibri" w:hAnsi="Times New Roman" w:cs="Times New Roman"/>
          <w:b/>
          <w:sz w:val="24"/>
          <w:szCs w:val="24"/>
        </w:rPr>
        <w:fldChar w:fldCharType="end"/>
      </w:r>
      <w:r w:rsidRPr="003A063B">
        <w:rPr>
          <w:rFonts w:ascii="Times New Roman" w:eastAsia="Calibri" w:hAnsi="Times New Roman" w:cs="Times New Roman"/>
          <w:sz w:val="24"/>
          <w:szCs w:val="24"/>
        </w:rPr>
        <w:t>. Перспективная зона действия котельной ДЕ-16/14 п. Ханымей</w:t>
      </w:r>
    </w:p>
    <w:p w:rsidR="003A063B" w:rsidRPr="003A063B" w:rsidRDefault="003A063B" w:rsidP="003A063B">
      <w:pPr>
        <w:rPr>
          <w:rFonts w:ascii="Calibri" w:eastAsia="Calibri" w:hAnsi="Calibri" w:cs="Times New Roman"/>
        </w:rPr>
        <w:sectPr w:rsidR="003A063B" w:rsidRPr="003A063B" w:rsidSect="00227CC6">
          <w:pgSz w:w="16840" w:h="11907" w:orient="landscape" w:code="9"/>
          <w:pgMar w:top="1701" w:right="1134" w:bottom="851" w:left="1134" w:header="709" w:footer="709" w:gutter="0"/>
          <w:cols w:space="720"/>
          <w:docGrid w:linePitch="326"/>
        </w:sectPr>
      </w:pPr>
    </w:p>
    <w:p w:rsidR="003A063B" w:rsidRPr="003A063B" w:rsidRDefault="003A063B" w:rsidP="003A063B">
      <w:pPr>
        <w:spacing w:after="0" w:line="240" w:lineRule="auto"/>
        <w:ind w:firstLine="708"/>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lastRenderedPageBreak/>
        <w:t>Таблица 2.2.1 Перспективные тепловые нагрузки в поселке Ханымей по зонам действия источников тепловой энергии на перспективу до 2030 г.</w:t>
      </w:r>
    </w:p>
    <w:tbl>
      <w:tblPr>
        <w:tblW w:w="5000" w:type="pct"/>
        <w:tblLook w:val="04A0" w:firstRow="1" w:lastRow="0" w:firstColumn="1" w:lastColumn="0" w:noHBand="0" w:noVBand="1"/>
      </w:tblPr>
      <w:tblGrid>
        <w:gridCol w:w="817"/>
        <w:gridCol w:w="3709"/>
        <w:gridCol w:w="1703"/>
        <w:gridCol w:w="1036"/>
        <w:gridCol w:w="1036"/>
        <w:gridCol w:w="1036"/>
        <w:gridCol w:w="1036"/>
        <w:gridCol w:w="1036"/>
        <w:gridCol w:w="1038"/>
        <w:gridCol w:w="1036"/>
        <w:gridCol w:w="1021"/>
      </w:tblGrid>
      <w:tr w:rsidR="003A063B" w:rsidRPr="003A063B" w:rsidTr="004702C6">
        <w:trPr>
          <w:trHeight w:val="20"/>
        </w:trPr>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18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Показатель</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2015 г.</w:t>
            </w:r>
          </w:p>
        </w:tc>
        <w:tc>
          <w:tcPr>
            <w:tcW w:w="1786" w:type="pct"/>
            <w:gridSpan w:val="5"/>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 этап (2014 - 2018 гг.)</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2 этап </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3 этап </w:t>
            </w:r>
          </w:p>
        </w:tc>
      </w:tr>
      <w:tr w:rsidR="003A063B" w:rsidRPr="003A063B" w:rsidTr="004702C6">
        <w:trPr>
          <w:trHeight w:val="20"/>
        </w:trPr>
        <w:tc>
          <w:tcPr>
            <w:tcW w:w="282"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866" w:type="pct"/>
            <w:gridSpan w:val="2"/>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2025 г.</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2030 г.</w:t>
            </w:r>
          </w:p>
        </w:tc>
      </w:tr>
      <w:tr w:rsidR="003A063B" w:rsidRPr="003A063B" w:rsidTr="004702C6">
        <w:trPr>
          <w:trHeight w:val="20"/>
        </w:trPr>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1279"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xml:space="preserve">Тепловые нагрузки в зоне действия  существующих систем централизованного теплоснабжения с источниками  комбинированной выработки тепловой и электрической энергии (ТЭЦ)  </w:t>
            </w: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w:t>
            </w:r>
          </w:p>
        </w:tc>
        <w:tc>
          <w:tcPr>
            <w:tcW w:w="1279"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Тепловые нагрузки в зоне действия существующих систем централизованного теплоснабжения с источниками тепловой энергии (котельными)</w:t>
            </w: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14,44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15,3897</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14,67</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14,67</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15,62</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15,915</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17,13</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17,51</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13,83</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14,74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14,05</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14,05</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14,96</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15,24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16,41</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16,77</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0,01</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0,60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0,64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0,61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0,61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0,65</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0,66</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0,71</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0,73</w:t>
            </w:r>
          </w:p>
        </w:tc>
      </w:tr>
      <w:tr w:rsidR="003A063B" w:rsidRPr="003A063B" w:rsidTr="004702C6">
        <w:trPr>
          <w:trHeight w:val="20"/>
        </w:trPr>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w:t>
            </w:r>
          </w:p>
        </w:tc>
        <w:tc>
          <w:tcPr>
            <w:tcW w:w="1279"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Тепловые нагрузки, не обеспеченные  источниками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w:t>
            </w:r>
          </w:p>
        </w:tc>
        <w:tc>
          <w:tcPr>
            <w:tcW w:w="1279" w:type="pct"/>
            <w:vMerge w:val="restart"/>
            <w:tcBorders>
              <w:top w:val="nil"/>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Тепловые нагрузки в зоне действия   существующих и планируемых к строительству индивидуальных источников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282"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279" w:type="pct"/>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156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спрос на тепловую мощность в поселении</w:t>
            </w: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 Всего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14,44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15,3897</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14,67</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14,67</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15,62</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15,915</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17,13</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17,51</w:t>
            </w:r>
          </w:p>
        </w:tc>
      </w:tr>
      <w:tr w:rsidR="003A063B" w:rsidRPr="003A063B" w:rsidTr="004702C6">
        <w:trPr>
          <w:trHeight w:val="20"/>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13,83</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14,74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14,05</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14,05</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14,96</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15,24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16,41</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16,77</w:t>
            </w:r>
          </w:p>
        </w:tc>
      </w:tr>
      <w:tr w:rsidR="003A063B" w:rsidRPr="003A063B" w:rsidTr="004702C6">
        <w:trPr>
          <w:trHeight w:val="20"/>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0,01</w:t>
            </w:r>
          </w:p>
        </w:tc>
      </w:tr>
      <w:tr w:rsidR="003A063B" w:rsidRPr="003A063B" w:rsidTr="004702C6">
        <w:trPr>
          <w:trHeight w:val="20"/>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0,60</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0,64</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0,61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0,61</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0,65</w:t>
            </w:r>
          </w:p>
        </w:tc>
        <w:tc>
          <w:tcPr>
            <w:tcW w:w="358"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0,66</w:t>
            </w:r>
          </w:p>
        </w:tc>
        <w:tc>
          <w:tcPr>
            <w:tcW w:w="357"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0,71</w:t>
            </w:r>
          </w:p>
        </w:tc>
        <w:tc>
          <w:tcPr>
            <w:tcW w:w="352" w:type="pct"/>
            <w:tcBorders>
              <w:top w:val="nil"/>
              <w:left w:val="nil"/>
              <w:bottom w:val="single" w:sz="4" w:space="0" w:color="auto"/>
              <w:right w:val="single" w:sz="4" w:space="0" w:color="auto"/>
            </w:tcBorders>
            <w:shd w:val="clear" w:color="auto" w:fill="auto"/>
            <w:vAlign w:val="center"/>
            <w:hideMark/>
          </w:tcPr>
          <w:p w:rsidR="003A063B" w:rsidRPr="003A063B" w:rsidRDefault="003A063B" w:rsidP="003A063B">
            <w:pPr>
              <w:spacing w:line="240" w:lineRule="auto"/>
              <w:jc w:val="center"/>
              <w:rPr>
                <w:rFonts w:ascii="Times New Roman" w:eastAsia="Calibri" w:hAnsi="Times New Roman" w:cs="Times New Roman"/>
                <w:b/>
                <w:sz w:val="20"/>
                <w:szCs w:val="20"/>
              </w:rPr>
            </w:pPr>
            <w:r w:rsidRPr="003A063B">
              <w:rPr>
                <w:rFonts w:ascii="Times New Roman" w:eastAsia="Calibri" w:hAnsi="Times New Roman" w:cs="Times New Roman"/>
                <w:b/>
                <w:sz w:val="20"/>
                <w:szCs w:val="20"/>
              </w:rPr>
              <w:t>0,73</w:t>
            </w:r>
          </w:p>
        </w:tc>
      </w:tr>
    </w:tbl>
    <w:p w:rsidR="003A063B" w:rsidRPr="003A063B" w:rsidRDefault="003A063B" w:rsidP="003A063B">
      <w:pPr>
        <w:tabs>
          <w:tab w:val="left" w:pos="1134"/>
        </w:tabs>
        <w:spacing w:after="0" w:line="240" w:lineRule="auto"/>
        <w:ind w:firstLine="709"/>
        <w:jc w:val="both"/>
        <w:rPr>
          <w:rFonts w:ascii="Times New Roman" w:eastAsia="Times New Roman" w:hAnsi="Times New Roman" w:cs="Times New Roman"/>
          <w:sz w:val="28"/>
          <w:szCs w:val="28"/>
          <w:lang w:eastAsia="ru-RU"/>
        </w:rPr>
        <w:sectPr w:rsidR="003A063B" w:rsidRPr="003A063B" w:rsidSect="00227CC6">
          <w:pgSz w:w="16840" w:h="11907" w:orient="landscape" w:code="9"/>
          <w:pgMar w:top="1134" w:right="851" w:bottom="1134" w:left="1701" w:header="709" w:footer="709" w:gutter="0"/>
          <w:cols w:space="720"/>
          <w:docGrid w:linePitch="326"/>
        </w:sect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58" w:name="_Toc354121635"/>
      <w:bookmarkStart w:id="59" w:name="_Toc356219233"/>
      <w:bookmarkStart w:id="60" w:name="_Toc414522752"/>
      <w:r w:rsidRPr="003A063B">
        <w:rPr>
          <w:rFonts w:ascii="Times New Roman" w:eastAsia="Times New Roman" w:hAnsi="Times New Roman" w:cs="Times New Roman"/>
          <w:b/>
          <w:bCs/>
          <w:sz w:val="24"/>
          <w:szCs w:val="24"/>
        </w:rPr>
        <w:lastRenderedPageBreak/>
        <w:t>2.3 Описание существующих и перспективных зон действия индивидуальных источников тепловой энергии</w:t>
      </w:r>
      <w:bookmarkEnd w:id="58"/>
      <w:bookmarkEnd w:id="59"/>
      <w:bookmarkEnd w:id="60"/>
    </w:p>
    <w:p w:rsidR="003A063B" w:rsidRPr="003A063B" w:rsidRDefault="003A063B" w:rsidP="003A063B">
      <w:pPr>
        <w:widowControl w:val="0"/>
        <w:spacing w:after="0" w:line="360" w:lineRule="auto"/>
        <w:ind w:firstLine="709"/>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Индивидуальные источники тепловой энергии для отопления жилых помещений в многоквартирных домах муниципального образования поселок Ханымей не используются.</w:t>
      </w:r>
    </w:p>
    <w:p w:rsidR="003A063B" w:rsidRPr="003A063B" w:rsidRDefault="003A063B" w:rsidP="003A063B">
      <w:pPr>
        <w:widowControl w:val="0"/>
        <w:spacing w:after="0" w:line="360" w:lineRule="auto"/>
        <w:ind w:firstLine="709"/>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В перспективе до 2030 г. использование индивидуальных источников тепловой энергии в поселке Ханымей не планируется.</w:t>
      </w:r>
    </w:p>
    <w:p w:rsidR="003A063B" w:rsidRPr="003A063B" w:rsidRDefault="003A063B" w:rsidP="003A063B">
      <w:pPr>
        <w:rPr>
          <w:rFonts w:ascii="Calibri" w:eastAsia="Calibri" w:hAnsi="Calibri" w:cs="Times New Roman"/>
        </w:r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61" w:name="_Toc354121636"/>
      <w:bookmarkStart w:id="62" w:name="_Toc356219234"/>
      <w:bookmarkStart w:id="63" w:name="_Toc414522753"/>
      <w:r w:rsidRPr="003A063B">
        <w:rPr>
          <w:rFonts w:ascii="Times New Roman" w:eastAsia="Times New Roman" w:hAnsi="Times New Roman" w:cs="Times New Roman"/>
          <w:b/>
          <w:bCs/>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61"/>
      <w:bookmarkEnd w:id="62"/>
      <w:bookmarkEnd w:id="63"/>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Перспективный баланс тепловой мощности котельной ДЕ-16/14 муниципального образования поселок Ханымей сформирован с учетом спрогнозированного объема потребления тепловой энергии (мощности) на перспективу до 2030 г. (табл. 2.4.1). </w:t>
      </w:r>
    </w:p>
    <w:p w:rsidR="003A063B" w:rsidRPr="003A063B" w:rsidRDefault="003A063B" w:rsidP="003A063B">
      <w:pPr>
        <w:spacing w:after="0" w:line="240" w:lineRule="auto"/>
        <w:ind w:firstLine="709"/>
        <w:jc w:val="both"/>
        <w:rPr>
          <w:rFonts w:ascii="Times New Roman" w:eastAsia="Times New Roman" w:hAnsi="Times New Roman" w:cs="Times New Roman"/>
          <w:snapToGrid w:val="0"/>
          <w:color w:val="FF0000"/>
          <w:sz w:val="28"/>
          <w:szCs w:val="28"/>
          <w:lang w:eastAsia="ru-RU"/>
        </w:rPr>
      </w:pPr>
    </w:p>
    <w:p w:rsidR="003A063B" w:rsidRPr="003A063B" w:rsidRDefault="003A063B" w:rsidP="003A063B">
      <w:pPr>
        <w:spacing w:after="0" w:line="240" w:lineRule="auto"/>
        <w:ind w:firstLine="709"/>
        <w:jc w:val="both"/>
        <w:rPr>
          <w:rFonts w:ascii="Times New Roman" w:eastAsia="Times New Roman" w:hAnsi="Times New Roman" w:cs="Times New Roman"/>
          <w:snapToGrid w:val="0"/>
          <w:color w:val="FF0000"/>
          <w:sz w:val="28"/>
          <w:szCs w:val="28"/>
          <w:lang w:eastAsia="ru-RU"/>
        </w:rPr>
        <w:sectPr w:rsidR="003A063B" w:rsidRPr="003A063B" w:rsidSect="00227CC6">
          <w:pgSz w:w="11907" w:h="16840" w:code="9"/>
          <w:pgMar w:top="1134" w:right="851" w:bottom="1134" w:left="1701" w:header="709" w:footer="709" w:gutter="0"/>
          <w:cols w:space="720"/>
          <w:docGrid w:linePitch="326"/>
        </w:sectPr>
      </w:pPr>
    </w:p>
    <w:p w:rsidR="003A063B" w:rsidRPr="003A063B" w:rsidRDefault="003A063B" w:rsidP="003A063B">
      <w:pPr>
        <w:spacing w:after="0" w:line="360" w:lineRule="auto"/>
        <w:ind w:firstLine="709"/>
        <w:jc w:val="both"/>
        <w:rPr>
          <w:rFonts w:ascii="Times New Roman" w:eastAsia="Times New Roman" w:hAnsi="Times New Roman" w:cs="Times New Roman"/>
          <w:bCs/>
          <w:sz w:val="24"/>
          <w:szCs w:val="24"/>
          <w:lang w:eastAsia="ru-RU"/>
        </w:rPr>
      </w:pPr>
      <w:r w:rsidRPr="003A063B">
        <w:rPr>
          <w:rFonts w:ascii="Times New Roman" w:eastAsia="Times New Roman" w:hAnsi="Times New Roman" w:cs="Times New Roman"/>
          <w:bCs/>
          <w:sz w:val="24"/>
          <w:szCs w:val="24"/>
          <w:lang w:eastAsia="ru-RU"/>
        </w:rPr>
        <w:lastRenderedPageBreak/>
        <w:t xml:space="preserve">Таблица 2.4.1 </w:t>
      </w:r>
      <w:r w:rsidRPr="003A063B">
        <w:rPr>
          <w:rFonts w:ascii="Times New Roman" w:eastAsia="Times New Roman" w:hAnsi="Times New Roman" w:cs="Times New Roman"/>
          <w:sz w:val="24"/>
          <w:szCs w:val="24"/>
          <w:lang w:eastAsia="ru-RU"/>
        </w:rPr>
        <w:t>Перспективный баланс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 поселок Ханымей и распределение объемов тепловой нагрузки между источниками тепловой энергии до 2030 г.</w:t>
      </w:r>
    </w:p>
    <w:p w:rsidR="003A063B" w:rsidRPr="003A063B" w:rsidRDefault="003A063B" w:rsidP="003A063B">
      <w:pPr>
        <w:spacing w:after="0" w:line="240" w:lineRule="auto"/>
        <w:jc w:val="both"/>
        <w:rPr>
          <w:rFonts w:ascii="Times New Roman" w:eastAsia="Times New Roman" w:hAnsi="Times New Roman" w:cs="Times New Roman"/>
          <w:snapToGrid w:val="0"/>
          <w:color w:val="000000"/>
          <w:sz w:val="28"/>
          <w:szCs w:val="28"/>
          <w:lang w:eastAsia="ru-RU"/>
        </w:rPr>
      </w:pPr>
    </w:p>
    <w:tbl>
      <w:tblPr>
        <w:tblW w:w="14086" w:type="dxa"/>
        <w:tblInd w:w="113" w:type="dxa"/>
        <w:tblLook w:val="04A0" w:firstRow="1" w:lastRow="0" w:firstColumn="1" w:lastColumn="0" w:noHBand="0" w:noVBand="1"/>
      </w:tblPr>
      <w:tblGrid>
        <w:gridCol w:w="740"/>
        <w:gridCol w:w="3366"/>
        <w:gridCol w:w="1140"/>
        <w:gridCol w:w="1140"/>
        <w:gridCol w:w="1100"/>
        <w:gridCol w:w="1100"/>
        <w:gridCol w:w="1100"/>
        <w:gridCol w:w="1100"/>
        <w:gridCol w:w="1100"/>
        <w:gridCol w:w="1100"/>
        <w:gridCol w:w="1100"/>
      </w:tblGrid>
      <w:tr w:rsidR="003A063B" w:rsidRPr="003A063B" w:rsidTr="004702C6">
        <w:trPr>
          <w:trHeight w:val="510"/>
        </w:trPr>
        <w:tc>
          <w:tcPr>
            <w:tcW w:w="740"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3366" w:type="dxa"/>
            <w:vMerge w:val="restar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Показатели</w:t>
            </w:r>
          </w:p>
        </w:tc>
        <w:tc>
          <w:tcPr>
            <w:tcW w:w="1140" w:type="dxa"/>
            <w:vMerge w:val="restar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Ед. изм.</w:t>
            </w:r>
          </w:p>
        </w:tc>
        <w:tc>
          <w:tcPr>
            <w:tcW w:w="1140" w:type="dxa"/>
            <w:vMerge w:val="restar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2015 г. (факт)</w:t>
            </w:r>
          </w:p>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5500" w:type="dxa"/>
            <w:gridSpan w:val="5"/>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Первый этап</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Второй этап</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Третий этап</w:t>
            </w:r>
          </w:p>
        </w:tc>
      </w:tr>
      <w:tr w:rsidR="003A063B" w:rsidRPr="003A063B" w:rsidTr="004702C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год</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год</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год</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год</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год</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2025 год</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2030 год</w:t>
            </w:r>
          </w:p>
        </w:tc>
      </w:tr>
      <w:tr w:rsidR="003A063B" w:rsidRPr="003A063B" w:rsidTr="004702C6">
        <w:trPr>
          <w:trHeight w:val="51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1</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 xml:space="preserve">Производство тепловой энергии                                                       </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64,290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69,855</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77,824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78,024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82,004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80,314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79,560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75,244</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2</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Покупка тепловой энергии</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00" w:type="dxa"/>
            <w:tcBorders>
              <w:top w:val="single" w:sz="4" w:space="0" w:color="auto"/>
              <w:left w:val="nil"/>
              <w:bottom w:val="single" w:sz="4" w:space="0" w:color="auto"/>
              <w:right w:val="single" w:sz="4" w:space="0" w:color="auto"/>
            </w:tcBorders>
            <w:hideMark/>
          </w:tcPr>
          <w:p w:rsidR="003A063B" w:rsidRPr="003A063B" w:rsidRDefault="003A063B" w:rsidP="003A063B">
            <w:pPr>
              <w:spacing w:after="0" w:line="240" w:lineRule="auto"/>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 -</w:t>
            </w:r>
          </w:p>
        </w:tc>
        <w:tc>
          <w:tcPr>
            <w:tcW w:w="1100" w:type="dxa"/>
            <w:tcBorders>
              <w:top w:val="single" w:sz="4" w:space="0" w:color="auto"/>
              <w:left w:val="nil"/>
              <w:bottom w:val="single" w:sz="4" w:space="0" w:color="auto"/>
              <w:right w:val="single" w:sz="4" w:space="0" w:color="auto"/>
            </w:tcBorders>
            <w:hideMark/>
          </w:tcPr>
          <w:p w:rsidR="003A063B" w:rsidRPr="003A063B" w:rsidRDefault="003A063B" w:rsidP="003A063B">
            <w:pPr>
              <w:spacing w:after="0" w:line="240" w:lineRule="auto"/>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 -</w:t>
            </w:r>
          </w:p>
        </w:tc>
        <w:tc>
          <w:tcPr>
            <w:tcW w:w="1100" w:type="dxa"/>
            <w:tcBorders>
              <w:top w:val="single" w:sz="4" w:space="0" w:color="auto"/>
              <w:left w:val="nil"/>
              <w:bottom w:val="single" w:sz="4" w:space="0" w:color="auto"/>
              <w:right w:val="single" w:sz="4" w:space="0" w:color="auto"/>
            </w:tcBorders>
            <w:hideMark/>
          </w:tcPr>
          <w:p w:rsidR="003A063B" w:rsidRPr="003A063B" w:rsidRDefault="003A063B" w:rsidP="003A063B">
            <w:pPr>
              <w:spacing w:after="0" w:line="240" w:lineRule="auto"/>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 -</w:t>
            </w:r>
          </w:p>
        </w:tc>
        <w:tc>
          <w:tcPr>
            <w:tcW w:w="1100" w:type="dxa"/>
            <w:tcBorders>
              <w:top w:val="single" w:sz="4" w:space="0" w:color="auto"/>
              <w:left w:val="nil"/>
              <w:bottom w:val="single" w:sz="4" w:space="0" w:color="auto"/>
              <w:right w:val="single" w:sz="4" w:space="0" w:color="auto"/>
            </w:tcBorders>
            <w:hideMark/>
          </w:tcPr>
          <w:p w:rsidR="003A063B" w:rsidRPr="003A063B" w:rsidRDefault="003A063B" w:rsidP="003A063B">
            <w:pPr>
              <w:spacing w:after="0" w:line="240" w:lineRule="auto"/>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 -</w:t>
            </w:r>
          </w:p>
        </w:tc>
        <w:tc>
          <w:tcPr>
            <w:tcW w:w="1100" w:type="dxa"/>
            <w:tcBorders>
              <w:top w:val="single" w:sz="4" w:space="0" w:color="auto"/>
              <w:left w:val="nil"/>
              <w:bottom w:val="single" w:sz="4" w:space="0" w:color="auto"/>
              <w:right w:val="single" w:sz="4" w:space="0" w:color="auto"/>
            </w:tcBorders>
            <w:hideMark/>
          </w:tcPr>
          <w:p w:rsidR="003A063B" w:rsidRPr="003A063B" w:rsidRDefault="003A063B" w:rsidP="003A063B">
            <w:pPr>
              <w:spacing w:after="0" w:line="240" w:lineRule="auto"/>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 -</w:t>
            </w:r>
          </w:p>
        </w:tc>
        <w:tc>
          <w:tcPr>
            <w:tcW w:w="1100" w:type="dxa"/>
            <w:tcBorders>
              <w:top w:val="single" w:sz="4" w:space="0" w:color="auto"/>
              <w:left w:val="nil"/>
              <w:bottom w:val="single" w:sz="4" w:space="0" w:color="auto"/>
              <w:right w:val="single" w:sz="4" w:space="0" w:color="auto"/>
            </w:tcBorders>
            <w:hideMark/>
          </w:tcPr>
          <w:p w:rsidR="003A063B" w:rsidRPr="003A063B" w:rsidRDefault="003A063B" w:rsidP="003A063B">
            <w:pPr>
              <w:spacing w:after="0" w:line="240" w:lineRule="auto"/>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hideMark/>
          </w:tcPr>
          <w:p w:rsidR="003A063B" w:rsidRPr="003A063B" w:rsidRDefault="003A063B" w:rsidP="003A063B">
            <w:pPr>
              <w:spacing w:after="0" w:line="240" w:lineRule="auto"/>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 -</w:t>
            </w:r>
          </w:p>
        </w:tc>
      </w:tr>
      <w:tr w:rsidR="003A063B" w:rsidRPr="003A063B" w:rsidTr="004702C6">
        <w:trPr>
          <w:trHeight w:val="765"/>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3</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ресурсоснабжающие организации (собственные нужды)</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1,544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2,064</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2,064</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4</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Подано в сеть</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62,745</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67,792</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75,760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75,960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79,940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78,250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77,496</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73,180</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4.1.</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Потери тепловой энергии</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20,790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22,634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25,200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25,300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25,800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23,100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17,756</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12,100</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 </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то же, в %</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33,133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33,387</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33,263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33,307</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32,274</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29,521</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22,912</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16,535</w:t>
            </w:r>
          </w:p>
        </w:tc>
      </w:tr>
      <w:tr w:rsidR="003A063B" w:rsidRPr="003A063B" w:rsidTr="004702C6">
        <w:trPr>
          <w:trHeight w:val="51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4.2.</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 xml:space="preserve">Полезный отпуск, всего                                                                                    в том числе:                                                          </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41,956</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45,158</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50,560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50,660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54,140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55,150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59,740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61,080</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4.2.1.</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население</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29,863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30,603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32,820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32,710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36,190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37,200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41,790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43,130</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4.2.2.</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бюджетные организации</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5,418</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5,079</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7,096</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7,180</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4.2.3.</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прочие потребители</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4,505</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6,033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6,812</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6,893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6,893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6,893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6,893</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6,893</w:t>
            </w:r>
          </w:p>
        </w:tc>
      </w:tr>
      <w:tr w:rsidR="003A063B" w:rsidRPr="003A063B" w:rsidTr="004702C6">
        <w:trPr>
          <w:trHeight w:val="300"/>
        </w:trPr>
        <w:tc>
          <w:tcPr>
            <w:tcW w:w="740"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4.2.4.</w:t>
            </w:r>
          </w:p>
        </w:tc>
        <w:tc>
          <w:tcPr>
            <w:tcW w:w="33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 xml:space="preserve">объекты предприятия </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тыс. Гкал</w:t>
            </w:r>
          </w:p>
        </w:tc>
        <w:tc>
          <w:tcPr>
            <w:tcW w:w="114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2,170</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3,443</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3,832</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3,877</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3,877</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3,877</w:t>
            </w:r>
          </w:p>
        </w:tc>
        <w:tc>
          <w:tcPr>
            <w:tcW w:w="110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3,877</w:t>
            </w:r>
          </w:p>
        </w:tc>
        <w:tc>
          <w:tcPr>
            <w:tcW w:w="110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3,877</w:t>
            </w:r>
          </w:p>
        </w:tc>
      </w:tr>
    </w:tbl>
    <w:p w:rsidR="003A063B" w:rsidRPr="003A063B" w:rsidRDefault="003A063B" w:rsidP="003A063B">
      <w:pPr>
        <w:spacing w:after="0" w:line="240" w:lineRule="auto"/>
        <w:jc w:val="both"/>
        <w:rPr>
          <w:rFonts w:ascii="Times New Roman" w:eastAsia="Times New Roman" w:hAnsi="Times New Roman" w:cs="Times New Roman"/>
          <w:snapToGrid w:val="0"/>
          <w:color w:val="000000"/>
          <w:sz w:val="28"/>
          <w:szCs w:val="28"/>
          <w:lang w:eastAsia="ru-RU"/>
        </w:rPr>
        <w:sectPr w:rsidR="003A063B" w:rsidRPr="003A063B" w:rsidSect="00227CC6">
          <w:pgSz w:w="16840" w:h="11907" w:orient="landscape" w:code="9"/>
          <w:pgMar w:top="1134" w:right="851" w:bottom="567" w:left="1701" w:header="709" w:footer="709" w:gutter="0"/>
          <w:cols w:space="720"/>
          <w:docGrid w:linePitch="326"/>
        </w:sectPr>
      </w:pP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64" w:name="_Toc354121637"/>
      <w:bookmarkStart w:id="65" w:name="_Toc356219235"/>
      <w:bookmarkStart w:id="66" w:name="_Toc414522754"/>
      <w:bookmarkStart w:id="67" w:name="_Toc354121641"/>
      <w:r w:rsidRPr="003A063B">
        <w:rPr>
          <w:rFonts w:ascii="Times New Roman" w:eastAsia="Times New Roman" w:hAnsi="Times New Roman" w:cs="Times New Roman"/>
          <w:b/>
          <w:bCs/>
          <w:sz w:val="24"/>
          <w:szCs w:val="24"/>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bookmarkEnd w:id="64"/>
      <w:bookmarkEnd w:id="65"/>
      <w:bookmarkEnd w:id="66"/>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bookmarkStart w:id="68" w:name="_Toc354121638"/>
      <w:bookmarkStart w:id="69" w:name="_Toc356219236"/>
      <w:r w:rsidRPr="003A063B">
        <w:rPr>
          <w:rFonts w:ascii="Times New Roman" w:eastAsia="Times New Roman" w:hAnsi="Times New Roman" w:cs="Times New Roman"/>
          <w:sz w:val="24"/>
          <w:szCs w:val="24"/>
          <w:lang w:eastAsia="ru-RU"/>
        </w:rPr>
        <w:t>В базовом периоде (2015 г.) установленная тепловая мощность котельной ДЕ-16/14 п. Ханымей с теплоносителем горячая вода составила 39 Гкал/ч. После модернизации котельного оборудования на втором этапе реализации Схемы теплоснабжения (в 2020 г.)   установленная тепловая мощность котельной составит 39 Гкал/ч.</w:t>
      </w: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70" w:name="_Toc414522755"/>
      <w:r w:rsidRPr="003A063B">
        <w:rPr>
          <w:rFonts w:ascii="Times New Roman" w:eastAsia="Times New Roman" w:hAnsi="Times New Roman" w:cs="Times New Roman"/>
          <w:b/>
          <w:bCs/>
          <w:sz w:val="24"/>
          <w:szCs w:val="24"/>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8"/>
      <w:bookmarkEnd w:id="69"/>
      <w:bookmarkEnd w:id="70"/>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bookmarkStart w:id="71" w:name="_Toc354121639"/>
      <w:bookmarkStart w:id="72" w:name="_Toc356219237"/>
      <w:r w:rsidRPr="003A063B">
        <w:rPr>
          <w:rFonts w:ascii="Times New Roman" w:eastAsia="Times New Roman" w:hAnsi="Times New Roman" w:cs="Times New Roman"/>
          <w:sz w:val="24"/>
          <w:szCs w:val="24"/>
          <w:lang w:eastAsia="ru-RU"/>
        </w:rPr>
        <w:t>Технические ограничения 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в базовом периоде составили 9 Гкал/ч.</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На перспективу до 2030 г. в связи с заменой котельного оборудования технические ограничения отсутствуют.</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Располагаемая мощность котельной ДЕ-16/14 п. Ханымей в 2015 г. составила 39 Гкал/ч. Располагаемая мощность источников теплоснабжения (котельных) с 2020 г. и на перспективу до 2030 г. составит 39 Гкал/ч.</w:t>
      </w: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73" w:name="_Toc414522756"/>
      <w:r w:rsidRPr="003A063B">
        <w:rPr>
          <w:rFonts w:ascii="Times New Roman" w:eastAsia="Times New Roman" w:hAnsi="Times New Roman" w:cs="Times New Roman"/>
          <w:b/>
          <w:bCs/>
          <w:sz w:val="24"/>
          <w:szCs w:val="24"/>
        </w:rPr>
        <w:t>в) Существующие и перспективные затраты тепловой мощности на собственные и хозяйственные нужды источников тепловой энергии</w:t>
      </w:r>
      <w:bookmarkEnd w:id="71"/>
      <w:bookmarkEnd w:id="72"/>
      <w:bookmarkEnd w:id="73"/>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bookmarkStart w:id="74" w:name="_Toc354121640"/>
      <w:bookmarkStart w:id="75" w:name="_Toc356219238"/>
      <w:r w:rsidRPr="003A063B">
        <w:rPr>
          <w:rFonts w:ascii="Times New Roman" w:eastAsia="Times New Roman" w:hAnsi="Times New Roman" w:cs="Times New Roman"/>
          <w:sz w:val="24"/>
          <w:szCs w:val="24"/>
          <w:lang w:eastAsia="ru-RU"/>
        </w:rPr>
        <w:t>Существующие затраты тепловой мощности на собственные и хозяйственные нужды котельной за базовый период 2015г. составляли 0,466 Гкал/ч.</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На перспективу уровень затрат тепловой мощности на собственные и хозяйственные нужды котельной принят на уровне 2015 г. </w:t>
      </w: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76" w:name="_Toc414522757"/>
      <w:r w:rsidRPr="003A063B">
        <w:rPr>
          <w:rFonts w:ascii="Times New Roman" w:eastAsia="Times New Roman" w:hAnsi="Times New Roman" w:cs="Times New Roman"/>
          <w:b/>
          <w:bCs/>
          <w:sz w:val="24"/>
          <w:szCs w:val="24"/>
        </w:rPr>
        <w:t>г) Значения существующей и перспективной тепловой мощности источников тепловой энергии нетто</w:t>
      </w:r>
      <w:bookmarkEnd w:id="74"/>
      <w:bookmarkEnd w:id="75"/>
      <w:bookmarkEnd w:id="76"/>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Существующая тепловая мощность нетто котельной ДЕ-16/14 п. Ханымей </w:t>
      </w:r>
      <w:r w:rsidRPr="003A063B">
        <w:rPr>
          <w:rFonts w:ascii="Times New Roman" w:eastAsia="Times New Roman" w:hAnsi="Times New Roman" w:cs="Times New Roman"/>
          <w:sz w:val="24"/>
          <w:szCs w:val="24"/>
          <w:lang w:eastAsia="ru-RU"/>
        </w:rPr>
        <w:br/>
        <w:t xml:space="preserve">за 2015г. составила 29,134 Гкал/ч. </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На перспективу к 2023 г. тепловая мощность нетто котельной ДЕ-16/14 п. Ханымей  составит 37,534 Гкал/ч.</w:t>
      </w:r>
    </w:p>
    <w:p w:rsidR="003A063B" w:rsidRPr="003A063B" w:rsidRDefault="003A063B" w:rsidP="003A063B">
      <w:pPr>
        <w:rPr>
          <w:rFonts w:ascii="Times New Roman" w:eastAsia="Times New Roman" w:hAnsi="Times New Roman" w:cs="Times New Roman"/>
          <w:sz w:val="28"/>
          <w:szCs w:val="28"/>
          <w:lang w:eastAsia="ru-RU"/>
        </w:rPr>
      </w:pPr>
      <w:r w:rsidRPr="003A063B">
        <w:rPr>
          <w:rFonts w:ascii="Times New Roman" w:eastAsia="Times New Roman" w:hAnsi="Times New Roman" w:cs="Times New Roman"/>
          <w:sz w:val="28"/>
          <w:szCs w:val="28"/>
          <w:lang w:eastAsia="ru-RU"/>
        </w:rPr>
        <w:br w:type="page"/>
      </w: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77" w:name="_Toc356219239"/>
      <w:bookmarkStart w:id="78" w:name="_Toc414522758"/>
      <w:r w:rsidRPr="003A063B">
        <w:rPr>
          <w:rFonts w:ascii="Times New Roman" w:eastAsia="Times New Roman" w:hAnsi="Times New Roman" w:cs="Times New Roman"/>
          <w:b/>
          <w:bCs/>
          <w:sz w:val="24"/>
          <w:szCs w:val="24"/>
        </w:rPr>
        <w:lastRenderedPageBreak/>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7"/>
      <w:bookmarkEnd w:id="77"/>
      <w:bookmarkEnd w:id="78"/>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bookmarkStart w:id="79" w:name="_Toc354121642"/>
      <w:bookmarkStart w:id="80" w:name="_Toc356219240"/>
      <w:r w:rsidRPr="003A063B">
        <w:rPr>
          <w:rFonts w:ascii="Times New Roman" w:eastAsia="Times New Roman" w:hAnsi="Times New Roman" w:cs="Times New Roman"/>
          <w:sz w:val="24"/>
          <w:szCs w:val="24"/>
          <w:lang w:eastAsia="ru-RU"/>
        </w:rPr>
        <w:t>В целом по муниципальному образованию поселок Ханымей существующие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приняты на 2015 г. в размере 20790,00 Гкал.</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С учетом реализации всех мероприятий по перекладке и новому строительству магистральных и распределительных сетей в перспективе в 2030 г. потери тепловой энергии при ее передаче по тепловым сетям составят 12100,00Гкал.</w:t>
      </w: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81" w:name="_Toc414522759"/>
      <w:r w:rsidRPr="003A063B">
        <w:rPr>
          <w:rFonts w:ascii="Times New Roman" w:eastAsia="Times New Roman" w:hAnsi="Times New Roman" w:cs="Times New Roman"/>
          <w:b/>
          <w:bCs/>
          <w:sz w:val="24"/>
          <w:szCs w:val="24"/>
        </w:rPr>
        <w:t>е) Затраты существующей и перспективной тепловой мощности на хозяйственные нужды тепловых сетей</w:t>
      </w:r>
      <w:bookmarkEnd w:id="79"/>
      <w:bookmarkEnd w:id="80"/>
      <w:bookmarkEnd w:id="81"/>
    </w:p>
    <w:p w:rsidR="003A063B" w:rsidRPr="003A063B" w:rsidRDefault="003A063B" w:rsidP="003A063B">
      <w:pPr>
        <w:tabs>
          <w:tab w:val="left" w:pos="993"/>
        </w:tabs>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Затраты тепловой мощности на хозяйственные нужды тепловых сетей отсутствуют.</w:t>
      </w: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82" w:name="_Toc354121643"/>
      <w:bookmarkStart w:id="83" w:name="_Toc356219241"/>
      <w:bookmarkStart w:id="84" w:name="_Toc414522760"/>
      <w:r w:rsidRPr="003A063B">
        <w:rPr>
          <w:rFonts w:ascii="Times New Roman" w:eastAsia="Times New Roman" w:hAnsi="Times New Roman" w:cs="Times New Roman"/>
          <w:b/>
          <w:bCs/>
          <w:sz w:val="24"/>
          <w:szCs w:val="24"/>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2"/>
      <w:bookmarkEnd w:id="83"/>
      <w:bookmarkEnd w:id="84"/>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базовом 2015 г. резерв тепловой мощности котельной ДЕ-16/14 составляет 24,56 Гкал/ч, что составляет 62% от располагаемой мощности источника.</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базовом периоде договора на поддержание резервной тепловой мощности не заключались. Источники тепловой энергии, принадлежащие потребителям, отсутствуют.</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Сформированный баланс мощности источников тепловой энергии позволяет сделать вывод о том, что резерв мощности существующей системы теплоснабжения муниципального образования поселок Ханымей на перспективу до 2030 г. составит 21,49 Гкал/ч.</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Существующий и перспективный резерв тепловой мощности котельной ДЕ-16/14 муниципального образования поселок Ханымей и профиль основного оборудования позволит в соответствии СП 89.13330.2012 «СНиП </w:t>
      </w:r>
      <w:r w:rsidRPr="003A063B">
        <w:rPr>
          <w:rFonts w:ascii="Times New Roman" w:eastAsia="Times New Roman" w:hAnsi="Times New Roman" w:cs="Times New Roman"/>
          <w:sz w:val="24"/>
          <w:szCs w:val="24"/>
          <w:lang w:val="en-US" w:eastAsia="ru-RU"/>
        </w:rPr>
        <w:t>II</w:t>
      </w:r>
      <w:r w:rsidRPr="003A063B">
        <w:rPr>
          <w:rFonts w:ascii="Times New Roman" w:eastAsia="Times New Roman" w:hAnsi="Times New Roman" w:cs="Times New Roman"/>
          <w:sz w:val="24"/>
          <w:szCs w:val="24"/>
          <w:lang w:eastAsia="ru-RU"/>
        </w:rPr>
        <w:t xml:space="preserve">-35-76 Котельные установки» обеспечить отпуск теплоты потребителям первой категории в полном объеме и не допустить замерзание систем отопления остальных потребителей в режиме наиболее холодного периода. </w:t>
      </w:r>
    </w:p>
    <w:p w:rsidR="003A063B" w:rsidRPr="003A063B" w:rsidRDefault="003A063B" w:rsidP="003A063B">
      <w:pPr>
        <w:keepLines/>
        <w:numPr>
          <w:ilvl w:val="0"/>
          <w:numId w:val="21"/>
        </w:numPr>
        <w:spacing w:before="120" w:after="120" w:line="240" w:lineRule="auto"/>
        <w:ind w:left="1416"/>
        <w:jc w:val="both"/>
        <w:outlineLvl w:val="2"/>
        <w:rPr>
          <w:rFonts w:ascii="Times New Roman" w:eastAsia="Times New Roman" w:hAnsi="Times New Roman" w:cs="Times New Roman"/>
          <w:b/>
          <w:bCs/>
          <w:sz w:val="24"/>
          <w:szCs w:val="24"/>
        </w:rPr>
      </w:pPr>
      <w:bookmarkStart w:id="85" w:name="_Toc354121644"/>
      <w:bookmarkStart w:id="86" w:name="_Toc356219242"/>
      <w:bookmarkStart w:id="87" w:name="_Toc414522761"/>
      <w:r w:rsidRPr="003A063B">
        <w:rPr>
          <w:rFonts w:ascii="Times New Roman" w:eastAsia="Times New Roman" w:hAnsi="Times New Roman" w:cs="Times New Roman"/>
          <w:b/>
          <w:bCs/>
          <w:sz w:val="24"/>
          <w:szCs w:val="24"/>
        </w:rPr>
        <w:lastRenderedPageBreak/>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85"/>
      <w:bookmarkEnd w:id="86"/>
      <w:bookmarkEnd w:id="87"/>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долгосрочные договора, в отношении которых установлен долгосрочный тариф, не заключались. </w:t>
      </w:r>
    </w:p>
    <w:p w:rsidR="003A063B" w:rsidRPr="003A063B" w:rsidRDefault="003A063B" w:rsidP="003A063B">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На перспективу подключенная тепловая нагрузка потребителей спрогнозирована на уровне:</w:t>
      </w:r>
    </w:p>
    <w:p w:rsidR="003A063B" w:rsidRPr="003A063B" w:rsidRDefault="003A063B" w:rsidP="003A063B">
      <w:pPr>
        <w:numPr>
          <w:ilvl w:val="0"/>
          <w:numId w:val="41"/>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до 15,915 Гкал/ч к 2020 г., темп роста 2020/2015 гг. – 110,23%;</w:t>
      </w:r>
    </w:p>
    <w:p w:rsidR="003A063B" w:rsidRPr="003A063B" w:rsidRDefault="003A063B" w:rsidP="003A063B">
      <w:pPr>
        <w:numPr>
          <w:ilvl w:val="0"/>
          <w:numId w:val="41"/>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 xml:space="preserve">до 17,13 Гкал/ч к 2025 г., темп роста 2025/2015 гг. – 118,63%; </w:t>
      </w:r>
    </w:p>
    <w:p w:rsidR="003A063B" w:rsidRPr="003A063B" w:rsidRDefault="003A063B" w:rsidP="003A063B">
      <w:pPr>
        <w:numPr>
          <w:ilvl w:val="0"/>
          <w:numId w:val="41"/>
        </w:numPr>
        <w:tabs>
          <w:tab w:val="left" w:pos="1134"/>
        </w:tabs>
        <w:spacing w:after="0" w:line="300" w:lineRule="auto"/>
        <w:ind w:firstLine="720"/>
        <w:jc w:val="both"/>
        <w:rPr>
          <w:rFonts w:ascii="Times New Roman" w:eastAsia="Times New Roman" w:hAnsi="Times New Roman" w:cs="Times New Roman"/>
          <w:sz w:val="24"/>
          <w:szCs w:val="28"/>
          <w:lang w:eastAsia="ru-RU"/>
        </w:rPr>
      </w:pPr>
      <w:r w:rsidRPr="003A063B">
        <w:rPr>
          <w:rFonts w:ascii="Times New Roman" w:eastAsia="Times New Roman" w:hAnsi="Times New Roman" w:cs="Times New Roman"/>
          <w:sz w:val="24"/>
          <w:szCs w:val="28"/>
          <w:lang w:eastAsia="ru-RU"/>
        </w:rPr>
        <w:t>до 17,51 Гкал/ч к 2030 г., темп роста 2030/2015 гг. – 121,26%.</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потребителей, с которыми заключены или могут быть заключены в перспективе свободные долгосрочные договоры теплоснабжения, а также потребителей,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rsidR="003A063B" w:rsidRPr="003A063B" w:rsidRDefault="003A063B" w:rsidP="003A063B">
      <w:pPr>
        <w:rPr>
          <w:rFonts w:ascii="Times New Roman" w:eastAsia="Times New Roman" w:hAnsi="Times New Roman" w:cs="Times New Roman"/>
          <w:b/>
          <w:iCs/>
          <w:sz w:val="24"/>
          <w:szCs w:val="24"/>
        </w:rPr>
      </w:pPr>
      <w:bookmarkStart w:id="88" w:name="_Toc356219243"/>
      <w:bookmarkEnd w:id="39"/>
      <w:r w:rsidRPr="003A063B">
        <w:rPr>
          <w:rFonts w:ascii="Times New Roman" w:eastAsia="Calibri" w:hAnsi="Times New Roman" w:cs="Times New Roman"/>
          <w:bCs/>
          <w:iCs/>
          <w:sz w:val="24"/>
          <w:szCs w:val="24"/>
        </w:rPr>
        <w:br w:type="page"/>
      </w:r>
    </w:p>
    <w:p w:rsidR="003A063B" w:rsidRPr="003A063B" w:rsidRDefault="003A063B" w:rsidP="003A063B">
      <w:pPr>
        <w:keepNext/>
        <w:keepLines/>
        <w:numPr>
          <w:ilvl w:val="0"/>
          <w:numId w:val="21"/>
        </w:numPr>
        <w:spacing w:after="240" w:line="360" w:lineRule="auto"/>
        <w:outlineLvl w:val="0"/>
        <w:rPr>
          <w:rFonts w:ascii="Times New Roman" w:eastAsia="Times New Roman" w:hAnsi="Times New Roman" w:cs="Times New Roman"/>
          <w:b/>
          <w:iCs/>
          <w:sz w:val="24"/>
          <w:szCs w:val="24"/>
        </w:rPr>
      </w:pPr>
      <w:bookmarkStart w:id="89" w:name="_Toc414522762"/>
      <w:r w:rsidRPr="003A063B">
        <w:rPr>
          <w:rFonts w:ascii="Times New Roman" w:eastAsia="Times New Roman" w:hAnsi="Times New Roman" w:cs="Times New Roman"/>
          <w:b/>
          <w:iCs/>
          <w:sz w:val="24"/>
          <w:szCs w:val="24"/>
        </w:rPr>
        <w:lastRenderedPageBreak/>
        <w:t>Раздел 3 Перспективные балансы теплоносителя</w:t>
      </w:r>
      <w:bookmarkEnd w:id="88"/>
      <w:bookmarkEnd w:id="89"/>
    </w:p>
    <w:p w:rsidR="003A063B" w:rsidRPr="003A063B" w:rsidRDefault="003A063B" w:rsidP="003A063B">
      <w:pPr>
        <w:numPr>
          <w:ilvl w:val="0"/>
          <w:numId w:val="21"/>
        </w:numPr>
        <w:tabs>
          <w:tab w:val="left" w:pos="1134"/>
        </w:tabs>
        <w:spacing w:before="240" w:after="240" w:line="360" w:lineRule="auto"/>
        <w:jc w:val="both"/>
        <w:outlineLvl w:val="1"/>
        <w:rPr>
          <w:rFonts w:ascii="Times New Roman" w:eastAsia="Times New Roman" w:hAnsi="Times New Roman" w:cs="Times New Roman"/>
          <w:b/>
          <w:bCs/>
          <w:sz w:val="24"/>
          <w:szCs w:val="24"/>
        </w:rPr>
      </w:pPr>
      <w:bookmarkStart w:id="90" w:name="_Toc354121646"/>
      <w:bookmarkStart w:id="91" w:name="_Toc356219244"/>
      <w:bookmarkStart w:id="92" w:name="_Toc414522763"/>
      <w:r w:rsidRPr="003A063B">
        <w:rPr>
          <w:rFonts w:ascii="Times New Roman" w:eastAsia="Times New Roman" w:hAnsi="Times New Roman" w:cs="Times New Roman"/>
          <w:b/>
          <w:bCs/>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0"/>
      <w:bookmarkEnd w:id="91"/>
      <w:bookmarkEnd w:id="92"/>
    </w:p>
    <w:p w:rsidR="003A063B" w:rsidRPr="003A063B" w:rsidRDefault="003A063B" w:rsidP="003A063B">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3A063B">
        <w:rPr>
          <w:rFonts w:ascii="Times New Roman" w:eastAsia="Times New Roman" w:hAnsi="Times New Roman" w:cs="Times New Roman"/>
          <w:snapToGrid w:val="0"/>
          <w:color w:val="000000"/>
          <w:sz w:val="24"/>
          <w:szCs w:val="24"/>
          <w:lang w:eastAsia="ru-RU"/>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3A063B" w:rsidRPr="003A063B" w:rsidRDefault="003A063B" w:rsidP="003A063B">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3A063B">
        <w:rPr>
          <w:rFonts w:ascii="Times New Roman" w:eastAsia="Times New Roman" w:hAnsi="Times New Roman" w:cs="Times New Roman"/>
          <w:snapToGrid w:val="0"/>
          <w:color w:val="000000"/>
          <w:sz w:val="24"/>
          <w:szCs w:val="24"/>
          <w:lang w:eastAsia="ru-RU"/>
        </w:rPr>
        <w:t>В перспективе до 2030 г. на котельной ДЕ-16/14 планируется реагентная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по ведению водно-химического режима и эксплуатации водоподготовительных установок.</w:t>
      </w:r>
    </w:p>
    <w:p w:rsidR="003A063B" w:rsidRPr="003A063B" w:rsidRDefault="003A063B" w:rsidP="003A063B">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3A063B">
        <w:rPr>
          <w:rFonts w:ascii="Times New Roman" w:eastAsia="Times New Roman" w:hAnsi="Times New Roman" w:cs="Times New Roman"/>
          <w:snapToGrid w:val="0"/>
          <w:color w:val="000000"/>
          <w:sz w:val="24"/>
          <w:szCs w:val="24"/>
          <w:lang w:eastAsia="ru-RU"/>
        </w:rPr>
        <w:t>Перспективные балансы производительности водоподготовки, затрат и потерь теплоносителя выполнены на период до 2030 г. с использованием методических указаний и инструкций с учетом перспективных планов развития.</w:t>
      </w:r>
    </w:p>
    <w:p w:rsidR="003A063B" w:rsidRPr="003A063B" w:rsidRDefault="003A063B" w:rsidP="003A063B">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3A063B">
        <w:rPr>
          <w:rFonts w:ascii="Times New Roman" w:eastAsia="Times New Roman" w:hAnsi="Times New Roman" w:cs="Times New Roman"/>
          <w:snapToGrid w:val="0"/>
          <w:color w:val="000000"/>
          <w:sz w:val="24"/>
          <w:szCs w:val="24"/>
          <w:lang w:eastAsia="ru-RU"/>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3A063B" w:rsidRPr="003A063B" w:rsidRDefault="003A063B" w:rsidP="003A063B">
      <w:pPr>
        <w:numPr>
          <w:ilvl w:val="0"/>
          <w:numId w:val="13"/>
        </w:numPr>
        <w:spacing w:after="0" w:line="360" w:lineRule="auto"/>
        <w:contextualSpacing/>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3A063B" w:rsidRPr="003A063B" w:rsidRDefault="003A063B" w:rsidP="003A063B">
      <w:pPr>
        <w:numPr>
          <w:ilvl w:val="0"/>
          <w:numId w:val="13"/>
        </w:numPr>
        <w:spacing w:after="0" w:line="360" w:lineRule="auto"/>
        <w:contextualSpacing/>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3A063B" w:rsidRPr="003A063B" w:rsidRDefault="003A063B" w:rsidP="003A063B">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3A063B">
        <w:rPr>
          <w:rFonts w:ascii="Times New Roman" w:eastAsia="Times New Roman" w:hAnsi="Times New Roman" w:cs="Times New Roman"/>
          <w:snapToGrid w:val="0"/>
          <w:color w:val="000000"/>
          <w:sz w:val="24"/>
          <w:szCs w:val="24"/>
          <w:lang w:eastAsia="ru-RU"/>
        </w:rPr>
        <w:t>Расчет подпитки тепловых сетей в зоне действия котельной ДЕ-16/14 муниципального образования поселок Ханымей представлен в табл. 3.2.1</w:t>
      </w:r>
    </w:p>
    <w:p w:rsidR="003A063B" w:rsidRPr="003A063B" w:rsidRDefault="003A063B" w:rsidP="003A063B">
      <w:pPr>
        <w:spacing w:after="0" w:line="360" w:lineRule="auto"/>
        <w:ind w:firstLine="709"/>
        <w:jc w:val="both"/>
        <w:rPr>
          <w:rFonts w:ascii="Times New Roman" w:eastAsia="Times New Roman" w:hAnsi="Times New Roman" w:cs="Times New Roman"/>
          <w:snapToGrid w:val="0"/>
          <w:sz w:val="24"/>
          <w:szCs w:val="24"/>
          <w:lang w:eastAsia="ru-RU"/>
        </w:rPr>
      </w:pPr>
      <w:r w:rsidRPr="003A063B">
        <w:rPr>
          <w:rFonts w:ascii="Times New Roman" w:eastAsia="Times New Roman" w:hAnsi="Times New Roman" w:cs="Times New Roman"/>
          <w:snapToGrid w:val="0"/>
          <w:color w:val="000000"/>
          <w:sz w:val="24"/>
          <w:szCs w:val="24"/>
          <w:lang w:eastAsia="ru-RU"/>
        </w:rPr>
        <w:t xml:space="preserve">В перспективе до 2030 г. объем утечек теплоносителя, с </w:t>
      </w:r>
      <w:r w:rsidRPr="003A063B">
        <w:rPr>
          <w:rFonts w:ascii="Times New Roman" w:eastAsia="Times New Roman" w:hAnsi="Times New Roman" w:cs="Times New Roman"/>
          <w:snapToGrid w:val="0"/>
          <w:sz w:val="24"/>
          <w:szCs w:val="24"/>
          <w:lang w:eastAsia="ru-RU"/>
        </w:rPr>
        <w:t>учетом предлагаемых к реализации мероприятий по новому строительству, реконструкции трубопроводов, может составить 24,76 тыс. т/год.</w:t>
      </w:r>
    </w:p>
    <w:p w:rsidR="003A063B" w:rsidRPr="003A063B" w:rsidRDefault="003A063B" w:rsidP="003A063B">
      <w:pPr>
        <w:spacing w:after="0" w:line="360" w:lineRule="auto"/>
        <w:ind w:firstLine="709"/>
        <w:jc w:val="both"/>
        <w:rPr>
          <w:rFonts w:ascii="Times New Roman" w:eastAsia="Times New Roman" w:hAnsi="Times New Roman" w:cs="Times New Roman"/>
          <w:snapToGrid w:val="0"/>
          <w:sz w:val="24"/>
          <w:szCs w:val="24"/>
          <w:lang w:eastAsia="ru-RU"/>
        </w:rPr>
      </w:pPr>
      <w:r w:rsidRPr="003A063B">
        <w:rPr>
          <w:rFonts w:ascii="Times New Roman" w:eastAsia="Times New Roman" w:hAnsi="Times New Roman" w:cs="Times New Roman"/>
          <w:snapToGrid w:val="0"/>
          <w:sz w:val="24"/>
          <w:szCs w:val="24"/>
          <w:lang w:eastAsia="ru-RU"/>
        </w:rPr>
        <w:lastRenderedPageBreak/>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согласно п. 6.16 СНиП 41-02-2003 «Тепловые сети». </w:t>
      </w:r>
    </w:p>
    <w:p w:rsidR="003A063B" w:rsidRPr="003A063B" w:rsidRDefault="003A063B" w:rsidP="003A063B">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3A063B">
        <w:rPr>
          <w:rFonts w:ascii="Times New Roman" w:eastAsia="Times New Roman" w:hAnsi="Times New Roman" w:cs="Times New Roman"/>
          <w:snapToGrid w:val="0"/>
          <w:color w:val="000000"/>
          <w:sz w:val="24"/>
          <w:szCs w:val="24"/>
          <w:lang w:eastAsia="ru-RU"/>
        </w:rPr>
        <w:t xml:space="preserve">Перспективная производительность водоподготовительных установок к 2030 г. котельной ДЕ-16/14 муниципального образования поселок Ханымей </w:t>
      </w:r>
      <w:r w:rsidRPr="003A063B">
        <w:rPr>
          <w:rFonts w:ascii="Times New Roman" w:eastAsia="Times New Roman" w:hAnsi="Times New Roman" w:cs="Times New Roman"/>
          <w:snapToGrid w:val="0"/>
          <w:sz w:val="24"/>
          <w:szCs w:val="24"/>
          <w:lang w:eastAsia="ru-RU"/>
        </w:rPr>
        <w:t xml:space="preserve">составит </w:t>
      </w:r>
      <w:r w:rsidRPr="003A063B">
        <w:rPr>
          <w:rFonts w:ascii="Times New Roman" w:eastAsia="Times New Roman" w:hAnsi="Times New Roman" w:cs="Times New Roman"/>
          <w:snapToGrid w:val="0"/>
          <w:color w:val="000000"/>
          <w:sz w:val="24"/>
          <w:szCs w:val="24"/>
          <w:lang w:eastAsia="ru-RU"/>
        </w:rPr>
        <w:t>11,13 т/ч,</w:t>
      </w:r>
      <w:r w:rsidRPr="003A063B">
        <w:rPr>
          <w:rFonts w:ascii="Times New Roman" w:eastAsia="Times New Roman" w:hAnsi="Times New Roman" w:cs="Times New Roman"/>
          <w:snapToGrid w:val="0"/>
          <w:sz w:val="24"/>
          <w:szCs w:val="24"/>
          <w:lang w:eastAsia="ru-RU"/>
        </w:rPr>
        <w:t xml:space="preserve"> что не превышает их фактическую производительность 12 т/ч</w:t>
      </w:r>
      <w:r w:rsidRPr="003A063B">
        <w:rPr>
          <w:rFonts w:ascii="Times New Roman" w:eastAsia="Times New Roman" w:hAnsi="Times New Roman" w:cs="Times New Roman"/>
          <w:snapToGrid w:val="0"/>
          <w:color w:val="000000"/>
          <w:sz w:val="24"/>
          <w:szCs w:val="24"/>
          <w:lang w:eastAsia="ru-RU"/>
        </w:rPr>
        <w:t xml:space="preserve"> (табл. </w:t>
      </w:r>
      <w:r w:rsidRPr="003A063B">
        <w:rPr>
          <w:rFonts w:ascii="Times New Roman" w:eastAsia="Times New Roman" w:hAnsi="Times New Roman" w:cs="Times New Roman"/>
          <w:snapToGrid w:val="0"/>
          <w:sz w:val="24"/>
          <w:szCs w:val="24"/>
          <w:lang w:eastAsia="ru-RU"/>
        </w:rPr>
        <w:t>3.2.1</w:t>
      </w:r>
      <w:r w:rsidRPr="003A063B">
        <w:rPr>
          <w:rFonts w:ascii="Times New Roman" w:eastAsia="Times New Roman" w:hAnsi="Times New Roman" w:cs="Times New Roman"/>
          <w:snapToGrid w:val="0"/>
          <w:color w:val="000000"/>
          <w:sz w:val="24"/>
          <w:szCs w:val="24"/>
          <w:lang w:eastAsia="ru-RU"/>
        </w:rPr>
        <w:t>).</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93" w:name="_Toc356219245"/>
      <w:bookmarkStart w:id="94" w:name="_Toc414522764"/>
      <w:r w:rsidRPr="003A063B">
        <w:rPr>
          <w:rFonts w:ascii="Times New Roman" w:eastAsia="Times New Roman" w:hAnsi="Times New Roman" w:cs="Times New Roman"/>
          <w:b/>
          <w:bCs/>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3"/>
      <w:bookmarkEnd w:id="94"/>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Перспективная производительность водоподготовительных установок в аварийных режимах работы в муниципальном образовании поселок Ханымей к 2030 г. составит </w:t>
      </w:r>
      <w:r w:rsidRPr="003A063B">
        <w:rPr>
          <w:rFonts w:ascii="Times New Roman" w:eastAsia="Times New Roman" w:hAnsi="Times New Roman" w:cs="Times New Roman"/>
          <w:sz w:val="24"/>
          <w:szCs w:val="24"/>
          <w:lang w:eastAsia="ru-RU"/>
        </w:rPr>
        <w:br/>
        <w:t xml:space="preserve">29,69 т/ч (табл. 3.2.2). </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Дополнительная аварийная подпитка тепловой сети предусматривается химически не обработанной и недеаэрированной водой согласно п. 6.22  СНиП 41-02-2003 «Тепловые сети».</w:t>
      </w:r>
    </w:p>
    <w:p w:rsidR="003A063B" w:rsidRPr="003A063B" w:rsidRDefault="003A063B" w:rsidP="003A063B">
      <w:pPr>
        <w:spacing w:after="0" w:line="240" w:lineRule="auto"/>
        <w:jc w:val="both"/>
        <w:rPr>
          <w:rFonts w:ascii="Times New Roman" w:eastAsia="Times New Roman" w:hAnsi="Times New Roman" w:cs="Times New Roman"/>
          <w:color w:val="FF0000"/>
          <w:sz w:val="28"/>
          <w:szCs w:val="28"/>
          <w:lang w:eastAsia="ru-RU"/>
        </w:rPr>
        <w:sectPr w:rsidR="003A063B" w:rsidRPr="003A063B" w:rsidSect="00227CC6">
          <w:pgSz w:w="11907" w:h="16840" w:code="9"/>
          <w:pgMar w:top="1134" w:right="851" w:bottom="1134" w:left="1701" w:header="709" w:footer="709" w:gutter="0"/>
          <w:cols w:space="720"/>
          <w:docGrid w:linePitch="326"/>
        </w:sectPr>
      </w:pPr>
    </w:p>
    <w:p w:rsidR="003A063B" w:rsidRPr="003A063B" w:rsidRDefault="003A063B" w:rsidP="003A063B">
      <w:pPr>
        <w:spacing w:after="0" w:line="360" w:lineRule="auto"/>
        <w:ind w:firstLine="709"/>
        <w:jc w:val="both"/>
        <w:rPr>
          <w:rFonts w:ascii="Times New Roman" w:eastAsia="Times New Roman" w:hAnsi="Times New Roman" w:cs="Times New Roman"/>
          <w:b/>
          <w:bCs/>
          <w:sz w:val="24"/>
          <w:szCs w:val="24"/>
          <w:lang w:eastAsia="ru-RU"/>
        </w:rPr>
      </w:pPr>
      <w:r w:rsidRPr="003A063B">
        <w:rPr>
          <w:rFonts w:ascii="Times New Roman" w:eastAsia="Times New Roman" w:hAnsi="Times New Roman" w:cs="Times New Roman"/>
          <w:snapToGrid w:val="0"/>
          <w:sz w:val="24"/>
          <w:szCs w:val="24"/>
          <w:lang w:eastAsia="ru-RU"/>
        </w:rPr>
        <w:lastRenderedPageBreak/>
        <w:t>Таблица 3.2.1 Прогноз подпитки тепловых сетей в зонах действия источников тепловой энергии муниципального образования поселок Ханымей на перспективу до 2030 г.</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8"/>
        <w:gridCol w:w="3829"/>
        <w:gridCol w:w="1218"/>
        <w:gridCol w:w="1218"/>
        <w:gridCol w:w="1219"/>
        <w:gridCol w:w="1219"/>
        <w:gridCol w:w="1219"/>
        <w:gridCol w:w="1219"/>
        <w:gridCol w:w="1219"/>
        <w:gridCol w:w="1210"/>
      </w:tblGrid>
      <w:tr w:rsidR="003A063B" w:rsidRPr="003A063B" w:rsidTr="004702C6">
        <w:trPr>
          <w:trHeight w:val="20"/>
        </w:trPr>
        <w:tc>
          <w:tcPr>
            <w:tcW w:w="412" w:type="pct"/>
            <w:vMerge w:val="restar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п/п</w:t>
            </w:r>
          </w:p>
        </w:tc>
        <w:tc>
          <w:tcPr>
            <w:tcW w:w="1295" w:type="pct"/>
            <w:vMerge w:val="restar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Наименование показателя</w:t>
            </w:r>
          </w:p>
        </w:tc>
        <w:tc>
          <w:tcPr>
            <w:tcW w:w="412" w:type="pct"/>
            <w:vMerge w:val="restar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Ед. изм.</w:t>
            </w:r>
          </w:p>
        </w:tc>
        <w:tc>
          <w:tcPr>
            <w:tcW w:w="1648" w:type="pct"/>
            <w:gridSpan w:val="4"/>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1 этап (2016 - 2021 гг.)</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 этап (2021 - 2025 гг.)</w:t>
            </w:r>
          </w:p>
        </w:tc>
        <w:tc>
          <w:tcPr>
            <w:tcW w:w="409"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3 этап (2026 - 2030 гг.)</w:t>
            </w:r>
          </w:p>
        </w:tc>
      </w:tr>
      <w:tr w:rsidR="003A063B" w:rsidRPr="003A063B" w:rsidTr="004702C6">
        <w:trPr>
          <w:trHeight w:val="20"/>
        </w:trPr>
        <w:tc>
          <w:tcPr>
            <w:tcW w:w="412" w:type="pct"/>
            <w:vMerge/>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1295" w:type="pct"/>
            <w:vMerge/>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412" w:type="pct"/>
            <w:vMerge/>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2016 г.</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2017 г.</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2018 г.</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2019 г.</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2020 г.</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2025 г.</w:t>
            </w:r>
          </w:p>
        </w:tc>
        <w:tc>
          <w:tcPr>
            <w:tcW w:w="409"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2030 г.</w:t>
            </w:r>
          </w:p>
        </w:tc>
      </w:tr>
      <w:tr w:rsidR="003A063B" w:rsidRPr="003A063B" w:rsidTr="004702C6">
        <w:trPr>
          <w:trHeight w:val="20"/>
        </w:trPr>
        <w:tc>
          <w:tcPr>
            <w:tcW w:w="412" w:type="pct"/>
            <w:vMerge/>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1295" w:type="pct"/>
            <w:vMerge/>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412" w:type="pct"/>
            <w:vMerge/>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1648" w:type="pct"/>
            <w:gridSpan w:val="4"/>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план</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план</w:t>
            </w:r>
          </w:p>
        </w:tc>
        <w:tc>
          <w:tcPr>
            <w:tcW w:w="409"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план</w:t>
            </w:r>
          </w:p>
        </w:tc>
      </w:tr>
      <w:tr w:rsidR="003A063B" w:rsidRPr="003A063B" w:rsidTr="004702C6">
        <w:trPr>
          <w:trHeight w:val="20"/>
        </w:trPr>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4588" w:type="pct"/>
            <w:gridSpan w:val="9"/>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Котельная ДЕ-16/14 п. Ханымей </w:t>
            </w:r>
          </w:p>
        </w:tc>
      </w:tr>
      <w:tr w:rsidR="003A063B" w:rsidRPr="003A063B" w:rsidTr="004702C6">
        <w:trPr>
          <w:trHeight w:val="20"/>
        </w:trPr>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w:t>
            </w:r>
          </w:p>
        </w:tc>
        <w:tc>
          <w:tcPr>
            <w:tcW w:w="1295" w:type="pct"/>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Всего подпитка тепловой сети, в т. ч.:</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тыс. т</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21,178</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22,377</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23,63</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24,288</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24,288</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23,82</w:t>
            </w:r>
          </w:p>
        </w:tc>
        <w:tc>
          <w:tcPr>
            <w:tcW w:w="409"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24,763</w:t>
            </w:r>
          </w:p>
        </w:tc>
      </w:tr>
      <w:tr w:rsidR="003A063B" w:rsidRPr="003A063B" w:rsidTr="004702C6">
        <w:trPr>
          <w:trHeight w:val="20"/>
        </w:trPr>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w:t>
            </w:r>
          </w:p>
        </w:tc>
        <w:tc>
          <w:tcPr>
            <w:tcW w:w="1295" w:type="pct"/>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нормативные утечки теплоносителя</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тыс. т</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21,178</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22,377</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22,82</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24,288</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24,288</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23,82</w:t>
            </w:r>
          </w:p>
        </w:tc>
        <w:tc>
          <w:tcPr>
            <w:tcW w:w="409"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24,763</w:t>
            </w:r>
          </w:p>
        </w:tc>
      </w:tr>
      <w:tr w:rsidR="003A063B" w:rsidRPr="003A063B" w:rsidTr="004702C6">
        <w:trPr>
          <w:trHeight w:val="20"/>
        </w:trPr>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1295" w:type="pct"/>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сверхнормативные утечки теплоносителя</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тыс. т</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09"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1295" w:type="pct"/>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Отпуск теплоносителя из тепловых сетей на цели горячего водоснабжения (для открытых систем теплоснабжения)</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тыс. т</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c>
          <w:tcPr>
            <w:tcW w:w="409"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w:t>
            </w:r>
          </w:p>
        </w:tc>
      </w:tr>
      <w:tr w:rsidR="003A063B" w:rsidRPr="003A063B" w:rsidTr="004702C6">
        <w:trPr>
          <w:trHeight w:val="20"/>
        </w:trPr>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w:t>
            </w:r>
          </w:p>
        </w:tc>
        <w:tc>
          <w:tcPr>
            <w:tcW w:w="1295" w:type="pct"/>
            <w:shd w:val="clear" w:color="auto" w:fill="auto"/>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Технологические затраты на заполнение и испытание тепловых сетей</w:t>
            </w:r>
          </w:p>
        </w:tc>
        <w:tc>
          <w:tcPr>
            <w:tcW w:w="412" w:type="pct"/>
            <w:shd w:val="clear" w:color="auto" w:fill="auto"/>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тыс. т</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2,404</w:t>
            </w:r>
          </w:p>
        </w:tc>
        <w:tc>
          <w:tcPr>
            <w:tcW w:w="412"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2,54</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2,76</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2,755</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2,755</w:t>
            </w:r>
          </w:p>
        </w:tc>
        <w:tc>
          <w:tcPr>
            <w:tcW w:w="412" w:type="pct"/>
            <w:shd w:val="clear" w:color="000000" w:fill="FFFFFF"/>
            <w:vAlign w:val="center"/>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2,782</w:t>
            </w:r>
          </w:p>
        </w:tc>
        <w:tc>
          <w:tcPr>
            <w:tcW w:w="409" w:type="pct"/>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2,809</w:t>
            </w:r>
          </w:p>
        </w:tc>
      </w:tr>
    </w:tbl>
    <w:p w:rsidR="003A063B" w:rsidRPr="003A063B" w:rsidRDefault="003A063B" w:rsidP="003A063B">
      <w:pPr>
        <w:spacing w:after="0" w:line="240" w:lineRule="auto"/>
        <w:jc w:val="center"/>
        <w:rPr>
          <w:rFonts w:ascii="Times New Roman" w:eastAsia="Times New Roman" w:hAnsi="Times New Roman" w:cs="Times New Roman"/>
          <w:b/>
          <w:color w:val="FF0000"/>
          <w:sz w:val="24"/>
          <w:szCs w:val="24"/>
          <w:lang w:eastAsia="ru-RU"/>
        </w:rPr>
      </w:pPr>
    </w:p>
    <w:p w:rsidR="003A063B" w:rsidRPr="003A063B" w:rsidRDefault="003A063B" w:rsidP="003A063B">
      <w:pPr>
        <w:spacing w:after="0" w:line="240" w:lineRule="auto"/>
        <w:rPr>
          <w:rFonts w:ascii="Calibri" w:eastAsia="Calibri" w:hAnsi="Calibri" w:cs="Times New Roman"/>
          <w:sz w:val="28"/>
          <w:szCs w:val="28"/>
        </w:rPr>
      </w:pPr>
      <w:r w:rsidRPr="003A063B">
        <w:rPr>
          <w:rFonts w:ascii="Calibri" w:eastAsia="Calibri" w:hAnsi="Calibri" w:cs="Times New Roman"/>
          <w:sz w:val="28"/>
          <w:szCs w:val="28"/>
        </w:rPr>
        <w:br w:type="page"/>
      </w:r>
    </w:p>
    <w:p w:rsidR="003A063B" w:rsidRPr="003A063B" w:rsidRDefault="003A063B" w:rsidP="003A063B">
      <w:pPr>
        <w:spacing w:after="0" w:line="360" w:lineRule="auto"/>
        <w:ind w:firstLine="709"/>
        <w:jc w:val="both"/>
        <w:rPr>
          <w:rFonts w:ascii="Times New Roman" w:eastAsia="Times New Roman" w:hAnsi="Times New Roman" w:cs="Times New Roman"/>
          <w:snapToGrid w:val="0"/>
          <w:sz w:val="24"/>
          <w:szCs w:val="24"/>
          <w:lang w:eastAsia="ru-RU"/>
        </w:rPr>
      </w:pPr>
      <w:r w:rsidRPr="003A063B">
        <w:rPr>
          <w:rFonts w:ascii="Times New Roman" w:eastAsia="Times New Roman" w:hAnsi="Times New Roman" w:cs="Times New Roman"/>
          <w:snapToGrid w:val="0"/>
          <w:sz w:val="24"/>
          <w:szCs w:val="24"/>
          <w:lang w:eastAsia="ru-RU"/>
        </w:rPr>
        <w:lastRenderedPageBreak/>
        <w:t>Таблица 3.2.2 Баланс производительности водоподготовительных установок и максимального потребления теплоносителя теплопотребляющими установками потребителей муниципального образования поселок Ханымей в период до 2030 г.</w:t>
      </w:r>
    </w:p>
    <w:tbl>
      <w:tblPr>
        <w:tblW w:w="5000" w:type="pct"/>
        <w:tblLook w:val="04A0" w:firstRow="1" w:lastRow="0" w:firstColumn="1" w:lastColumn="0" w:noHBand="0" w:noVBand="1"/>
      </w:tblPr>
      <w:tblGrid>
        <w:gridCol w:w="836"/>
        <w:gridCol w:w="5042"/>
        <w:gridCol w:w="1141"/>
        <w:gridCol w:w="1142"/>
        <w:gridCol w:w="1142"/>
        <w:gridCol w:w="1142"/>
        <w:gridCol w:w="1145"/>
        <w:gridCol w:w="1701"/>
        <w:gridCol w:w="1497"/>
      </w:tblGrid>
      <w:tr w:rsidR="003A063B" w:rsidRPr="003A063B" w:rsidTr="004702C6">
        <w:trPr>
          <w:trHeight w:val="20"/>
        </w:trPr>
        <w:tc>
          <w:tcPr>
            <w:tcW w:w="2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п/п</w:t>
            </w:r>
          </w:p>
        </w:tc>
        <w:tc>
          <w:tcPr>
            <w:tcW w:w="17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Наименование показателя</w:t>
            </w:r>
          </w:p>
        </w:tc>
        <w:tc>
          <w:tcPr>
            <w:tcW w:w="1931" w:type="pct"/>
            <w:gridSpan w:val="5"/>
            <w:tcBorders>
              <w:top w:val="single" w:sz="4" w:space="0" w:color="auto"/>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1 этап (2016 - 2020 гг.)</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 этап (2021 - 2025 гг.)</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3 этап (2026 - 2030 гг.)</w:t>
            </w:r>
          </w:p>
        </w:tc>
      </w:tr>
      <w:tr w:rsidR="003A063B" w:rsidRPr="003A063B" w:rsidTr="004702C6">
        <w:trPr>
          <w:trHeight w:val="20"/>
        </w:trPr>
        <w:tc>
          <w:tcPr>
            <w:tcW w:w="283"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1705"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300" w:lineRule="auto"/>
              <w:rPr>
                <w:rFonts w:ascii="Times New Roman" w:eastAsia="Times New Roman" w:hAnsi="Times New Roman" w:cs="Times New Roman"/>
                <w:b/>
                <w:bCs/>
                <w:sz w:val="20"/>
                <w:szCs w:val="20"/>
                <w:lang w:eastAsia="ru-RU"/>
              </w:rPr>
            </w:pPr>
          </w:p>
        </w:tc>
        <w:tc>
          <w:tcPr>
            <w:tcW w:w="386"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2016 г.</w:t>
            </w:r>
          </w:p>
        </w:tc>
        <w:tc>
          <w:tcPr>
            <w:tcW w:w="386"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2017 г.</w:t>
            </w:r>
          </w:p>
        </w:tc>
        <w:tc>
          <w:tcPr>
            <w:tcW w:w="386"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2018 г.</w:t>
            </w:r>
          </w:p>
        </w:tc>
        <w:tc>
          <w:tcPr>
            <w:tcW w:w="386"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2019 г.</w:t>
            </w:r>
          </w:p>
        </w:tc>
        <w:tc>
          <w:tcPr>
            <w:tcW w:w="387"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2020 г.</w:t>
            </w:r>
          </w:p>
        </w:tc>
        <w:tc>
          <w:tcPr>
            <w:tcW w:w="57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2026 г.</w:t>
            </w:r>
          </w:p>
        </w:tc>
        <w:tc>
          <w:tcPr>
            <w:tcW w:w="506"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2030 г.</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Котельная ДЕ-16/14 п. Ханымей</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Производительность ВПУ (установленное оборудование)</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Средневзвешенные срок службы</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Располагаемая производительность ВПУ</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Потери располагаемой производительности</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Собственные нужды</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Количество баков аккумуляторов</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Емкость баков аккумуляторов</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0,8</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0,8</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Среднегодовая подпитка тепловой сети на компенсацию затрат и потерь теплоносителя</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2,66</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val="en-US" w:eastAsia="ru-RU"/>
              </w:rPr>
              <w:t>2</w:t>
            </w:r>
            <w:r w:rsidRPr="003A063B">
              <w:rPr>
                <w:rFonts w:ascii="Times New Roman" w:eastAsia="Times New Roman" w:hAnsi="Times New Roman" w:cs="Times New Roman"/>
                <w:sz w:val="20"/>
                <w:szCs w:val="20"/>
                <w:lang w:eastAsia="ru-RU"/>
              </w:rPr>
              <w:t>,89</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2,89</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2,89</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2,92</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2,95</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8.1</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нормативные утечки теплоносителя</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2,66</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2,89</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2,89</w:t>
            </w:r>
          </w:p>
        </w:tc>
        <w:tc>
          <w:tcPr>
            <w:tcW w:w="387"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2,89</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2,92</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2,95</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8.2</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сверхнормативные потери теплоносителя с утечкой</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c>
          <w:tcPr>
            <w:tcW w:w="387"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Максимальная подпитка тепловой сети на компенсацию потерь теплоносителя в эксплуатационном режиме</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387"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25,39</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26,83</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29,12</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29,12</w:t>
            </w:r>
          </w:p>
        </w:tc>
        <w:tc>
          <w:tcPr>
            <w:tcW w:w="387"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29,12</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29,41</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29,69</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xml:space="preserve">Резерв (+) /дефицит (-) </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7,48</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7,34</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7,11</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7,11</w:t>
            </w:r>
          </w:p>
        </w:tc>
        <w:tc>
          <w:tcPr>
            <w:tcW w:w="387"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7,11</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7,08</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7,05</w:t>
            </w:r>
          </w:p>
        </w:tc>
      </w:tr>
      <w:tr w:rsidR="003A063B" w:rsidRPr="003A063B" w:rsidTr="004702C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1705" w:type="pct"/>
            <w:tcBorders>
              <w:top w:val="nil"/>
              <w:left w:val="nil"/>
              <w:bottom w:val="single" w:sz="4" w:space="0" w:color="auto"/>
              <w:right w:val="single" w:sz="4" w:space="0" w:color="auto"/>
            </w:tcBorders>
            <w:shd w:val="clear" w:color="000000" w:fill="FFFFFF"/>
            <w:vAlign w:val="center"/>
            <w:hideMark/>
          </w:tcPr>
          <w:p w:rsidR="003A063B" w:rsidRPr="003A063B" w:rsidRDefault="003A063B" w:rsidP="003A063B">
            <w:pPr>
              <w:spacing w:after="0" w:line="30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Доля резерва</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62,32</w:t>
            </w:r>
          </w:p>
        </w:tc>
        <w:tc>
          <w:tcPr>
            <w:tcW w:w="38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61,13</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59,24</w:t>
            </w:r>
          </w:p>
        </w:tc>
        <w:tc>
          <w:tcPr>
            <w:tcW w:w="386" w:type="pct"/>
            <w:tcBorders>
              <w:top w:val="nil"/>
              <w:left w:val="nil"/>
              <w:bottom w:val="single" w:sz="4" w:space="0" w:color="auto"/>
              <w:right w:val="single" w:sz="4" w:space="0" w:color="auto"/>
            </w:tcBorders>
            <w:shd w:val="clear" w:color="000000" w:fill="FFFFFF"/>
            <w:noWrap/>
            <w:vAlign w:val="center"/>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59,24</w:t>
            </w:r>
          </w:p>
        </w:tc>
        <w:tc>
          <w:tcPr>
            <w:tcW w:w="387"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59,24</w:t>
            </w:r>
          </w:p>
        </w:tc>
        <w:tc>
          <w:tcPr>
            <w:tcW w:w="575"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59,01</w:t>
            </w:r>
          </w:p>
        </w:tc>
        <w:tc>
          <w:tcPr>
            <w:tcW w:w="506" w:type="pct"/>
            <w:tcBorders>
              <w:top w:val="nil"/>
              <w:left w:val="nil"/>
              <w:bottom w:val="single" w:sz="4" w:space="0" w:color="auto"/>
              <w:right w:val="single" w:sz="4" w:space="0" w:color="auto"/>
            </w:tcBorders>
            <w:shd w:val="clear" w:color="000000" w:fill="FFFFFF"/>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58,77</w:t>
            </w:r>
          </w:p>
        </w:tc>
      </w:tr>
    </w:tbl>
    <w:p w:rsidR="003A063B" w:rsidRPr="003A063B" w:rsidRDefault="003A063B" w:rsidP="003A063B">
      <w:pPr>
        <w:rPr>
          <w:rFonts w:ascii="Calibri" w:eastAsia="Calibri" w:hAnsi="Calibri" w:cs="Times New Roman"/>
          <w:sz w:val="28"/>
          <w:szCs w:val="28"/>
        </w:rPr>
        <w:sectPr w:rsidR="003A063B" w:rsidRPr="003A063B" w:rsidSect="00227CC6">
          <w:pgSz w:w="16840" w:h="11907" w:orient="landscape" w:code="9"/>
          <w:pgMar w:top="1701" w:right="1134" w:bottom="851" w:left="1134" w:header="709" w:footer="709" w:gutter="0"/>
          <w:cols w:space="720"/>
          <w:docGrid w:linePitch="326"/>
        </w:sectPr>
      </w:pPr>
    </w:p>
    <w:p w:rsidR="003A063B" w:rsidRPr="003A063B" w:rsidRDefault="003A063B" w:rsidP="003A063B">
      <w:pPr>
        <w:keepNext/>
        <w:keepLines/>
        <w:numPr>
          <w:ilvl w:val="0"/>
          <w:numId w:val="21"/>
        </w:numPr>
        <w:spacing w:after="240" w:line="360" w:lineRule="auto"/>
        <w:jc w:val="both"/>
        <w:outlineLvl w:val="0"/>
        <w:rPr>
          <w:rFonts w:ascii="Times New Roman" w:eastAsia="Times New Roman" w:hAnsi="Times New Roman" w:cs="Times New Roman"/>
          <w:b/>
          <w:iCs/>
          <w:sz w:val="24"/>
          <w:szCs w:val="24"/>
        </w:rPr>
      </w:pPr>
      <w:bookmarkStart w:id="95" w:name="_Toc354121648"/>
      <w:bookmarkStart w:id="96" w:name="_Toc356219246"/>
      <w:bookmarkStart w:id="97" w:name="_Toc414522765"/>
      <w:r w:rsidRPr="003A063B">
        <w:rPr>
          <w:rFonts w:ascii="Times New Roman" w:eastAsia="Times New Roman" w:hAnsi="Times New Roman" w:cs="Times New Roman"/>
          <w:b/>
          <w:iCs/>
          <w:sz w:val="24"/>
          <w:szCs w:val="24"/>
        </w:rPr>
        <w:lastRenderedPageBreak/>
        <w:t>Раздел 4. Предложения по строительству, реконструкции и техническому перевооружению источников тепловой энергии</w:t>
      </w:r>
      <w:bookmarkEnd w:id="95"/>
      <w:bookmarkEnd w:id="96"/>
      <w:bookmarkEnd w:id="97"/>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bookmarkStart w:id="98" w:name="_Toc354121649"/>
      <w:bookmarkStart w:id="99" w:name="_Toc356219247"/>
      <w:r w:rsidRPr="003A063B">
        <w:rPr>
          <w:rFonts w:ascii="Times New Roman" w:eastAsia="Times New Roman" w:hAnsi="Times New Roman" w:cs="Times New Roman"/>
          <w:sz w:val="24"/>
          <w:szCs w:val="24"/>
          <w:lang w:eastAsia="ru-RU"/>
        </w:rPr>
        <w:t>Предложения по строительству, реконструкции и техническому перевооружению источников тепловой энергии сформированы для варианта развития системы теплоснабжения, выбранного в качестве наиболее оптимального.</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соответствии с требованиями действующего законодательства в рамках реализации Схемы теплоснабжения также предусмотрены следующие мероприятия:</w:t>
      </w:r>
    </w:p>
    <w:p w:rsidR="003A063B" w:rsidRPr="003A063B" w:rsidRDefault="003A063B" w:rsidP="003A063B">
      <w:pPr>
        <w:numPr>
          <w:ilvl w:val="0"/>
          <w:numId w:val="13"/>
        </w:numPr>
        <w:spacing w:after="0" w:line="360" w:lineRule="auto"/>
        <w:contextualSpacing/>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проведение обязательного энергетического обследования Филиала АО «Ямалкоммунэнерго» в Пуровском районе  «Тепло»;</w:t>
      </w:r>
    </w:p>
    <w:p w:rsidR="003A063B" w:rsidRPr="003A063B" w:rsidRDefault="003A063B" w:rsidP="003A063B">
      <w:pPr>
        <w:numPr>
          <w:ilvl w:val="0"/>
          <w:numId w:val="13"/>
        </w:numPr>
        <w:spacing w:after="0" w:line="360" w:lineRule="auto"/>
        <w:contextualSpacing/>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разработка инвестиционной программы Филиала АО «Ямалкоммунэнерго» в Пуровском районе  «Тепло».</w:t>
      </w:r>
    </w:p>
    <w:p w:rsidR="003A063B" w:rsidRPr="003A063B" w:rsidRDefault="003A063B" w:rsidP="003A063B">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Перечень мероприятий по строительству, реконструкции и техническому перевооружению источников тепловой энергии представлен в табл. 4.1.</w:t>
      </w:r>
    </w:p>
    <w:p w:rsidR="003A063B" w:rsidRPr="003A063B" w:rsidRDefault="003A063B" w:rsidP="003A063B">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sectPr w:rsidR="003A063B" w:rsidRPr="003A063B" w:rsidSect="00227CC6">
          <w:pgSz w:w="11907" w:h="16840" w:code="9"/>
          <w:pgMar w:top="1134" w:right="851" w:bottom="1134" w:left="1701" w:header="709" w:footer="709" w:gutter="0"/>
          <w:cols w:space="720"/>
          <w:docGrid w:linePitch="326"/>
        </w:sectPr>
      </w:pPr>
    </w:p>
    <w:p w:rsidR="003A063B" w:rsidRPr="003A063B" w:rsidRDefault="003A063B" w:rsidP="003A063B">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4"/>
          <w:szCs w:val="24"/>
          <w:lang w:eastAsia="ru-RU"/>
        </w:rPr>
        <w:lastRenderedPageBreak/>
        <w:t>Таблица 4.1 Финансовые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поселок Ханымей</w:t>
      </w:r>
    </w:p>
    <w:tbl>
      <w:tblPr>
        <w:tblW w:w="14621" w:type="dxa"/>
        <w:tblInd w:w="108" w:type="dxa"/>
        <w:tblLook w:val="04A0" w:firstRow="1" w:lastRow="0" w:firstColumn="1" w:lastColumn="0" w:noHBand="0" w:noVBand="1"/>
      </w:tblPr>
      <w:tblGrid>
        <w:gridCol w:w="516"/>
        <w:gridCol w:w="4446"/>
        <w:gridCol w:w="598"/>
        <w:gridCol w:w="814"/>
        <w:gridCol w:w="865"/>
        <w:gridCol w:w="988"/>
        <w:gridCol w:w="866"/>
        <w:gridCol w:w="866"/>
        <w:gridCol w:w="978"/>
        <w:gridCol w:w="1193"/>
        <w:gridCol w:w="1316"/>
        <w:gridCol w:w="1175"/>
      </w:tblGrid>
      <w:tr w:rsidR="003A063B" w:rsidRPr="003A063B" w:rsidTr="004702C6">
        <w:trPr>
          <w:trHeight w:val="300"/>
          <w:tblHead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4446"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   Наименование работ/ статьи затрат </w:t>
            </w:r>
          </w:p>
        </w:tc>
        <w:tc>
          <w:tcPr>
            <w:tcW w:w="598"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Ед. изм.</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Объем работ</w:t>
            </w:r>
          </w:p>
        </w:tc>
        <w:tc>
          <w:tcPr>
            <w:tcW w:w="7072" w:type="dxa"/>
            <w:gridSpan w:val="7"/>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Финансовые потребности по годам реализации, тыс. руб.</w:t>
            </w:r>
          </w:p>
        </w:tc>
        <w:tc>
          <w:tcPr>
            <w:tcW w:w="1175"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тыс. руб.</w:t>
            </w:r>
          </w:p>
        </w:tc>
      </w:tr>
      <w:tr w:rsidR="003A063B" w:rsidRPr="003A063B" w:rsidTr="004702C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86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1193" w:type="dxa"/>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 этап (2021 - 2025 гг.)</w:t>
            </w:r>
          </w:p>
        </w:tc>
        <w:tc>
          <w:tcPr>
            <w:tcW w:w="1316" w:type="dxa"/>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 этап (2026 - 2030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4563" w:type="dxa"/>
            <w:gridSpan w:val="5"/>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 этап</w:t>
            </w: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cantSplit/>
          <w:trHeight w:val="84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Проведение обязательного энергетического обследования Филиала АО «Ямалкоммунэнерго» в Пуровском районе  «Тепло»</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ед.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w:t>
            </w:r>
          </w:p>
        </w:tc>
        <w:tc>
          <w:tcPr>
            <w:tcW w:w="865"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911,89</w:t>
            </w:r>
          </w:p>
        </w:tc>
        <w:tc>
          <w:tcPr>
            <w:tcW w:w="8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7023,15</w:t>
            </w:r>
          </w:p>
        </w:tc>
        <w:tc>
          <w:tcPr>
            <w:tcW w:w="131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7935,04</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ПИР и ПСД</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719,84</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5543,99</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6263,82</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Оборудование</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Строительно-монтажные и наладочные работы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719,84</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5543,99</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6263,82</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Непредвиденные расходы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26,77</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206,19</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232,96</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НДС</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165,28</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1272,98</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1438,26</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911,89</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7023,15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7935,04</w:t>
            </w:r>
          </w:p>
        </w:tc>
      </w:tr>
      <w:tr w:rsidR="003A063B" w:rsidRPr="003A063B" w:rsidTr="004702C6">
        <w:trPr>
          <w:cantSplit/>
          <w:trHeight w:val="51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Разработка инвестиционной программы Филиала АО «Ямалкоммунэнерго» в Пуровском районе  «Тепло»</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ед.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ПИР и ПСД</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Оборудование</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Строительно-монтажные и наладочные работы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Непредвиденные расходы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НДС</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51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Наладка водно-химического режима  котельной ДЕ-16/14, разработка инструкции по ведению ВХР и эксплуатации ВПУ</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ед.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ПИР и ПСД</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Оборудование</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lastRenderedPageBreak/>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Строительно-монтажные и наладочные работы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Непредвиденные расходы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НДС</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r>
      <w:tr w:rsidR="003A063B" w:rsidRPr="003A063B" w:rsidTr="004702C6">
        <w:trPr>
          <w:cantSplit/>
          <w:trHeight w:val="10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ПИР и ПСД</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6182,03</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6182,03</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Оборудование</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24726,71</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24726,71</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Строительно-монтажные и наладочные работы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30907,32</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30907,32</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61816,06</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61816,06</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Непредвиденные расходы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1854,04</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1854,04</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НДС</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11460,45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11460,45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r>
      <w:tr w:rsidR="003A063B" w:rsidRPr="003A063B" w:rsidTr="004702C6">
        <w:trPr>
          <w:cantSplit/>
          <w:trHeight w:val="765"/>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4.1.</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 т.ч. реконструкция источников тепловой энергии, обеспечивающих перспективную тепловую нагрузку в существующих зонах действия источников тепловой энергии</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ПИР и ПСД</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6182,03</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6182,03</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Оборудование</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24726,71</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24726,71</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Строительно-монтажные и наладочные работы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30907,32</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30907,32</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61816,06</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61816,06</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Непредвиденные расходы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1854,04</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1854,04</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НДС</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11460,45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11460,45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r>
      <w:tr w:rsidR="003A063B" w:rsidRPr="003A063B" w:rsidTr="004702C6">
        <w:trPr>
          <w:trHeight w:val="51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lastRenderedPageBreak/>
              <w:t>4.2.</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Установка новых водогрейных котлов мощностью 10 Гкал/ч - 3 ед., мощностью 4 Гкал/ч - 2 ед. с установкой средств автоматизации</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ед.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ПИР и ПСД</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6182,03</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6182,03</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Оборудование</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24726,71</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24726,71</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Строительно-монтажные и наладочные работы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30907,32</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30907,32</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61816,06</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61816,06</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Непредвиденные расходы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1854,04</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1854,04</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НДС</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11460,45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11460,45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75130,55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ИТОГО</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911,89</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82153,70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83065,59</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ПИР и ПСД</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719,84</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11726,02</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12445,85</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Оборудование</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24726,71</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24726,71</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Строительно-монтажные и наладочные работы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30907,32</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30907,32</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719,84</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67360,04</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68079,88</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Непредвиденные расходы</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26,77</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2060,23</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2087,00</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Cs/>
                <w:color w:val="000000"/>
                <w:sz w:val="20"/>
                <w:szCs w:val="20"/>
                <w:lang w:eastAsia="ru-RU"/>
              </w:rPr>
            </w:pPr>
            <w:r w:rsidRPr="003A063B">
              <w:rPr>
                <w:rFonts w:ascii="Times New Roman" w:eastAsia="Times New Roman" w:hAnsi="Times New Roman" w:cs="Times New Roman"/>
                <w:bCs/>
                <w:color w:val="000000"/>
                <w:sz w:val="20"/>
                <w:szCs w:val="20"/>
                <w:lang w:eastAsia="ru-RU"/>
              </w:rPr>
              <w:t>НДС</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165,28</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12733,43</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12898,71</w:t>
            </w:r>
          </w:p>
        </w:tc>
      </w:tr>
      <w:tr w:rsidR="003A063B" w:rsidRPr="003A063B" w:rsidTr="004702C6">
        <w:trPr>
          <w:cantSplit/>
          <w:trHeight w:val="30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44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59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65"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8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911,89</w:t>
            </w:r>
          </w:p>
        </w:tc>
        <w:tc>
          <w:tcPr>
            <w:tcW w:w="8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78"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9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82153,70</w:t>
            </w:r>
          </w:p>
        </w:tc>
        <w:tc>
          <w:tcPr>
            <w:tcW w:w="131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75"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83063,59</w:t>
            </w:r>
          </w:p>
        </w:tc>
      </w:tr>
    </w:tbl>
    <w:p w:rsidR="003A063B" w:rsidRPr="003A063B" w:rsidRDefault="003A063B" w:rsidP="003A063B">
      <w:pPr>
        <w:rPr>
          <w:rFonts w:ascii="Calibri" w:eastAsia="Calibri" w:hAnsi="Calibri" w:cs="Times New Roman"/>
        </w:rPr>
      </w:pPr>
    </w:p>
    <w:p w:rsidR="003A063B" w:rsidRPr="003A063B" w:rsidRDefault="003A063B" w:rsidP="003A063B">
      <w:pPr>
        <w:rPr>
          <w:rFonts w:ascii="Calibri" w:eastAsia="Calibri" w:hAnsi="Calibri" w:cs="Times New Roman"/>
        </w:rPr>
        <w:sectPr w:rsidR="003A063B" w:rsidRPr="003A063B" w:rsidSect="00227CC6">
          <w:pgSz w:w="16840" w:h="11907" w:orient="landscape" w:code="9"/>
          <w:pgMar w:top="1701" w:right="1134" w:bottom="851" w:left="1134" w:header="709" w:footer="709" w:gutter="0"/>
          <w:cols w:space="720"/>
          <w:docGrid w:linePitch="326"/>
        </w:sect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00" w:name="_Toc414522766"/>
      <w:r w:rsidRPr="003A063B">
        <w:rPr>
          <w:rFonts w:ascii="Times New Roman" w:eastAsia="Times New Roman" w:hAnsi="Times New Roman" w:cs="Times New Roman"/>
          <w:b/>
          <w:bCs/>
          <w:sz w:val="24"/>
          <w:szCs w:val="24"/>
        </w:rPr>
        <w:lastRenderedPageBreak/>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8"/>
      <w:bookmarkEnd w:id="99"/>
      <w:bookmarkEnd w:id="100"/>
    </w:p>
    <w:p w:rsidR="003A063B" w:rsidRPr="003A063B" w:rsidRDefault="003A063B" w:rsidP="003A063B">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Строительство источников тепловой энергии, обеспечивающих перспективную тепловую нагрузку на осваиваемых территориях муниципального образования поселок Ханымей, не планируется. </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01" w:name="_Toc354121650"/>
      <w:bookmarkStart w:id="102" w:name="_Toc356219248"/>
      <w:bookmarkStart w:id="103" w:name="_Toc414522767"/>
      <w:r w:rsidRPr="003A063B">
        <w:rPr>
          <w:rFonts w:ascii="Times New Roman" w:eastAsia="Times New Roman" w:hAnsi="Times New Roman" w:cs="Times New Roman"/>
          <w:b/>
          <w:bCs/>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1"/>
      <w:bookmarkEnd w:id="102"/>
      <w:bookmarkEnd w:id="103"/>
    </w:p>
    <w:p w:rsidR="003A063B" w:rsidRPr="003A063B" w:rsidRDefault="003A063B" w:rsidP="003A063B">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включают:</w:t>
      </w:r>
    </w:p>
    <w:p w:rsidR="003A063B" w:rsidRPr="003A063B" w:rsidRDefault="003A063B" w:rsidP="003A063B">
      <w:pPr>
        <w:numPr>
          <w:ilvl w:val="0"/>
          <w:numId w:val="44"/>
        </w:numPr>
        <w:tabs>
          <w:tab w:val="left" w:pos="993"/>
        </w:tabs>
        <w:spacing w:after="0" w:line="360" w:lineRule="auto"/>
        <w:ind w:firstLine="720"/>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установку новых водогрейных котлов мощностью 10 Гкал/ч (3 ед.) и 4,5 Гкал/ч (2 ед.).</w:t>
      </w:r>
    </w:p>
    <w:p w:rsidR="003A063B" w:rsidRPr="003A063B" w:rsidRDefault="003A063B" w:rsidP="003A063B">
      <w:pPr>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04" w:name="_Toc354121651"/>
      <w:bookmarkStart w:id="105" w:name="_Toc356219249"/>
      <w:bookmarkStart w:id="106" w:name="_Toc414522768"/>
      <w:r w:rsidRPr="003A063B">
        <w:rPr>
          <w:rFonts w:ascii="Times New Roman" w:eastAsia="Times New Roman" w:hAnsi="Times New Roman" w:cs="Times New Roman"/>
          <w:b/>
          <w:bCs/>
          <w:sz w:val="24"/>
          <w:szCs w:val="24"/>
        </w:rPr>
        <w:t>4.3 Предложения по техническому перевооружению источников тепловой энергии с целью повышения эффективности работы систем теплоснабжения</w:t>
      </w:r>
      <w:bookmarkEnd w:id="104"/>
      <w:bookmarkEnd w:id="105"/>
      <w:bookmarkEnd w:id="106"/>
    </w:p>
    <w:p w:rsidR="003A063B" w:rsidRPr="003A063B" w:rsidRDefault="003A063B" w:rsidP="003A063B">
      <w:pPr>
        <w:autoSpaceDE w:val="0"/>
        <w:autoSpaceDN w:val="0"/>
        <w:adjustRightInd w:val="0"/>
        <w:spacing w:after="0" w:line="360" w:lineRule="auto"/>
        <w:ind w:firstLine="720"/>
        <w:jc w:val="both"/>
        <w:rPr>
          <w:rFonts w:ascii="Times New Roman" w:eastAsia="Times New Roman" w:hAnsi="Times New Roman" w:cs="Times New Roman"/>
          <w:b/>
          <w:bCs/>
          <w:color w:val="000000"/>
          <w:sz w:val="24"/>
          <w:szCs w:val="24"/>
          <w:lang w:eastAsia="ru-RU"/>
        </w:rPr>
      </w:pPr>
      <w:r w:rsidRPr="003A063B">
        <w:rPr>
          <w:rFonts w:ascii="Times New Roman" w:eastAsia="Times New Roman" w:hAnsi="Times New Roman" w:cs="Times New Roman"/>
          <w:sz w:val="24"/>
          <w:szCs w:val="24"/>
          <w:lang w:eastAsia="ru-RU"/>
        </w:rPr>
        <w:t>Мероприятия по техническому перевооружению источников тепловой энергии с целью повышения эффективности работы систем теплоснабжения не планируются</w:t>
      </w:r>
      <w:bookmarkStart w:id="107" w:name="_Toc354121652"/>
      <w:bookmarkStart w:id="108" w:name="_Toc356219250"/>
      <w:r w:rsidRPr="003A063B">
        <w:rPr>
          <w:rFonts w:ascii="Times New Roman" w:eastAsia="Times New Roman" w:hAnsi="Times New Roman" w:cs="Times New Roman"/>
          <w:sz w:val="24"/>
          <w:szCs w:val="24"/>
          <w:lang w:eastAsia="ru-RU"/>
        </w:rPr>
        <w:t>.</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09" w:name="_Toc414522769"/>
      <w:r w:rsidRPr="003A063B">
        <w:rPr>
          <w:rFonts w:ascii="Times New Roman" w:eastAsia="Times New Roman" w:hAnsi="Times New Roman" w:cs="Times New Roman"/>
          <w:b/>
          <w:bCs/>
          <w:sz w:val="24"/>
          <w:szCs w:val="24"/>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7"/>
      <w:bookmarkEnd w:id="108"/>
      <w:bookmarkEnd w:id="109"/>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На момент разработки Схемы теплоснабжения котельная ДЕ-16/14 является единственным источником теплоснабжения муниципального образования поселок </w:t>
      </w:r>
      <w:r w:rsidRPr="003A063B">
        <w:rPr>
          <w:rFonts w:ascii="Times New Roman" w:eastAsia="Times New Roman" w:hAnsi="Times New Roman" w:cs="Times New Roman"/>
          <w:sz w:val="24"/>
          <w:szCs w:val="24"/>
          <w:lang w:eastAsia="ru-RU"/>
        </w:rPr>
        <w:lastRenderedPageBreak/>
        <w:t xml:space="preserve">Ханымей, который работает самостоятельно. Совместные режимы работы источников отсутствуют. </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Избыточные источники тепловой энергии и </w:t>
      </w:r>
      <w:r w:rsidRPr="003A063B">
        <w:rPr>
          <w:rFonts w:ascii="Times New Roman" w:eastAsia="Calibri" w:hAnsi="Times New Roman" w:cs="Times New Roman"/>
          <w:sz w:val="24"/>
          <w:szCs w:val="24"/>
        </w:rPr>
        <w:t>источники тепловой энергии, продление срока службы которых технически невозможно или экономически нецелесообразно,  отсутствуют.</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0" w:name="_Toc354121653"/>
      <w:bookmarkStart w:id="111" w:name="_Toc356219251"/>
      <w:bookmarkStart w:id="112" w:name="_Toc414522770"/>
      <w:r w:rsidRPr="003A063B">
        <w:rPr>
          <w:rFonts w:ascii="Times New Roman" w:eastAsia="Times New Roman" w:hAnsi="Times New Roman" w:cs="Times New Roman"/>
          <w:b/>
          <w:bCs/>
          <w:sz w:val="24"/>
          <w:szCs w:val="24"/>
        </w:rPr>
        <w:t>4.5 Меры по переоборудованию котельных в источники комбинированной выработки электрической и тепловой энергии для каждого этапа</w:t>
      </w:r>
      <w:bookmarkEnd w:id="110"/>
      <w:bookmarkEnd w:id="111"/>
      <w:bookmarkEnd w:id="112"/>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Перевод котельных в источники комбинированной выработки электрической и тепловой энергии не планируется.</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3" w:name="_Toc354121654"/>
      <w:bookmarkStart w:id="114" w:name="_Toc356219252"/>
      <w:bookmarkStart w:id="115" w:name="_Toc414522771"/>
      <w:r w:rsidRPr="003A063B">
        <w:rPr>
          <w:rFonts w:ascii="Times New Roman" w:eastAsia="Times New Roman" w:hAnsi="Times New Roman" w:cs="Times New Roman"/>
          <w:b/>
          <w:bCs/>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13"/>
      <w:bookmarkEnd w:id="114"/>
      <w:bookmarkEnd w:id="115"/>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Источники комбинированной выработки тепла и электроэнергии в муниципальном образовании поселок Ханымей отсутствуют.</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6" w:name="_Toc354121655"/>
      <w:bookmarkStart w:id="117" w:name="_Toc356219253"/>
      <w:bookmarkStart w:id="118" w:name="_Toc414522772"/>
      <w:r w:rsidRPr="003A063B">
        <w:rPr>
          <w:rFonts w:ascii="Times New Roman" w:eastAsia="Times New Roman" w:hAnsi="Times New Roman" w:cs="Times New Roman"/>
          <w:b/>
          <w:bCs/>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16"/>
      <w:bookmarkEnd w:id="117"/>
      <w:bookmarkEnd w:id="118"/>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Загрузка котельной ДЕ-16/14 на каждом этапе реализации Схемы теплоснабжения представлена в табл. 4.7.1.</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путем внесения ежегодно изменений в схему теплоснабжения.</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Calibri" w:hAnsi="Times New Roman" w:cs="Times New Roman"/>
          <w:sz w:val="24"/>
          <w:szCs w:val="24"/>
        </w:rPr>
        <w:t>Таблица 4.7.1 Загрузка котельной ДЕ-16/14 п. Ханымей на перспективу до 2030 г.</w:t>
      </w:r>
    </w:p>
    <w:tbl>
      <w:tblPr>
        <w:tblW w:w="5000" w:type="pct"/>
        <w:tblLook w:val="04A0" w:firstRow="1" w:lastRow="0" w:firstColumn="1" w:lastColumn="0" w:noHBand="0" w:noVBand="1"/>
      </w:tblPr>
      <w:tblGrid>
        <w:gridCol w:w="490"/>
        <w:gridCol w:w="2061"/>
        <w:gridCol w:w="945"/>
        <w:gridCol w:w="945"/>
        <w:gridCol w:w="947"/>
        <w:gridCol w:w="947"/>
        <w:gridCol w:w="659"/>
        <w:gridCol w:w="1195"/>
        <w:gridCol w:w="1221"/>
      </w:tblGrid>
      <w:tr w:rsidR="003A063B" w:rsidRPr="003A063B" w:rsidTr="004702C6">
        <w:trPr>
          <w:trHeight w:val="77"/>
        </w:trPr>
        <w:tc>
          <w:tcPr>
            <w:tcW w:w="261"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109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Наименование</w:t>
            </w:r>
          </w:p>
        </w:tc>
        <w:tc>
          <w:tcPr>
            <w:tcW w:w="3643"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Присоединенная нагрузка с учетом потерь, Гкал/ч</w:t>
            </w:r>
          </w:p>
        </w:tc>
      </w:tr>
      <w:tr w:rsidR="003A063B" w:rsidRPr="003A063B" w:rsidTr="004702C6">
        <w:trPr>
          <w:trHeight w:val="231"/>
        </w:trPr>
        <w:tc>
          <w:tcPr>
            <w:tcW w:w="261" w:type="pct"/>
            <w:vMerge/>
            <w:tcBorders>
              <w:left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p>
        </w:tc>
        <w:tc>
          <w:tcPr>
            <w:tcW w:w="1095" w:type="pct"/>
            <w:vMerge/>
            <w:tcBorders>
              <w:left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p>
        </w:tc>
        <w:tc>
          <w:tcPr>
            <w:tcW w:w="2360"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 этап (2014 - 2018 гг.)</w:t>
            </w:r>
          </w:p>
        </w:tc>
        <w:tc>
          <w:tcPr>
            <w:tcW w:w="6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 этап (2021 - 2025 гг.)</w:t>
            </w:r>
          </w:p>
        </w:tc>
        <w:tc>
          <w:tcPr>
            <w:tcW w:w="6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 этап (2026 - 2030 гг.)</w:t>
            </w:r>
          </w:p>
        </w:tc>
      </w:tr>
      <w:tr w:rsidR="003A063B" w:rsidRPr="003A063B" w:rsidTr="004702C6">
        <w:trPr>
          <w:trHeight w:val="337"/>
        </w:trPr>
        <w:tc>
          <w:tcPr>
            <w:tcW w:w="261" w:type="pct"/>
            <w:vMerge/>
            <w:tcBorders>
              <w:left w:val="single" w:sz="4" w:space="0" w:color="auto"/>
              <w:bottom w:val="single" w:sz="4" w:space="0" w:color="auto"/>
              <w:right w:val="single" w:sz="4" w:space="0" w:color="auto"/>
            </w:tcBorders>
            <w:tcMar>
              <w:left w:w="28"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095" w:type="pct"/>
            <w:vMerge/>
            <w:tcBorders>
              <w:left w:val="single" w:sz="4" w:space="0" w:color="auto"/>
              <w:bottom w:val="single" w:sz="4" w:space="0" w:color="auto"/>
              <w:right w:val="single" w:sz="4" w:space="0" w:color="auto"/>
            </w:tcBorders>
            <w:tcMar>
              <w:left w:w="28"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6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2023 г.</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2030 г.</w:t>
            </w:r>
          </w:p>
        </w:tc>
      </w:tr>
      <w:tr w:rsidR="003A063B" w:rsidRPr="003A063B" w:rsidTr="004702C6">
        <w:trPr>
          <w:trHeight w:val="255"/>
        </w:trPr>
        <w:tc>
          <w:tcPr>
            <w:tcW w:w="2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10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Котельная ДЕ-16/14</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15,390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14,670</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14,670</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15,620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Calibri" w:hAnsi="Times New Roman" w:cs="Times New Roman"/>
                <w:sz w:val="20"/>
                <w:szCs w:val="20"/>
              </w:rPr>
            </w:pPr>
            <w:r w:rsidRPr="003A063B">
              <w:rPr>
                <w:rFonts w:ascii="Times New Roman" w:eastAsia="Calibri" w:hAnsi="Times New Roman" w:cs="Times New Roman"/>
                <w:sz w:val="20"/>
                <w:szCs w:val="20"/>
              </w:rPr>
              <w:t>15,915</w:t>
            </w:r>
          </w:p>
        </w:tc>
        <w:tc>
          <w:tcPr>
            <w:tcW w:w="6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17,130</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17,510</w:t>
            </w:r>
          </w:p>
        </w:tc>
      </w:tr>
    </w:tbl>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19" w:name="_Toc354121656"/>
      <w:bookmarkStart w:id="120" w:name="_Toc356219254"/>
      <w:bookmarkStart w:id="121" w:name="_Toc414522773"/>
      <w:r w:rsidRPr="003A063B">
        <w:rPr>
          <w:rFonts w:ascii="Times New Roman" w:eastAsia="Times New Roman" w:hAnsi="Times New Roman" w:cs="Times New Roman"/>
          <w:b/>
          <w:bCs/>
          <w:sz w:val="24"/>
          <w:szCs w:val="24"/>
        </w:rPr>
        <w:lastRenderedPageBreak/>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19"/>
      <w:bookmarkEnd w:id="120"/>
      <w:bookmarkEnd w:id="121"/>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системе теплоснабжения муниципального образования поселок Ханымей котельная ДЕ-16/14 работает по температурному графику 95/70°.</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 (табл. 4.8.1).</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Таблица 4.8.1. Температурный график отпуска тепловой энергии в муниципальном образовании поселок Ханымей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003"/>
        <w:gridCol w:w="1156"/>
        <w:gridCol w:w="1541"/>
        <w:gridCol w:w="1539"/>
        <w:gridCol w:w="1541"/>
      </w:tblGrid>
      <w:tr w:rsidR="003A063B" w:rsidRPr="003A063B" w:rsidTr="004702C6">
        <w:trPr>
          <w:trHeight w:val="330"/>
          <w:tblHeader/>
        </w:trPr>
        <w:tc>
          <w:tcPr>
            <w:tcW w:w="413" w:type="pct"/>
            <w:vMerge w:val="restart"/>
            <w:shd w:val="clear" w:color="auto" w:fill="auto"/>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 п/п</w:t>
            </w:r>
          </w:p>
        </w:tc>
        <w:tc>
          <w:tcPr>
            <w:tcW w:w="1569" w:type="pct"/>
            <w:vMerge w:val="restart"/>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Наименование источника теплоснабжения (группы источников)</w:t>
            </w:r>
          </w:p>
        </w:tc>
        <w:tc>
          <w:tcPr>
            <w:tcW w:w="3018" w:type="pct"/>
            <w:gridSpan w:val="4"/>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Температурный график (температура срезки)</w:t>
            </w:r>
          </w:p>
        </w:tc>
      </w:tr>
      <w:tr w:rsidR="003A063B" w:rsidRPr="003A063B" w:rsidTr="004702C6">
        <w:trPr>
          <w:trHeight w:val="665"/>
          <w:tblHeader/>
        </w:trPr>
        <w:tc>
          <w:tcPr>
            <w:tcW w:w="413" w:type="pct"/>
            <w:vMerge/>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p>
        </w:tc>
        <w:tc>
          <w:tcPr>
            <w:tcW w:w="1569" w:type="pct"/>
            <w:vMerge/>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p>
        </w:tc>
        <w:tc>
          <w:tcPr>
            <w:tcW w:w="604" w:type="pct"/>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2015 г. (базовый период)</w:t>
            </w:r>
          </w:p>
        </w:tc>
        <w:tc>
          <w:tcPr>
            <w:tcW w:w="805" w:type="pct"/>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1 этап (2016 –</w:t>
            </w:r>
          </w:p>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2020 гг.)</w:t>
            </w:r>
          </w:p>
        </w:tc>
        <w:tc>
          <w:tcPr>
            <w:tcW w:w="804" w:type="pct"/>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2 этап (2021 –</w:t>
            </w:r>
          </w:p>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2025 гг.)</w:t>
            </w:r>
          </w:p>
        </w:tc>
        <w:tc>
          <w:tcPr>
            <w:tcW w:w="805" w:type="pct"/>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3 этап (2026 –</w:t>
            </w:r>
          </w:p>
          <w:p w:rsidR="003A063B" w:rsidRPr="003A063B" w:rsidRDefault="003A063B" w:rsidP="003A063B">
            <w:pPr>
              <w:spacing w:after="0" w:line="240" w:lineRule="auto"/>
              <w:jc w:val="center"/>
              <w:rPr>
                <w:rFonts w:ascii="Times New Roman" w:eastAsia="Calibri" w:hAnsi="Times New Roman" w:cs="Times New Roman"/>
                <w:b/>
                <w:bCs/>
                <w:sz w:val="20"/>
                <w:szCs w:val="20"/>
              </w:rPr>
            </w:pPr>
            <w:r w:rsidRPr="003A063B">
              <w:rPr>
                <w:rFonts w:ascii="Times New Roman" w:eastAsia="Calibri" w:hAnsi="Times New Roman" w:cs="Times New Roman"/>
                <w:b/>
                <w:bCs/>
                <w:sz w:val="20"/>
                <w:szCs w:val="20"/>
              </w:rPr>
              <w:t>2030 гг.)</w:t>
            </w:r>
          </w:p>
        </w:tc>
      </w:tr>
      <w:tr w:rsidR="003A063B" w:rsidRPr="003A063B" w:rsidTr="004702C6">
        <w:trPr>
          <w:trHeight w:val="330"/>
        </w:trPr>
        <w:tc>
          <w:tcPr>
            <w:tcW w:w="413" w:type="pct"/>
            <w:shd w:val="clear" w:color="000000"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w:t>
            </w:r>
          </w:p>
        </w:tc>
        <w:tc>
          <w:tcPr>
            <w:tcW w:w="1569" w:type="pct"/>
            <w:shd w:val="clear" w:color="000000"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xml:space="preserve">Котельная ДЕ-16/14 </w:t>
            </w:r>
          </w:p>
        </w:tc>
        <w:tc>
          <w:tcPr>
            <w:tcW w:w="604" w:type="pct"/>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sz w:val="20"/>
                <w:szCs w:val="20"/>
              </w:rPr>
            </w:pPr>
            <w:r w:rsidRPr="003A063B">
              <w:rPr>
                <w:rFonts w:ascii="Times New Roman" w:eastAsia="Times New Roman" w:hAnsi="Times New Roman" w:cs="Times New Roman"/>
                <w:sz w:val="20"/>
                <w:szCs w:val="20"/>
                <w:lang w:eastAsia="ru-RU"/>
              </w:rPr>
              <w:t>95/70°С</w:t>
            </w:r>
          </w:p>
        </w:tc>
        <w:tc>
          <w:tcPr>
            <w:tcW w:w="805" w:type="pct"/>
            <w:shd w:val="clear" w:color="000000" w:fill="FFFFFF"/>
            <w:vAlign w:val="center"/>
            <w:hideMark/>
          </w:tcPr>
          <w:p w:rsidR="003A063B" w:rsidRPr="003A063B" w:rsidRDefault="003A063B" w:rsidP="003A063B">
            <w:pPr>
              <w:spacing w:after="0" w:line="240" w:lineRule="auto"/>
              <w:jc w:val="center"/>
              <w:rPr>
                <w:rFonts w:ascii="Times New Roman" w:eastAsia="Calibri" w:hAnsi="Times New Roman" w:cs="Times New Roman"/>
                <w:sz w:val="20"/>
                <w:szCs w:val="20"/>
              </w:rPr>
            </w:pPr>
            <w:r w:rsidRPr="003A063B">
              <w:rPr>
                <w:rFonts w:ascii="Times New Roman" w:eastAsia="Times New Roman" w:hAnsi="Times New Roman" w:cs="Times New Roman"/>
                <w:sz w:val="20"/>
                <w:szCs w:val="20"/>
                <w:lang w:eastAsia="ru-RU"/>
              </w:rPr>
              <w:t>95/70°С</w:t>
            </w:r>
          </w:p>
        </w:tc>
        <w:tc>
          <w:tcPr>
            <w:tcW w:w="804" w:type="pct"/>
            <w:shd w:val="clear" w:color="000000" w:fill="FFFFFF"/>
            <w:vAlign w:val="center"/>
          </w:tcPr>
          <w:p w:rsidR="003A063B" w:rsidRPr="003A063B" w:rsidRDefault="003A063B" w:rsidP="003A063B">
            <w:pPr>
              <w:spacing w:after="0" w:line="240" w:lineRule="auto"/>
              <w:jc w:val="center"/>
              <w:rPr>
                <w:rFonts w:ascii="Calibri" w:eastAsia="Calibri" w:hAnsi="Calibri" w:cs="Times New Roman"/>
              </w:rPr>
            </w:pPr>
            <w:r w:rsidRPr="003A063B">
              <w:rPr>
                <w:rFonts w:ascii="Times New Roman" w:eastAsia="Times New Roman" w:hAnsi="Times New Roman" w:cs="Times New Roman"/>
                <w:sz w:val="20"/>
                <w:szCs w:val="20"/>
                <w:lang w:eastAsia="ru-RU"/>
              </w:rPr>
              <w:t>95/70°С</w:t>
            </w:r>
          </w:p>
        </w:tc>
        <w:tc>
          <w:tcPr>
            <w:tcW w:w="805" w:type="pct"/>
            <w:shd w:val="clear" w:color="000000" w:fill="FFFFFF"/>
            <w:vAlign w:val="center"/>
          </w:tcPr>
          <w:p w:rsidR="003A063B" w:rsidRPr="003A063B" w:rsidRDefault="003A063B" w:rsidP="003A063B">
            <w:pPr>
              <w:spacing w:after="0" w:line="240" w:lineRule="auto"/>
              <w:jc w:val="center"/>
              <w:rPr>
                <w:rFonts w:ascii="Calibri" w:eastAsia="Calibri" w:hAnsi="Calibri" w:cs="Times New Roman"/>
              </w:rPr>
            </w:pPr>
            <w:r w:rsidRPr="003A063B">
              <w:rPr>
                <w:rFonts w:ascii="Times New Roman" w:eastAsia="Times New Roman" w:hAnsi="Times New Roman" w:cs="Times New Roman"/>
                <w:sz w:val="20"/>
                <w:szCs w:val="20"/>
                <w:lang w:eastAsia="ru-RU"/>
              </w:rPr>
              <w:t>95/70°С</w:t>
            </w:r>
          </w:p>
        </w:tc>
      </w:tr>
    </w:tbl>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связи с сохранением температурных графиков действующего и перспективного источников теплоснабжения возникновение дополнительных затрат не предполагается.</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22" w:name="_Toc354121657"/>
      <w:bookmarkStart w:id="123" w:name="_Toc356219255"/>
      <w:bookmarkStart w:id="124" w:name="_Toc414522774"/>
      <w:r w:rsidRPr="003A063B">
        <w:rPr>
          <w:rFonts w:ascii="Times New Roman" w:eastAsia="Times New Roman" w:hAnsi="Times New Roman" w:cs="Times New Roman"/>
          <w:b/>
          <w:bCs/>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22"/>
      <w:bookmarkEnd w:id="123"/>
      <w:bookmarkEnd w:id="124"/>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табл. 4.9.1.</w:t>
      </w:r>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Таблица 4.9.1. Предложения по перспективной установленной тепловой мощности каждого источника тепловой энергии муниципального образования поселок Ханымей с учетом аварийного и перспективного резерва тепловой мощности с предложениями по утверждению срока ввода источниками тепловой энергии</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984"/>
        <w:gridCol w:w="851"/>
        <w:gridCol w:w="872"/>
        <w:gridCol w:w="964"/>
        <w:gridCol w:w="964"/>
        <w:gridCol w:w="822"/>
        <w:gridCol w:w="1417"/>
        <w:gridCol w:w="1400"/>
      </w:tblGrid>
      <w:tr w:rsidR="003A063B" w:rsidRPr="003A063B" w:rsidTr="004702C6">
        <w:trPr>
          <w:trHeight w:val="20"/>
          <w:jc w:val="center"/>
        </w:trPr>
        <w:tc>
          <w:tcPr>
            <w:tcW w:w="489" w:type="dxa"/>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xml:space="preserve">№ </w:t>
            </w:r>
          </w:p>
        </w:tc>
        <w:tc>
          <w:tcPr>
            <w:tcW w:w="1984" w:type="dxa"/>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Наименование источника</w:t>
            </w:r>
          </w:p>
        </w:tc>
        <w:tc>
          <w:tcPr>
            <w:tcW w:w="7290" w:type="dxa"/>
            <w:gridSpan w:val="7"/>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Установленная мощность, Гкал/ч</w:t>
            </w:r>
          </w:p>
        </w:tc>
      </w:tr>
      <w:tr w:rsidR="003A063B" w:rsidRPr="003A063B" w:rsidTr="004702C6">
        <w:trPr>
          <w:trHeight w:val="20"/>
          <w:jc w:val="center"/>
        </w:trPr>
        <w:tc>
          <w:tcPr>
            <w:tcW w:w="489" w:type="dxa"/>
            <w:vMerge/>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1984" w:type="dxa"/>
            <w:vMerge/>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4473" w:type="dxa"/>
            <w:gridSpan w:val="5"/>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1 этап (2016 - 2020 гг.)</w:t>
            </w:r>
          </w:p>
        </w:tc>
        <w:tc>
          <w:tcPr>
            <w:tcW w:w="1417"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 этап (2021 - 2025 гг.)</w:t>
            </w:r>
          </w:p>
        </w:tc>
        <w:tc>
          <w:tcPr>
            <w:tcW w:w="1400"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3 этап (2026 - 2030 гг.)</w:t>
            </w:r>
          </w:p>
        </w:tc>
      </w:tr>
      <w:tr w:rsidR="003A063B" w:rsidRPr="003A063B" w:rsidTr="004702C6">
        <w:trPr>
          <w:trHeight w:val="20"/>
          <w:jc w:val="center"/>
        </w:trPr>
        <w:tc>
          <w:tcPr>
            <w:tcW w:w="489" w:type="dxa"/>
            <w:vMerge/>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1984" w:type="dxa"/>
            <w:vMerge/>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851"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2016 г.</w:t>
            </w:r>
          </w:p>
        </w:tc>
        <w:tc>
          <w:tcPr>
            <w:tcW w:w="872"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2017 г.</w:t>
            </w:r>
          </w:p>
        </w:tc>
        <w:tc>
          <w:tcPr>
            <w:tcW w:w="964"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2018 г.</w:t>
            </w:r>
          </w:p>
        </w:tc>
        <w:tc>
          <w:tcPr>
            <w:tcW w:w="964"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2019 г.</w:t>
            </w:r>
          </w:p>
        </w:tc>
        <w:tc>
          <w:tcPr>
            <w:tcW w:w="822"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2020 г.</w:t>
            </w:r>
          </w:p>
        </w:tc>
        <w:tc>
          <w:tcPr>
            <w:tcW w:w="1417"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2024 г.</w:t>
            </w:r>
          </w:p>
        </w:tc>
        <w:tc>
          <w:tcPr>
            <w:tcW w:w="1400"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2030 г.</w:t>
            </w:r>
          </w:p>
        </w:tc>
      </w:tr>
      <w:tr w:rsidR="003A063B" w:rsidRPr="003A063B" w:rsidTr="004702C6">
        <w:trPr>
          <w:trHeight w:val="20"/>
          <w:jc w:val="center"/>
        </w:trPr>
        <w:tc>
          <w:tcPr>
            <w:tcW w:w="489" w:type="dxa"/>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1984" w:type="dxa"/>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Котельная ДЕ-16/14</w:t>
            </w:r>
          </w:p>
        </w:tc>
        <w:tc>
          <w:tcPr>
            <w:tcW w:w="851" w:type="dxa"/>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w:t>
            </w:r>
          </w:p>
        </w:tc>
        <w:tc>
          <w:tcPr>
            <w:tcW w:w="872" w:type="dxa"/>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w:t>
            </w:r>
          </w:p>
        </w:tc>
        <w:tc>
          <w:tcPr>
            <w:tcW w:w="964" w:type="dxa"/>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w:t>
            </w:r>
          </w:p>
        </w:tc>
        <w:tc>
          <w:tcPr>
            <w:tcW w:w="964" w:type="dxa"/>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w:t>
            </w:r>
          </w:p>
        </w:tc>
        <w:tc>
          <w:tcPr>
            <w:tcW w:w="822" w:type="dxa"/>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w:t>
            </w:r>
          </w:p>
        </w:tc>
        <w:tc>
          <w:tcPr>
            <w:tcW w:w="1417" w:type="dxa"/>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w:t>
            </w:r>
          </w:p>
        </w:tc>
        <w:tc>
          <w:tcPr>
            <w:tcW w:w="1400" w:type="dxa"/>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w:t>
            </w:r>
          </w:p>
        </w:tc>
      </w:tr>
    </w:tbl>
    <w:p w:rsidR="003A063B" w:rsidRPr="003A063B" w:rsidRDefault="003A063B" w:rsidP="003A063B">
      <w:pPr>
        <w:tabs>
          <w:tab w:val="left" w:pos="13080"/>
          <w:tab w:val="right" w:pos="14572"/>
        </w:tabs>
        <w:spacing w:after="0" w:line="240" w:lineRule="auto"/>
        <w:rPr>
          <w:rFonts w:ascii="Times New Roman" w:eastAsia="Times New Roman" w:hAnsi="Times New Roman" w:cs="Times New Roman"/>
          <w:b/>
          <w:bCs/>
          <w:color w:val="FF0000"/>
          <w:sz w:val="24"/>
          <w:szCs w:val="24"/>
        </w:rPr>
        <w:sectPr w:rsidR="003A063B" w:rsidRPr="003A063B" w:rsidSect="00227CC6">
          <w:pgSz w:w="11906" w:h="16838"/>
          <w:pgMar w:top="1134" w:right="851" w:bottom="993" w:left="1701" w:header="709" w:footer="709" w:gutter="0"/>
          <w:cols w:space="708"/>
          <w:docGrid w:linePitch="360"/>
        </w:sectPr>
      </w:pPr>
    </w:p>
    <w:p w:rsidR="003A063B" w:rsidRPr="003A063B" w:rsidRDefault="003A063B" w:rsidP="003A063B">
      <w:pPr>
        <w:keepNext/>
        <w:keepLines/>
        <w:numPr>
          <w:ilvl w:val="0"/>
          <w:numId w:val="21"/>
        </w:numPr>
        <w:spacing w:after="240" w:line="360" w:lineRule="auto"/>
        <w:jc w:val="center"/>
        <w:outlineLvl w:val="0"/>
        <w:rPr>
          <w:rFonts w:ascii="Times New Roman" w:eastAsia="Times New Roman" w:hAnsi="Times New Roman" w:cs="Times New Roman"/>
          <w:b/>
          <w:iCs/>
          <w:sz w:val="24"/>
          <w:szCs w:val="24"/>
        </w:rPr>
      </w:pPr>
      <w:bookmarkStart w:id="125" w:name="_Toc354121658"/>
      <w:bookmarkStart w:id="126" w:name="_Toc356219256"/>
      <w:bookmarkStart w:id="127" w:name="_Toc414522775"/>
      <w:r w:rsidRPr="003A063B">
        <w:rPr>
          <w:rFonts w:ascii="Times New Roman" w:eastAsia="Times New Roman" w:hAnsi="Times New Roman" w:cs="Times New Roman"/>
          <w:b/>
          <w:iCs/>
          <w:sz w:val="24"/>
          <w:szCs w:val="24"/>
        </w:rPr>
        <w:lastRenderedPageBreak/>
        <w:t>Раздел 5 Предложения по строительству и реконструкции тепловых сетей</w:t>
      </w:r>
      <w:bookmarkEnd w:id="125"/>
      <w:bookmarkEnd w:id="126"/>
      <w:bookmarkEnd w:id="127"/>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bookmarkStart w:id="128" w:name="_Toc354121659"/>
      <w:bookmarkStart w:id="129" w:name="_Toc356219257"/>
      <w:r w:rsidRPr="003A063B">
        <w:rPr>
          <w:rFonts w:ascii="Times New Roman" w:eastAsia="Calibri" w:hAnsi="Times New Roman" w:cs="Times New Roman"/>
          <w:sz w:val="24"/>
          <w:szCs w:val="24"/>
        </w:rPr>
        <w:t xml:space="preserve">В рамках реализации Схемы теплоснабжения, помимо строительства и реконструкции тепловых сетей и сооружений на них, предусмотрено создание системы автоматизированного управления и диспетчеризации системы теплоснабжения. Мероприятие направлено на улучшение качества и надежности теплоснабжения, снижение расхода топлива и тарифа для потребителей, снижение финансовых затрат за счет уменьшения количества аварий. </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Перечень мероприятий по строительству и реконструкции тепловых сетей и сооружений на них представлен в табл. 5.1.</w:t>
      </w:r>
    </w:p>
    <w:p w:rsidR="003A063B" w:rsidRPr="003A063B" w:rsidRDefault="003A063B" w:rsidP="003A063B">
      <w:pPr>
        <w:spacing w:after="0" w:line="360" w:lineRule="auto"/>
        <w:ind w:firstLine="720"/>
        <w:jc w:val="both"/>
        <w:rPr>
          <w:rFonts w:ascii="Times New Roman" w:eastAsia="Times New Roman" w:hAnsi="Times New Roman" w:cs="Times New Roman"/>
          <w:sz w:val="24"/>
          <w:szCs w:val="24"/>
          <w:lang w:eastAsia="ru-RU"/>
        </w:rPr>
        <w:sectPr w:rsidR="003A063B" w:rsidRPr="003A063B" w:rsidSect="00227CC6">
          <w:pgSz w:w="11906" w:h="16838"/>
          <w:pgMar w:top="1134" w:right="851" w:bottom="1134" w:left="1701" w:header="709" w:footer="709" w:gutter="0"/>
          <w:cols w:space="708"/>
          <w:docGrid w:linePitch="360"/>
        </w:sectPr>
      </w:pPr>
    </w:p>
    <w:p w:rsidR="003A063B" w:rsidRPr="003A063B" w:rsidRDefault="003A063B" w:rsidP="003A063B">
      <w:pPr>
        <w:keepNext/>
        <w:spacing w:after="0"/>
        <w:ind w:firstLine="709"/>
        <w:jc w:val="both"/>
        <w:rPr>
          <w:rFonts w:ascii="Times New Roman" w:eastAsia="Calibri" w:hAnsi="Times New Roman" w:cs="Times New Roman"/>
          <w:bCs/>
          <w:sz w:val="24"/>
          <w:szCs w:val="24"/>
        </w:rPr>
      </w:pPr>
      <w:r w:rsidRPr="003A063B">
        <w:rPr>
          <w:rFonts w:ascii="Times New Roman" w:eastAsia="Calibri" w:hAnsi="Times New Roman" w:cs="Times New Roman"/>
          <w:bCs/>
          <w:sz w:val="24"/>
          <w:szCs w:val="24"/>
        </w:rPr>
        <w:lastRenderedPageBreak/>
        <w:t xml:space="preserve">Таблица 5.1 </w:t>
      </w:r>
      <w:r w:rsidRPr="003A063B">
        <w:rPr>
          <w:rFonts w:ascii="Times New Roman" w:eastAsia="Times New Roman" w:hAnsi="Times New Roman" w:cs="Times New Roman"/>
          <w:bCs/>
          <w:sz w:val="24"/>
          <w:szCs w:val="24"/>
          <w:lang w:eastAsia="ru-RU"/>
        </w:rPr>
        <w:t>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14522" w:type="dxa"/>
        <w:tblInd w:w="108" w:type="dxa"/>
        <w:tblLook w:val="04A0" w:firstRow="1" w:lastRow="0" w:firstColumn="1" w:lastColumn="0" w:noHBand="0" w:noVBand="1"/>
      </w:tblPr>
      <w:tblGrid>
        <w:gridCol w:w="516"/>
        <w:gridCol w:w="4020"/>
        <w:gridCol w:w="683"/>
        <w:gridCol w:w="814"/>
        <w:gridCol w:w="851"/>
        <w:gridCol w:w="966"/>
        <w:gridCol w:w="1076"/>
        <w:gridCol w:w="1066"/>
        <w:gridCol w:w="1066"/>
        <w:gridCol w:w="1066"/>
        <w:gridCol w:w="1242"/>
        <w:gridCol w:w="1156"/>
      </w:tblGrid>
      <w:tr w:rsidR="003A063B" w:rsidRPr="003A063B" w:rsidTr="004702C6">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4020"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Наименование работ/ статьи затрат</w:t>
            </w:r>
          </w:p>
        </w:tc>
        <w:tc>
          <w:tcPr>
            <w:tcW w:w="683"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Ед. изм.</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Объем работ</w:t>
            </w:r>
          </w:p>
        </w:tc>
        <w:tc>
          <w:tcPr>
            <w:tcW w:w="7333" w:type="dxa"/>
            <w:gridSpan w:val="7"/>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Финансовые потребности по годам реализации, тыс. руб.</w:t>
            </w:r>
          </w:p>
        </w:tc>
        <w:tc>
          <w:tcPr>
            <w:tcW w:w="1156"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тыс. руб.</w:t>
            </w:r>
          </w:p>
        </w:tc>
      </w:tr>
      <w:tr w:rsidR="003A063B" w:rsidRPr="003A063B" w:rsidTr="004702C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851"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9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107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 этап (2021 - 2025 гг.)</w:t>
            </w:r>
          </w:p>
        </w:tc>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 этап (2026 - 2030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025" w:type="dxa"/>
            <w:gridSpan w:val="5"/>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 этап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0"/>
        </w:trPr>
        <w:tc>
          <w:tcPr>
            <w:tcW w:w="51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w:t>
            </w:r>
          </w:p>
        </w:tc>
        <w:tc>
          <w:tcPr>
            <w:tcW w:w="402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Создание системы автоматизированного управления и диспетчеризации системы теплоснабжения п. Ханымей</w:t>
            </w:r>
          </w:p>
        </w:tc>
        <w:tc>
          <w:tcPr>
            <w:tcW w:w="683"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35132,58</w:t>
            </w:r>
          </w:p>
        </w:tc>
        <w:tc>
          <w:tcPr>
            <w:tcW w:w="1242"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35132,58</w:t>
            </w:r>
          </w:p>
        </w:tc>
      </w:tr>
      <w:tr w:rsidR="003A063B" w:rsidRPr="003A063B" w:rsidTr="004702C6">
        <w:trPr>
          <w:trHeight w:val="20"/>
        </w:trPr>
        <w:tc>
          <w:tcPr>
            <w:tcW w:w="51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7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2891,07</w:t>
            </w:r>
          </w:p>
        </w:tc>
        <w:tc>
          <w:tcPr>
            <w:tcW w:w="1242"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2891,07</w:t>
            </w:r>
          </w:p>
        </w:tc>
      </w:tr>
      <w:tr w:rsidR="003A063B" w:rsidRPr="003A063B" w:rsidTr="004702C6">
        <w:trPr>
          <w:trHeight w:val="20"/>
        </w:trPr>
        <w:tc>
          <w:tcPr>
            <w:tcW w:w="51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7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11564,27</w:t>
            </w:r>
          </w:p>
        </w:tc>
        <w:tc>
          <w:tcPr>
            <w:tcW w:w="1242"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11564,27</w:t>
            </w:r>
          </w:p>
        </w:tc>
      </w:tr>
      <w:tr w:rsidR="003A063B" w:rsidRPr="003A063B" w:rsidTr="004702C6">
        <w:trPr>
          <w:trHeight w:val="20"/>
        </w:trPr>
        <w:tc>
          <w:tcPr>
            <w:tcW w:w="516" w:type="dxa"/>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7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14453,79</w:t>
            </w:r>
          </w:p>
        </w:tc>
        <w:tc>
          <w:tcPr>
            <w:tcW w:w="1242"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14453,79</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28909,12</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28909,12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867,17</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867,17</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5356,29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5356,29</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35132,58</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35132,58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60858,35</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2755,75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5510,26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41459,20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27827,36</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5767,06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144177,98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5007,88</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226,80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453,34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3410,96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2289,43</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474,47</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11862,89</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20028,58</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906,92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1813,45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13644,36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9158,07</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1897,96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47449,33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25037,19</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1133,72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2266,93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17056,34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11448,19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2372,57</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59314,93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50073,65</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2267,44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4533,71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34111,65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22895,69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4745,00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118627,14</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1501,89</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67,97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136,06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1023,70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687,10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142,40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3559,12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9282,82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420,34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840,49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6323,85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4244,56</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879,66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21991,72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60858,35</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2755,75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5510,26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41459,20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27827,36</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5767,06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144177,98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2.1.</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 т.ч.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29481,32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5510,26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41459,20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27827,36</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5767,06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110045,20</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lastRenderedPageBreak/>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2425,51</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453,34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3410,96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2289,43</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474,47</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9053,72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9702,40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1813,45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13644,36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9158,07</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1897,96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36216,23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12128,63</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2266,93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17056,34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11448,19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2372,57</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45272,65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24256,53</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4533,71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34111,65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22895,69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4745,00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90542,59</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727,94</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136,06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1023,70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687,10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142,40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2717,20</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4496,84</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840,49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6323,85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4244,56</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879,66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16785,41</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29481,32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5510,26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41459,20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27827,36</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5767,06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110045,20</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 т.ч. реконструкция тепловых сетей с увеличением диаметра трубопроводов для обеспечения перспективных приростов тепловой нагрузки</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31377,03</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2755,75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34132,78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2582,37</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226,80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2809,17</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10326,19</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906,92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11233,11</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12908,56</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1133,72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14042,27</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25817,11</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2267,44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28084,55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773,94</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67,97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841,92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4785,97</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420,34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5206,31</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31377,03</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2755,75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34132,78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441,63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441,63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1768,39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1768,39</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2210,96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2210,96</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4420,98</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4420,98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132,95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132,95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819,58</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819,58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3.1.</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в т.ч. реконструкция тепловых сетей для </w:t>
            </w:r>
            <w:r w:rsidRPr="003A063B">
              <w:rPr>
                <w:rFonts w:ascii="Times New Roman" w:eastAsia="Times New Roman" w:hAnsi="Times New Roman" w:cs="Times New Roman"/>
                <w:b/>
                <w:bCs/>
                <w:color w:val="000000"/>
                <w:sz w:val="20"/>
                <w:szCs w:val="20"/>
                <w:lang w:eastAsia="ru-RU"/>
              </w:rPr>
              <w:lastRenderedPageBreak/>
              <w:t>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lastRenderedPageBreak/>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lastRenderedPageBreak/>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441,63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441,63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1768,39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1768,39</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2210,96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2210,96</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4420,98</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4420,98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132,95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132,95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819,58</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819,58</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5373,52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34834,82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154419,97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145564,12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125675,94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278580,30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739075,15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2866,04</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12704,93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11976,31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10340,01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22920,24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60807,52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11464,52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50821,30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47906,75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41361,33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91683,83</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243237,73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14330,68</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63526,76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59883,56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51701,77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114605,03</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304047,80</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28661,25</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127052,99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119766,62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103403,11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229209,09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608093,05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859,81</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3811,48</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3592,89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3102,00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6876,07</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18242,26</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5313,77</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23555,50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22204,61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19170,83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42495,14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112739,85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34834,82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154419,97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145564,12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125675,94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278580,30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739075,15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4.1.</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 т.ч. реконструкция тепловых сетей, подлежащих замене в связи с исчерпанием эксплуатационного ресурса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34834,82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154419,97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145564,12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125675,94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278580,30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739075,15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2866,04</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12704,93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11976,31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10340,01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22920,24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60807,52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11464,52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50821,30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47906,75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41361,33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91683,83</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243237,73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14330,68</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63526,76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59883,56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51701,77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114605,03</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304047,80</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28661,25</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127052,99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119766,62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103403,11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229209,09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608093,05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859,81</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3811,48</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3592,89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3102,00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6876,07</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18242,26</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5313,77</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23555,50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22204,61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19170,83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42495,14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112739,85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34834,82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154419,97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145564,12</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125675,94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278580,30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739075,15</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lastRenderedPageBreak/>
              <w:t>5</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ИТОГО</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95693,17</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162549,23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151074,39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167135,14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341540,24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5767,06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923759,23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ПИР и ПСД</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7873,92</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13373,36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12429,65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13750,97</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28100,74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474,47</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76003,11</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Оборудование</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31493,11</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53496,61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49720,19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55005,68</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112406,17</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1897,96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304019,72</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Строительно-монтажные и наладочные работы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39367,87</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66871,44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62150,49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68758,11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140507,00</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2372,57</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380027,47</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капитальные затраты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78734,89</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133741,41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124300,33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137514,76</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281013,91</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4745,00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760050,30</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Непредвиденные расходы</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2361,70</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4012,41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3728,95</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4125,70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8430,34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142,40</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22801,49</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НДС</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14596,58</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24795,41</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23045,10</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25494,69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52095,99</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879,66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140907,43</w:t>
            </w:r>
          </w:p>
        </w:tc>
      </w:tr>
      <w:tr w:rsidR="003A063B" w:rsidRPr="003A063B" w:rsidTr="004702C6">
        <w:trPr>
          <w:trHeight w:val="20"/>
        </w:trPr>
        <w:tc>
          <w:tcPr>
            <w:tcW w:w="516" w:type="dxa"/>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4020"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Всего смета проекта</w:t>
            </w:r>
          </w:p>
        </w:tc>
        <w:tc>
          <w:tcPr>
            <w:tcW w:w="683"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14"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851"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0,00</w:t>
            </w:r>
          </w:p>
        </w:tc>
        <w:tc>
          <w:tcPr>
            <w:tcW w:w="9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95693,17</w:t>
            </w:r>
          </w:p>
        </w:tc>
        <w:tc>
          <w:tcPr>
            <w:tcW w:w="107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162549,23</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151074,39</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167135,14</w:t>
            </w:r>
          </w:p>
        </w:tc>
        <w:tc>
          <w:tcPr>
            <w:tcW w:w="106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341540,24</w:t>
            </w:r>
          </w:p>
        </w:tc>
        <w:tc>
          <w:tcPr>
            <w:tcW w:w="1242"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5767,06</w:t>
            </w:r>
          </w:p>
        </w:tc>
        <w:tc>
          <w:tcPr>
            <w:tcW w:w="1156" w:type="dxa"/>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923759,23</w:t>
            </w:r>
          </w:p>
        </w:tc>
      </w:tr>
    </w:tbl>
    <w:p w:rsidR="003A063B" w:rsidRPr="003A063B" w:rsidRDefault="003A063B" w:rsidP="003A063B">
      <w:pPr>
        <w:spacing w:after="120" w:line="240" w:lineRule="auto"/>
        <w:jc w:val="center"/>
        <w:rPr>
          <w:rFonts w:ascii="Times New Roman" w:eastAsia="Times New Roman" w:hAnsi="Times New Roman" w:cs="Times New Roman"/>
          <w:b/>
          <w:sz w:val="24"/>
          <w:szCs w:val="24"/>
          <w:lang w:eastAsia="ru-RU"/>
        </w:rPr>
      </w:pPr>
    </w:p>
    <w:p w:rsidR="003A063B" w:rsidRPr="003A063B" w:rsidRDefault="003A063B" w:rsidP="003A063B">
      <w:pPr>
        <w:rPr>
          <w:rFonts w:ascii="Calibri" w:eastAsia="Calibri" w:hAnsi="Calibri" w:cs="Times New Roman"/>
        </w:rPr>
      </w:pPr>
    </w:p>
    <w:p w:rsidR="003A063B" w:rsidRPr="003A063B" w:rsidRDefault="003A063B" w:rsidP="003A063B">
      <w:pPr>
        <w:rPr>
          <w:rFonts w:ascii="Calibri" w:eastAsia="Calibri" w:hAnsi="Calibri" w:cs="Times New Roman"/>
        </w:rPr>
        <w:sectPr w:rsidR="003A063B" w:rsidRPr="003A063B" w:rsidSect="00227CC6">
          <w:pgSz w:w="16838" w:h="11906" w:orient="landscape"/>
          <w:pgMar w:top="1701" w:right="1134" w:bottom="851" w:left="1134" w:header="709" w:footer="709" w:gutter="0"/>
          <w:cols w:space="708"/>
          <w:docGrid w:linePitch="360"/>
        </w:sect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30" w:name="_Toc414522776"/>
      <w:r w:rsidRPr="003A063B">
        <w:rPr>
          <w:rFonts w:ascii="Times New Roman" w:eastAsia="Times New Roman" w:hAnsi="Times New Roman" w:cs="Times New Roman"/>
          <w:b/>
          <w:bCs/>
          <w:sz w:val="24"/>
          <w:szCs w:val="24"/>
        </w:rPr>
        <w:lastRenderedPageBreak/>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8"/>
      <w:bookmarkEnd w:id="129"/>
      <w:bookmarkEnd w:id="130"/>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3A063B" w:rsidRPr="003A063B" w:rsidRDefault="003A063B" w:rsidP="003A063B">
      <w:pPr>
        <w:rPr>
          <w:rFonts w:ascii="Calibri" w:eastAsia="Calibri" w:hAnsi="Calibri" w:cs="Times New Roman"/>
        </w:r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31" w:name="_Toc354121660"/>
      <w:bookmarkStart w:id="132" w:name="_Toc356219258"/>
      <w:bookmarkStart w:id="133" w:name="_Toc414522777"/>
      <w:r w:rsidRPr="003A063B">
        <w:rPr>
          <w:rFonts w:ascii="Times New Roman" w:eastAsia="Times New Roman" w:hAnsi="Times New Roman" w:cs="Times New Roman"/>
          <w:b/>
          <w:bCs/>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31"/>
      <w:bookmarkEnd w:id="132"/>
      <w:bookmarkEnd w:id="133"/>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В рамках реализации Схемы теплоснабжения предусмотрены следующие мероприятия: </w:t>
      </w:r>
    </w:p>
    <w:p w:rsidR="003A063B" w:rsidRPr="003A063B" w:rsidRDefault="003A063B" w:rsidP="003A063B">
      <w:pPr>
        <w:numPr>
          <w:ilvl w:val="0"/>
          <w:numId w:val="46"/>
        </w:numPr>
        <w:tabs>
          <w:tab w:val="left" w:pos="1134"/>
        </w:tabs>
        <w:spacing w:after="0" w:line="360" w:lineRule="auto"/>
        <w:ind w:firstLine="720"/>
        <w:contextualSpacing/>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 которое включает строительство тепловых сетей от котельной ДЕ-16/14 к потребителям с Dу 50-250 мм, в т.ч. ПИР (табл. 5.2.1);</w:t>
      </w:r>
    </w:p>
    <w:p w:rsidR="003A063B" w:rsidRPr="003A063B" w:rsidRDefault="003A063B" w:rsidP="003A063B">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Таблица 5.2.1 Мероприятия по строительству тепловых сетей для обеспечения перспективных приростов тепловой нагрузки в поселке Ханымей на перспективу до 2030 г.</w:t>
      </w:r>
    </w:p>
    <w:tbl>
      <w:tblPr>
        <w:tblW w:w="5000" w:type="pct"/>
        <w:tblLook w:val="04A0" w:firstRow="1" w:lastRow="0" w:firstColumn="1" w:lastColumn="0" w:noHBand="0" w:noVBand="1"/>
      </w:tblPr>
      <w:tblGrid>
        <w:gridCol w:w="566"/>
        <w:gridCol w:w="944"/>
        <w:gridCol w:w="1376"/>
        <w:gridCol w:w="1388"/>
        <w:gridCol w:w="848"/>
        <w:gridCol w:w="1449"/>
        <w:gridCol w:w="1531"/>
        <w:gridCol w:w="1468"/>
      </w:tblGrid>
      <w:tr w:rsidR="003A063B" w:rsidRPr="003A063B" w:rsidTr="004702C6">
        <w:trPr>
          <w:trHeight w:val="20"/>
          <w:tblHeader/>
        </w:trPr>
        <w:tc>
          <w:tcPr>
            <w:tcW w:w="296"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493"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Начало участка</w:t>
            </w:r>
          </w:p>
        </w:tc>
        <w:tc>
          <w:tcPr>
            <w:tcW w:w="719"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Конец участка</w:t>
            </w:r>
          </w:p>
        </w:tc>
        <w:tc>
          <w:tcPr>
            <w:tcW w:w="725"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Условный диаметр, мм</w:t>
            </w:r>
          </w:p>
        </w:tc>
        <w:tc>
          <w:tcPr>
            <w:tcW w:w="443"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Длина,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Тип прокладки</w:t>
            </w:r>
          </w:p>
        </w:tc>
        <w:tc>
          <w:tcPr>
            <w:tcW w:w="800"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Год строительства</w:t>
            </w:r>
          </w:p>
        </w:tc>
        <w:tc>
          <w:tcPr>
            <w:tcW w:w="767"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Капитальные затраты, тыс. руб.</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w:t>
            </w:r>
          </w:p>
        </w:tc>
        <w:tc>
          <w:tcPr>
            <w:tcW w:w="3937" w:type="pct"/>
            <w:gridSpan w:val="6"/>
            <w:tcBorders>
              <w:top w:val="single" w:sz="4" w:space="0" w:color="auto"/>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Строительство тепловых сетей для обеспечения перспективных приростов тепловой нагрузки </w:t>
            </w:r>
          </w:p>
        </w:tc>
        <w:tc>
          <w:tcPr>
            <w:tcW w:w="767"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110045,20</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ТК-170</w:t>
            </w:r>
          </w:p>
        </w:tc>
        <w:tc>
          <w:tcPr>
            <w:tcW w:w="719"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ТК-198А</w:t>
            </w:r>
          </w:p>
        </w:tc>
        <w:tc>
          <w:tcPr>
            <w:tcW w:w="725"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479</w:t>
            </w:r>
          </w:p>
        </w:tc>
        <w:tc>
          <w:tcPr>
            <w:tcW w:w="75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33 683,24</w:t>
            </w:r>
          </w:p>
        </w:tc>
      </w:tr>
      <w:tr w:rsidR="003A063B" w:rsidRPr="003A063B" w:rsidTr="004702C6">
        <w:trPr>
          <w:trHeight w:val="20"/>
        </w:trPr>
        <w:tc>
          <w:tcPr>
            <w:tcW w:w="296"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w:t>
            </w:r>
          </w:p>
        </w:tc>
        <w:tc>
          <w:tcPr>
            <w:tcW w:w="493"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ТК-ID 2575</w:t>
            </w:r>
          </w:p>
        </w:tc>
        <w:tc>
          <w:tcPr>
            <w:tcW w:w="719"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 земельных участков 702,693</w:t>
            </w:r>
          </w:p>
        </w:tc>
        <w:tc>
          <w:tcPr>
            <w:tcW w:w="725"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57</w:t>
            </w:r>
          </w:p>
        </w:tc>
        <w:tc>
          <w:tcPr>
            <w:tcW w:w="757"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2 835,04</w:t>
            </w:r>
          </w:p>
        </w:tc>
      </w:tr>
      <w:tr w:rsidR="003A063B" w:rsidRPr="003A063B" w:rsidTr="004702C6">
        <w:trPr>
          <w:trHeight w:val="20"/>
        </w:trPr>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2 486,93</w:t>
            </w:r>
          </w:p>
        </w:tc>
      </w:tr>
      <w:tr w:rsidR="003A063B" w:rsidRPr="003A063B" w:rsidTr="004702C6">
        <w:trPr>
          <w:trHeight w:val="20"/>
        </w:trPr>
        <w:tc>
          <w:tcPr>
            <w:tcW w:w="296"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w:t>
            </w:r>
          </w:p>
        </w:tc>
        <w:tc>
          <w:tcPr>
            <w:tcW w:w="493"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новой ТК-ID 2635</w:t>
            </w:r>
          </w:p>
        </w:tc>
        <w:tc>
          <w:tcPr>
            <w:tcW w:w="719"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до земельных участков 725, 726, 728</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w:t>
            </w:r>
          </w:p>
        </w:tc>
        <w:tc>
          <w:tcPr>
            <w:tcW w:w="757"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597,35</w:t>
            </w:r>
          </w:p>
        </w:tc>
      </w:tr>
      <w:tr w:rsidR="003A063B" w:rsidRPr="003A063B" w:rsidTr="004702C6">
        <w:trPr>
          <w:trHeight w:val="20"/>
        </w:trPr>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124</w:t>
            </w: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6 201,07</w:t>
            </w:r>
          </w:p>
        </w:tc>
      </w:tr>
      <w:tr w:rsidR="003A063B" w:rsidRPr="003A063B" w:rsidTr="004702C6">
        <w:trPr>
          <w:trHeight w:val="20"/>
        </w:trPr>
        <w:tc>
          <w:tcPr>
            <w:tcW w:w="296"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lastRenderedPageBreak/>
              <w:t>1.4</w:t>
            </w:r>
          </w:p>
        </w:tc>
        <w:tc>
          <w:tcPr>
            <w:tcW w:w="493"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новой ТК-ID 1181</w:t>
            </w:r>
          </w:p>
        </w:tc>
        <w:tc>
          <w:tcPr>
            <w:tcW w:w="719"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до земельных участков 599, 613</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62</w:t>
            </w:r>
          </w:p>
        </w:tc>
        <w:tc>
          <w:tcPr>
            <w:tcW w:w="757"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3 092,41</w:t>
            </w:r>
          </w:p>
        </w:tc>
      </w:tr>
      <w:tr w:rsidR="003A063B" w:rsidRPr="003A063B" w:rsidTr="004702C6">
        <w:trPr>
          <w:trHeight w:val="20"/>
        </w:trPr>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182</w:t>
            </w: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9 093,00</w:t>
            </w:r>
          </w:p>
        </w:tc>
      </w:tr>
      <w:tr w:rsidR="003A063B" w:rsidRPr="003A063B" w:rsidTr="004702C6">
        <w:trPr>
          <w:trHeight w:val="20"/>
        </w:trPr>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37</w:t>
            </w: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1 854,36</w:t>
            </w:r>
          </w:p>
        </w:tc>
      </w:tr>
      <w:tr w:rsidR="003A063B" w:rsidRPr="003A063B" w:rsidTr="004702C6">
        <w:trPr>
          <w:trHeight w:val="20"/>
        </w:trPr>
        <w:tc>
          <w:tcPr>
            <w:tcW w:w="296"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w:t>
            </w:r>
          </w:p>
        </w:tc>
        <w:tc>
          <w:tcPr>
            <w:tcW w:w="493"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ТК-100</w:t>
            </w:r>
          </w:p>
        </w:tc>
        <w:tc>
          <w:tcPr>
            <w:tcW w:w="719"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ТК-ID 2490</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w:t>
            </w:r>
          </w:p>
        </w:tc>
        <w:tc>
          <w:tcPr>
            <w:tcW w:w="757"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1 525,21</w:t>
            </w:r>
          </w:p>
        </w:tc>
      </w:tr>
      <w:tr w:rsidR="003A063B" w:rsidRPr="003A063B" w:rsidTr="004702C6">
        <w:trPr>
          <w:trHeight w:val="20"/>
        </w:trPr>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88</w:t>
            </w: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4 413,08</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ТК-99</w:t>
            </w:r>
          </w:p>
        </w:tc>
        <w:tc>
          <w:tcPr>
            <w:tcW w:w="719"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ТК-ID 2516</w:t>
            </w:r>
          </w:p>
        </w:tc>
        <w:tc>
          <w:tcPr>
            <w:tcW w:w="725"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66</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4 018,91</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ТК-99</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xml:space="preserve"> новая ТК-ID 2713</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47</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3 257,66</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ТК-98</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xml:space="preserve"> новая ТК-ID 2727</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1 946,47</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ТК-102</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ТК-187</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29</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2 900,06</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1.10</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2431</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2434</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134</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6 715,79</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1.11</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ТК-191</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997</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105</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7 378,16</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1.12</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ТК-191</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2412</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40</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2 000,65</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1.13</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2694</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2699</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86</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5 989,76</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1.14</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1235</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2722</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44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64</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4 415,79</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1.15</w:t>
            </w:r>
          </w:p>
        </w:tc>
        <w:tc>
          <w:tcPr>
            <w:tcW w:w="493"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ТК-69</w:t>
            </w:r>
          </w:p>
        </w:tc>
        <w:tc>
          <w:tcPr>
            <w:tcW w:w="719"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ТК-75</w:t>
            </w:r>
          </w:p>
        </w:tc>
        <w:tc>
          <w:tcPr>
            <w:tcW w:w="725"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443"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82</w:t>
            </w:r>
          </w:p>
        </w:tc>
        <w:tc>
          <w:tcPr>
            <w:tcW w:w="757" w:type="pct"/>
            <w:tcBorders>
              <w:top w:val="nil"/>
              <w:left w:val="nil"/>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800"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4"/>
                <w:szCs w:val="24"/>
                <w:lang w:eastAsia="ru-RU"/>
              </w:rPr>
            </w:pPr>
            <w:r w:rsidRPr="003A063B">
              <w:rPr>
                <w:rFonts w:ascii="Times New Roman" w:eastAsia="Times New Roman" w:hAnsi="Times New Roman" w:cs="Times New Roman"/>
                <w:color w:val="000000"/>
                <w:sz w:val="20"/>
                <w:szCs w:val="20"/>
                <w:lang w:eastAsia="ru-RU"/>
              </w:rPr>
              <w:t>2017-2026</w:t>
            </w:r>
          </w:p>
        </w:tc>
        <w:tc>
          <w:tcPr>
            <w:tcW w:w="767" w:type="pct"/>
            <w:tcBorders>
              <w:top w:val="nil"/>
              <w:left w:val="nil"/>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5 640,29</w:t>
            </w:r>
          </w:p>
        </w:tc>
      </w:tr>
      <w:tr w:rsidR="003A063B" w:rsidRPr="003A063B" w:rsidTr="004702C6">
        <w:trPr>
          <w:trHeight w:val="20"/>
        </w:trPr>
        <w:tc>
          <w:tcPr>
            <w:tcW w:w="296" w:type="pc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color w:val="000000"/>
                <w:sz w:val="20"/>
                <w:szCs w:val="20"/>
                <w:lang w:eastAsia="ru-RU"/>
              </w:rPr>
            </w:pPr>
            <w:r w:rsidRPr="003A063B">
              <w:rPr>
                <w:rFonts w:ascii="Times New Roman" w:eastAsia="Times New Roman" w:hAnsi="Times New Roman" w:cs="Times New Roman"/>
                <w:b/>
                <w:color w:val="000000"/>
                <w:sz w:val="20"/>
                <w:szCs w:val="20"/>
                <w:lang w:eastAsia="ru-RU"/>
              </w:rPr>
              <w:t>1.16</w:t>
            </w:r>
          </w:p>
        </w:tc>
        <w:tc>
          <w:tcPr>
            <w:tcW w:w="493"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ИТОГО</w:t>
            </w:r>
          </w:p>
        </w:tc>
        <w:tc>
          <w:tcPr>
            <w:tcW w:w="719"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725"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443"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1 806</w:t>
            </w:r>
          </w:p>
        </w:tc>
        <w:tc>
          <w:tcPr>
            <w:tcW w:w="757"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w:t>
            </w:r>
          </w:p>
        </w:tc>
        <w:tc>
          <w:tcPr>
            <w:tcW w:w="800"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0</w:t>
            </w:r>
          </w:p>
        </w:tc>
        <w:tc>
          <w:tcPr>
            <w:tcW w:w="767" w:type="pct"/>
            <w:tcBorders>
              <w:top w:val="nil"/>
              <w:left w:val="nil"/>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sz w:val="20"/>
                <w:szCs w:val="20"/>
                <w:lang w:eastAsia="ru-RU"/>
              </w:rPr>
            </w:pPr>
            <w:r w:rsidRPr="003A063B">
              <w:rPr>
                <w:rFonts w:ascii="Times New Roman" w:eastAsia="Times New Roman" w:hAnsi="Times New Roman" w:cs="Times New Roman"/>
                <w:b/>
                <w:sz w:val="20"/>
                <w:szCs w:val="20"/>
                <w:lang w:eastAsia="ru-RU"/>
              </w:rPr>
              <w:t>110045,20</w:t>
            </w:r>
          </w:p>
        </w:tc>
      </w:tr>
    </w:tbl>
    <w:p w:rsidR="003A063B" w:rsidRPr="003A063B" w:rsidRDefault="003A063B" w:rsidP="003A063B">
      <w:pPr>
        <w:spacing w:after="0" w:line="360" w:lineRule="auto"/>
        <w:ind w:left="1429"/>
        <w:contextualSpacing/>
        <w:jc w:val="both"/>
        <w:rPr>
          <w:rFonts w:ascii="Times New Roman" w:eastAsia="Times New Roman" w:hAnsi="Times New Roman" w:cs="Times New Roman"/>
          <w:sz w:val="24"/>
          <w:szCs w:val="24"/>
          <w:lang w:eastAsia="ru-RU"/>
        </w:rPr>
      </w:pPr>
    </w:p>
    <w:p w:rsidR="003A063B" w:rsidRPr="003A063B" w:rsidRDefault="003A063B" w:rsidP="003A063B">
      <w:pPr>
        <w:numPr>
          <w:ilvl w:val="0"/>
          <w:numId w:val="46"/>
        </w:numPr>
        <w:tabs>
          <w:tab w:val="left" w:pos="1134"/>
        </w:tabs>
        <w:spacing w:after="0" w:line="360" w:lineRule="auto"/>
        <w:ind w:firstLine="720"/>
        <w:contextualSpacing/>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р</w:t>
      </w:r>
      <w:r w:rsidRPr="003A063B">
        <w:rPr>
          <w:rFonts w:ascii="Times New Roman" w:eastAsia="Calibri" w:hAnsi="Times New Roman" w:cs="Times New Roman"/>
          <w:sz w:val="24"/>
          <w:szCs w:val="24"/>
        </w:rPr>
        <w:t>еконструкция тепловых сетей с увеличением диаметра трубопроводов для обеспечения перспективных приростов тепловой нагрузки</w:t>
      </w:r>
      <w:r w:rsidRPr="003A063B">
        <w:rPr>
          <w:rFonts w:ascii="Times New Roman" w:eastAsia="Times New Roman" w:hAnsi="Times New Roman" w:cs="Times New Roman"/>
          <w:sz w:val="24"/>
          <w:szCs w:val="24"/>
          <w:lang w:eastAsia="ru-RU"/>
        </w:rPr>
        <w:t>, которая включает перекладку магистральных тепловых сетей от котельной ДЕ-16/14 с Dу 175-250 мм, в т.ч. ПИР</w:t>
      </w:r>
      <w:r w:rsidRPr="003A063B">
        <w:rPr>
          <w:rFonts w:ascii="Times New Roman" w:eastAsia="Times New Roman" w:hAnsi="Times New Roman" w:cs="Times New Roman"/>
          <w:sz w:val="24"/>
          <w:szCs w:val="24"/>
          <w:lang w:eastAsia="ru-RU"/>
        </w:rPr>
        <w:br/>
        <w:t>(табл. 5.2.1).</w:t>
      </w:r>
    </w:p>
    <w:p w:rsidR="003A063B" w:rsidRPr="003A063B" w:rsidRDefault="003A063B" w:rsidP="003A063B">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Calibri" w:hAnsi="Times New Roman" w:cs="Times New Roman"/>
          <w:sz w:val="24"/>
          <w:szCs w:val="24"/>
        </w:rPr>
        <w:t>Таблица 5.2.1 Мероприятия по реконструкции тепловых сетей с увеличением диаметра трубопроводов для обеспечения перспективных приростов тепловой нагрузки в поселке Ханымей на перспективу до 2030 г.</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026"/>
        <w:gridCol w:w="865"/>
        <w:gridCol w:w="1080"/>
        <w:gridCol w:w="785"/>
        <w:gridCol w:w="1120"/>
        <w:gridCol w:w="1266"/>
        <w:gridCol w:w="1502"/>
        <w:gridCol w:w="1308"/>
      </w:tblGrid>
      <w:tr w:rsidR="003A063B" w:rsidRPr="003A063B" w:rsidTr="004702C6">
        <w:trPr>
          <w:trHeight w:val="287"/>
          <w:tblHeader/>
        </w:trPr>
        <w:tc>
          <w:tcPr>
            <w:tcW w:w="342"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548"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Начало участка</w:t>
            </w:r>
          </w:p>
        </w:tc>
        <w:tc>
          <w:tcPr>
            <w:tcW w:w="464"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Конец участка</w:t>
            </w:r>
          </w:p>
        </w:tc>
        <w:tc>
          <w:tcPr>
            <w:tcW w:w="576"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Условный диаметр, мм</w:t>
            </w:r>
          </w:p>
        </w:tc>
        <w:tc>
          <w:tcPr>
            <w:tcW w:w="422"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Длина, м</w:t>
            </w:r>
          </w:p>
        </w:tc>
        <w:tc>
          <w:tcPr>
            <w:tcW w:w="597"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Год прокладки</w:t>
            </w:r>
          </w:p>
        </w:tc>
        <w:tc>
          <w:tcPr>
            <w:tcW w:w="673"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Тип прокладки</w:t>
            </w:r>
          </w:p>
        </w:tc>
        <w:tc>
          <w:tcPr>
            <w:tcW w:w="796"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Год реконструкции</w:t>
            </w:r>
          </w:p>
        </w:tc>
        <w:tc>
          <w:tcPr>
            <w:tcW w:w="583" w:type="pct"/>
            <w:vMerge w:val="restar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Капитальные затраты, тыс. руб.</w:t>
            </w:r>
          </w:p>
        </w:tc>
      </w:tr>
      <w:tr w:rsidR="003A063B" w:rsidRPr="003A063B" w:rsidTr="004702C6">
        <w:trPr>
          <w:trHeight w:val="230"/>
        </w:trPr>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30"/>
        </w:trPr>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0" w:type="auto"/>
            <w:vMerge/>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0"/>
        </w:trPr>
        <w:tc>
          <w:tcPr>
            <w:tcW w:w="342" w:type="pct"/>
            <w:shd w:val="clear" w:color="auto" w:fill="C5D9F1"/>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w:t>
            </w:r>
          </w:p>
        </w:tc>
        <w:tc>
          <w:tcPr>
            <w:tcW w:w="4074" w:type="pct"/>
            <w:gridSpan w:val="7"/>
            <w:shd w:val="clear" w:color="auto" w:fill="C5D9F1"/>
            <w:tcMar>
              <w:top w:w="0" w:type="dxa"/>
              <w:left w:w="28" w:type="dxa"/>
              <w:bottom w:w="0"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 </w:t>
            </w:r>
          </w:p>
        </w:tc>
        <w:tc>
          <w:tcPr>
            <w:tcW w:w="583" w:type="pct"/>
            <w:shd w:val="clear" w:color="auto" w:fill="C5D9F1"/>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34132,78</w:t>
            </w:r>
          </w:p>
        </w:tc>
      </w:tr>
      <w:tr w:rsidR="003A063B" w:rsidRPr="003A063B" w:rsidTr="004702C6">
        <w:trPr>
          <w:trHeight w:val="20"/>
        </w:trPr>
        <w:tc>
          <w:tcPr>
            <w:tcW w:w="342" w:type="pc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548" w:type="pct"/>
            <w:shd w:val="clear" w:color="auto" w:fill="FFFFFF"/>
            <w:noWrap/>
            <w:tcMar>
              <w:top w:w="0" w:type="dxa"/>
              <w:left w:w="28" w:type="dxa"/>
              <w:bottom w:w="0"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Котельная</w:t>
            </w:r>
          </w:p>
        </w:tc>
        <w:tc>
          <w:tcPr>
            <w:tcW w:w="464" w:type="pct"/>
            <w:shd w:val="clear" w:color="auto" w:fill="FFFFFF"/>
            <w:tcMar>
              <w:top w:w="0" w:type="dxa"/>
              <w:left w:w="28" w:type="dxa"/>
              <w:bottom w:w="0"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w:t>
            </w:r>
          </w:p>
        </w:tc>
        <w:tc>
          <w:tcPr>
            <w:tcW w:w="576" w:type="pct"/>
            <w:shd w:val="clear" w:color="auto" w:fill="FFFFFF"/>
            <w:tcMar>
              <w:top w:w="0" w:type="dxa"/>
              <w:left w:w="28" w:type="dxa"/>
              <w:bottom w:w="0" w:type="dxa"/>
              <w:right w:w="28" w:type="dxa"/>
            </w:tcMar>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250</w:t>
            </w:r>
          </w:p>
        </w:tc>
        <w:tc>
          <w:tcPr>
            <w:tcW w:w="422" w:type="pct"/>
            <w:tcMar>
              <w:top w:w="0" w:type="dxa"/>
              <w:left w:w="28" w:type="dxa"/>
              <w:bottom w:w="0" w:type="dxa"/>
              <w:right w:w="28" w:type="dxa"/>
            </w:tcMar>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510</w:t>
            </w:r>
          </w:p>
        </w:tc>
        <w:tc>
          <w:tcPr>
            <w:tcW w:w="597" w:type="pct"/>
            <w:tcMar>
              <w:top w:w="0" w:type="dxa"/>
              <w:left w:w="28" w:type="dxa"/>
              <w:bottom w:w="0" w:type="dxa"/>
              <w:right w:w="28" w:type="dxa"/>
            </w:tcMar>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673" w:type="pct"/>
            <w:tcMar>
              <w:top w:w="0" w:type="dxa"/>
              <w:left w:w="28" w:type="dxa"/>
              <w:bottom w:w="0"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796" w:type="pc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2017-2018</w:t>
            </w:r>
          </w:p>
        </w:tc>
        <w:tc>
          <w:tcPr>
            <w:tcW w:w="583" w:type="pc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31517,53</w:t>
            </w:r>
          </w:p>
        </w:tc>
      </w:tr>
      <w:tr w:rsidR="003A063B" w:rsidRPr="003A063B" w:rsidTr="004702C6">
        <w:trPr>
          <w:trHeight w:val="20"/>
        </w:trPr>
        <w:tc>
          <w:tcPr>
            <w:tcW w:w="342" w:type="pc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w:t>
            </w:r>
          </w:p>
        </w:tc>
        <w:tc>
          <w:tcPr>
            <w:tcW w:w="548" w:type="pct"/>
            <w:tcMar>
              <w:top w:w="0" w:type="dxa"/>
              <w:left w:w="28" w:type="dxa"/>
              <w:bottom w:w="0"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ТК-14</w:t>
            </w:r>
          </w:p>
        </w:tc>
        <w:tc>
          <w:tcPr>
            <w:tcW w:w="464" w:type="pct"/>
            <w:shd w:val="clear" w:color="auto" w:fill="FFFFFF"/>
            <w:tcMar>
              <w:top w:w="0" w:type="dxa"/>
              <w:left w:w="28" w:type="dxa"/>
              <w:bottom w:w="0"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ТК-22</w:t>
            </w:r>
          </w:p>
        </w:tc>
        <w:tc>
          <w:tcPr>
            <w:tcW w:w="576" w:type="pct"/>
            <w:shd w:val="clear" w:color="auto" w:fill="FFFFFF"/>
            <w:tcMar>
              <w:top w:w="0" w:type="dxa"/>
              <w:left w:w="28" w:type="dxa"/>
              <w:bottom w:w="0" w:type="dxa"/>
              <w:right w:w="28" w:type="dxa"/>
            </w:tcMar>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175</w:t>
            </w:r>
          </w:p>
        </w:tc>
        <w:tc>
          <w:tcPr>
            <w:tcW w:w="422" w:type="pct"/>
            <w:tcMar>
              <w:top w:w="0" w:type="dxa"/>
              <w:left w:w="28" w:type="dxa"/>
              <w:bottom w:w="0" w:type="dxa"/>
              <w:right w:w="28" w:type="dxa"/>
            </w:tcMar>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46</w:t>
            </w:r>
          </w:p>
        </w:tc>
        <w:tc>
          <w:tcPr>
            <w:tcW w:w="597" w:type="pct"/>
            <w:tcMar>
              <w:top w:w="0" w:type="dxa"/>
              <w:left w:w="28" w:type="dxa"/>
              <w:bottom w:w="0" w:type="dxa"/>
              <w:right w:w="28" w:type="dxa"/>
            </w:tcMar>
            <w:vAlign w:val="center"/>
            <w:hideMark/>
          </w:tcPr>
          <w:p w:rsidR="003A063B" w:rsidRPr="003A063B" w:rsidRDefault="003A063B" w:rsidP="003A063B">
            <w:pPr>
              <w:spacing w:after="0" w:line="240" w:lineRule="auto"/>
              <w:jc w:val="right"/>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673" w:type="pct"/>
            <w:shd w:val="clear" w:color="auto" w:fill="FFFFFF"/>
            <w:tcMar>
              <w:top w:w="0" w:type="dxa"/>
              <w:left w:w="28" w:type="dxa"/>
              <w:bottom w:w="0" w:type="dxa"/>
              <w:right w:w="28" w:type="dxa"/>
            </w:tcMar>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796" w:type="pc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2017-2018</w:t>
            </w:r>
          </w:p>
        </w:tc>
        <w:tc>
          <w:tcPr>
            <w:tcW w:w="583" w:type="pct"/>
            <w:tcMar>
              <w:top w:w="0" w:type="dxa"/>
              <w:left w:w="28" w:type="dxa"/>
              <w:bottom w:w="0" w:type="dxa"/>
              <w:right w:w="28" w:type="dxa"/>
            </w:tcMar>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2616,25</w:t>
            </w:r>
          </w:p>
        </w:tc>
      </w:tr>
    </w:tbl>
    <w:p w:rsidR="003A063B" w:rsidRPr="003A063B" w:rsidRDefault="003A063B" w:rsidP="003A063B">
      <w:pPr>
        <w:rPr>
          <w:rFonts w:ascii="Calibri" w:eastAsia="Calibri" w:hAnsi="Calibri" w:cs="Times New Roman"/>
        </w:rPr>
      </w:pPr>
      <w:bookmarkStart w:id="134" w:name="_Toc354121661"/>
      <w:bookmarkStart w:id="135" w:name="_Toc356219259"/>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36" w:name="_Toc414522778"/>
      <w:r w:rsidRPr="003A063B">
        <w:rPr>
          <w:rFonts w:ascii="Times New Roman" w:eastAsia="Times New Roman" w:hAnsi="Times New Roman" w:cs="Times New Roman"/>
          <w:b/>
          <w:bCs/>
          <w:sz w:val="24"/>
          <w:szCs w:val="24"/>
        </w:rPr>
        <w:t xml:space="preserve">5.3 Предложения по строительству и реконструкции тепловых сетей в целях обеспечения условий, при наличии которых существует </w:t>
      </w:r>
      <w:r w:rsidRPr="003A063B">
        <w:rPr>
          <w:rFonts w:ascii="Times New Roman" w:eastAsia="Times New Roman" w:hAnsi="Times New Roman" w:cs="Times New Roman"/>
          <w:b/>
          <w:bCs/>
          <w:sz w:val="24"/>
          <w:szCs w:val="24"/>
        </w:rPr>
        <w:lastRenderedPageBreak/>
        <w:t>возможность поставок тепловой энергии потребителям от различных источников тепловой энергии при сохранении надежности теплоснабжения</w:t>
      </w:r>
      <w:bookmarkEnd w:id="134"/>
      <w:bookmarkEnd w:id="135"/>
      <w:bookmarkEnd w:id="136"/>
    </w:p>
    <w:p w:rsidR="003A063B" w:rsidRPr="003A063B" w:rsidRDefault="003A063B" w:rsidP="003A063B">
      <w:pPr>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планируются.</w:t>
      </w:r>
    </w:p>
    <w:p w:rsidR="003A063B" w:rsidRPr="003A063B" w:rsidRDefault="003A063B" w:rsidP="003A063B">
      <w:pPr>
        <w:spacing w:after="0" w:line="240" w:lineRule="auto"/>
        <w:ind w:firstLine="709"/>
        <w:jc w:val="both"/>
        <w:rPr>
          <w:rFonts w:ascii="Times New Roman" w:eastAsia="Times New Roman" w:hAnsi="Times New Roman" w:cs="Times New Roman"/>
          <w:sz w:val="28"/>
          <w:szCs w:val="28"/>
          <w:lang w:eastAsia="ru-RU"/>
        </w:r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37" w:name="_Toc354121662"/>
      <w:bookmarkStart w:id="138" w:name="_Toc356219260"/>
      <w:bookmarkStart w:id="139" w:name="_Toc414522779"/>
      <w:r w:rsidRPr="003A063B">
        <w:rPr>
          <w:rFonts w:ascii="Times New Roman" w:eastAsia="Times New Roman" w:hAnsi="Times New Roman" w:cs="Times New Roman"/>
          <w:b/>
          <w:bCs/>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7"/>
      <w:bookmarkEnd w:id="138"/>
      <w:bookmarkEnd w:id="139"/>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Times New Roman" w:hAnsi="Times New Roman" w:cs="Times New Roman"/>
          <w:sz w:val="24"/>
          <w:szCs w:val="24"/>
          <w:lang w:eastAsia="ru-RU"/>
        </w:rPr>
        <w:t xml:space="preserve">В рамках реализации Схемы теплоснабжения </w:t>
      </w:r>
      <w:r w:rsidRPr="003A063B">
        <w:rPr>
          <w:rFonts w:ascii="Times New Roman" w:eastAsia="Calibri" w:hAnsi="Times New Roman" w:cs="Times New Roman"/>
          <w:sz w:val="24"/>
          <w:szCs w:val="24"/>
        </w:rPr>
        <w:t>для повышения эффективности функционирования системы теплоснабжения предусмотрены мероприятия по реконструкции тепловых сетей с уменьшением диаметра для снижения потерь и повышения эффективности теплоснабжения (табл. 5.4.1).</w:t>
      </w:r>
    </w:p>
    <w:p w:rsidR="003A063B" w:rsidRPr="003A063B" w:rsidRDefault="003A063B" w:rsidP="003A063B">
      <w:pPr>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bCs/>
          <w:sz w:val="24"/>
          <w:szCs w:val="24"/>
        </w:rPr>
        <w:t>Таблица 5.4.1 Мероприятия по реконструкции тепловых сетей для повышения эффективности функционирования системы теплоснабжения в поселке Ханымей на перспективу до 2030 г.</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040"/>
        <w:gridCol w:w="932"/>
        <w:gridCol w:w="1160"/>
        <w:gridCol w:w="1081"/>
        <w:gridCol w:w="1204"/>
        <w:gridCol w:w="1357"/>
        <w:gridCol w:w="1023"/>
        <w:gridCol w:w="1132"/>
      </w:tblGrid>
      <w:tr w:rsidR="003A063B" w:rsidRPr="003A063B" w:rsidTr="004702C6">
        <w:trPr>
          <w:trHeight w:val="287"/>
          <w:tblHeader/>
          <w:jc w:val="center"/>
        </w:trPr>
        <w:tc>
          <w:tcPr>
            <w:tcW w:w="210"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xml:space="preserve">№ </w:t>
            </w:r>
          </w:p>
        </w:tc>
        <w:tc>
          <w:tcPr>
            <w:tcW w:w="558"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Начало участка</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Конец участка</w:t>
            </w:r>
          </w:p>
        </w:tc>
        <w:tc>
          <w:tcPr>
            <w:tcW w:w="622"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Условный диаметр, мм</w:t>
            </w:r>
          </w:p>
        </w:tc>
        <w:tc>
          <w:tcPr>
            <w:tcW w:w="580"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Длина, м</w:t>
            </w:r>
          </w:p>
        </w:tc>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Год прокладки</w:t>
            </w:r>
          </w:p>
        </w:tc>
        <w:tc>
          <w:tcPr>
            <w:tcW w:w="728"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Тип прокладки</w:t>
            </w:r>
          </w:p>
        </w:tc>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Год реконструкции</w:t>
            </w:r>
          </w:p>
        </w:tc>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Капитальные затраты, тыс. руб.</w:t>
            </w:r>
          </w:p>
        </w:tc>
      </w:tr>
      <w:tr w:rsidR="003A063B" w:rsidRPr="003A063B" w:rsidTr="004702C6">
        <w:trPr>
          <w:trHeight w:val="230"/>
          <w:tblHeader/>
          <w:jc w:val="center"/>
        </w:trPr>
        <w:tc>
          <w:tcPr>
            <w:tcW w:w="210"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30"/>
          <w:tblHeader/>
          <w:jc w:val="center"/>
        </w:trPr>
        <w:tc>
          <w:tcPr>
            <w:tcW w:w="210"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0"/>
          <w:jc w:val="center"/>
        </w:trPr>
        <w:tc>
          <w:tcPr>
            <w:tcW w:w="210"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4183" w:type="pct"/>
            <w:gridSpan w:val="7"/>
            <w:tcBorders>
              <w:top w:val="single" w:sz="4" w:space="0" w:color="auto"/>
              <w:left w:val="single" w:sz="4" w:space="0" w:color="auto"/>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Реконструкция тепловых сетей с уменьшением диаметра для снижения потерь и повышения эффективности теплоснабжения потребителей  </w:t>
            </w:r>
          </w:p>
        </w:tc>
        <w:tc>
          <w:tcPr>
            <w:tcW w:w="608"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3A063B" w:rsidRPr="003A063B" w:rsidRDefault="003A063B" w:rsidP="003A063B">
            <w:pPr>
              <w:spacing w:after="0" w:line="240" w:lineRule="auto"/>
              <w:jc w:val="right"/>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5737,52</w:t>
            </w:r>
          </w:p>
        </w:tc>
      </w:tr>
      <w:tr w:rsidR="003A063B" w:rsidRPr="003A063B" w:rsidTr="004702C6">
        <w:trPr>
          <w:trHeight w:val="20"/>
          <w:jc w:val="center"/>
        </w:trPr>
        <w:tc>
          <w:tcPr>
            <w:tcW w:w="2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ТК-75</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ТК-71</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129,13</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1994</w:t>
            </w:r>
          </w:p>
        </w:tc>
        <w:tc>
          <w:tcPr>
            <w:tcW w:w="72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Подземная бесканальная</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2018</w:t>
            </w:r>
          </w:p>
        </w:tc>
        <w:tc>
          <w:tcPr>
            <w:tcW w:w="608"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1991,54</w:t>
            </w:r>
          </w:p>
        </w:tc>
      </w:tr>
      <w:tr w:rsidR="003A063B" w:rsidRPr="003A063B" w:rsidTr="004702C6">
        <w:trPr>
          <w:trHeight w:val="20"/>
          <w:jc w:val="center"/>
        </w:trPr>
        <w:tc>
          <w:tcPr>
            <w:tcW w:w="2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xml:space="preserve"> ТК-172</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ТК-183</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130,26</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1994</w:t>
            </w:r>
          </w:p>
        </w:tc>
        <w:tc>
          <w:tcPr>
            <w:tcW w:w="72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Подземная бесканальная</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2018</w:t>
            </w:r>
          </w:p>
        </w:tc>
        <w:tc>
          <w:tcPr>
            <w:tcW w:w="608" w:type="pct"/>
            <w:tcBorders>
              <w:top w:val="single" w:sz="4" w:space="0" w:color="auto"/>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jc w:val="right"/>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3381,98</w:t>
            </w:r>
          </w:p>
        </w:tc>
      </w:tr>
    </w:tbl>
    <w:p w:rsidR="003A063B" w:rsidRPr="003A063B" w:rsidRDefault="003A063B" w:rsidP="003A063B">
      <w:pPr>
        <w:rPr>
          <w:rFonts w:ascii="Calibri" w:eastAsia="Calibri" w:hAnsi="Calibri" w:cs="Times New Roman"/>
        </w:rPr>
      </w:pP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40" w:name="_Toc354121663"/>
      <w:bookmarkStart w:id="141" w:name="_Toc356219261"/>
      <w:bookmarkStart w:id="142" w:name="_Toc414522780"/>
      <w:r w:rsidRPr="003A063B">
        <w:rPr>
          <w:rFonts w:ascii="Times New Roman" w:eastAsia="Times New Roman" w:hAnsi="Times New Roman" w:cs="Times New Roman"/>
          <w:b/>
          <w:bCs/>
          <w:sz w:val="24"/>
          <w:szCs w:val="24"/>
        </w:rPr>
        <w:t>5.5 Предложения по строительству и реконструкции тепловых сетей для обеспечения нормативной надежности и безопасности теплоснабжения</w:t>
      </w:r>
      <w:bookmarkEnd w:id="140"/>
      <w:bookmarkEnd w:id="141"/>
      <w:bookmarkEnd w:id="142"/>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Times New Roman" w:hAnsi="Times New Roman" w:cs="Times New Roman"/>
          <w:sz w:val="24"/>
          <w:szCs w:val="24"/>
          <w:lang w:eastAsia="ru-RU"/>
        </w:rPr>
        <w:t xml:space="preserve">В рамках реализации Схемы теплоснабжения для обеспечения нормативной надежности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 перекладку тепловых сетей с </w:t>
      </w:r>
      <w:r w:rsidRPr="003A063B">
        <w:rPr>
          <w:rFonts w:ascii="Times New Roman" w:eastAsia="Times New Roman" w:hAnsi="Times New Roman" w:cs="Times New Roman"/>
          <w:sz w:val="24"/>
          <w:szCs w:val="24"/>
          <w:lang w:val="en-US" w:eastAsia="ru-RU"/>
        </w:rPr>
        <w:t>Dy</w:t>
      </w:r>
      <w:r w:rsidRPr="003A063B">
        <w:rPr>
          <w:rFonts w:ascii="Times New Roman" w:eastAsia="Times New Roman" w:hAnsi="Times New Roman" w:cs="Times New Roman"/>
          <w:sz w:val="24"/>
          <w:szCs w:val="24"/>
          <w:lang w:eastAsia="ru-RU"/>
        </w:rPr>
        <w:t xml:space="preserve"> 70-400 мм, в т.ч. ПИР. </w:t>
      </w:r>
      <w:r w:rsidRPr="003A063B">
        <w:rPr>
          <w:rFonts w:ascii="Times New Roman" w:eastAsia="Calibri" w:hAnsi="Times New Roman" w:cs="Times New Roman"/>
          <w:sz w:val="24"/>
          <w:szCs w:val="24"/>
        </w:rPr>
        <w:t xml:space="preserve">Мероприятия по перекладке </w:t>
      </w:r>
      <w:r w:rsidRPr="003A063B">
        <w:rPr>
          <w:rFonts w:ascii="Times New Roman" w:eastAsia="Calibri" w:hAnsi="Times New Roman" w:cs="Times New Roman"/>
          <w:sz w:val="24"/>
          <w:szCs w:val="24"/>
        </w:rPr>
        <w:lastRenderedPageBreak/>
        <w:t>магистральных тепловых сетей предусматривают, в том числе замену поврежденных или возведенных с технологическими нарушениями сильфонных компенсаторов (табл. 5.5.1).</w:t>
      </w:r>
    </w:p>
    <w:p w:rsidR="003A063B" w:rsidRPr="003A063B" w:rsidRDefault="003A063B" w:rsidP="003A063B">
      <w:pPr>
        <w:spacing w:after="0" w:line="360" w:lineRule="auto"/>
        <w:ind w:firstLine="720"/>
        <w:jc w:val="both"/>
        <w:rPr>
          <w:rFonts w:ascii="Times New Roman" w:eastAsia="Calibri" w:hAnsi="Times New Roman" w:cs="Times New Roman"/>
          <w:sz w:val="24"/>
          <w:szCs w:val="24"/>
        </w:rPr>
      </w:pPr>
      <w:r w:rsidRPr="003A063B">
        <w:rPr>
          <w:rFonts w:ascii="Times New Roman" w:eastAsia="Calibri" w:hAnsi="Times New Roman" w:cs="Times New Roman"/>
          <w:bCs/>
          <w:sz w:val="24"/>
          <w:szCs w:val="24"/>
        </w:rPr>
        <w:t>Таблица 5.5.1 Мероприятия по реконструкции тепловых сетей, подлежащих замене в связи с исчерпанием эксплуатационного ресурса, в поселке Ханымей на перспективу до 2030 г.</w:t>
      </w:r>
    </w:p>
    <w:tbl>
      <w:tblPr>
        <w:tblW w:w="10529" w:type="dxa"/>
        <w:jc w:val="right"/>
        <w:tblLayout w:type="fixed"/>
        <w:tblLook w:val="04A0" w:firstRow="1" w:lastRow="0" w:firstColumn="1" w:lastColumn="0" w:noHBand="0" w:noVBand="1"/>
      </w:tblPr>
      <w:tblGrid>
        <w:gridCol w:w="504"/>
        <w:gridCol w:w="1104"/>
        <w:gridCol w:w="1167"/>
        <w:gridCol w:w="1394"/>
        <w:gridCol w:w="1082"/>
        <w:gridCol w:w="1437"/>
        <w:gridCol w:w="1575"/>
        <w:gridCol w:w="1133"/>
        <w:gridCol w:w="1133"/>
      </w:tblGrid>
      <w:tr w:rsidR="003A063B" w:rsidRPr="003A063B" w:rsidTr="004702C6">
        <w:trPr>
          <w:trHeight w:val="230"/>
          <w:tblHeader/>
          <w:jc w:val="right"/>
        </w:trPr>
        <w:tc>
          <w:tcPr>
            <w:tcW w:w="504"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п/п</w:t>
            </w:r>
          </w:p>
        </w:tc>
        <w:tc>
          <w:tcPr>
            <w:tcW w:w="1104"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Начало участка</w:t>
            </w:r>
          </w:p>
        </w:tc>
        <w:tc>
          <w:tcPr>
            <w:tcW w:w="1167"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Конец участка</w:t>
            </w:r>
          </w:p>
        </w:tc>
        <w:tc>
          <w:tcPr>
            <w:tcW w:w="1394"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Условный диаметр, мм</w:t>
            </w:r>
          </w:p>
        </w:tc>
        <w:tc>
          <w:tcPr>
            <w:tcW w:w="1082"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Длина, м</w:t>
            </w:r>
          </w:p>
        </w:tc>
        <w:tc>
          <w:tcPr>
            <w:tcW w:w="1437"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Год прокладки</w:t>
            </w:r>
          </w:p>
        </w:tc>
        <w:tc>
          <w:tcPr>
            <w:tcW w:w="1575"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Тип прокладки</w:t>
            </w:r>
          </w:p>
        </w:tc>
        <w:tc>
          <w:tcPr>
            <w:tcW w:w="1133"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Год реконструкции</w:t>
            </w:r>
          </w:p>
        </w:tc>
        <w:tc>
          <w:tcPr>
            <w:tcW w:w="1133" w:type="dxa"/>
            <w:vMerge w:val="restart"/>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Капитальные затраты, тыс. руб.</w:t>
            </w:r>
          </w:p>
        </w:tc>
      </w:tr>
      <w:tr w:rsidR="003A063B" w:rsidRPr="003A063B" w:rsidTr="004702C6">
        <w:trPr>
          <w:trHeight w:val="230"/>
          <w:jc w:val="right"/>
        </w:trPr>
        <w:tc>
          <w:tcPr>
            <w:tcW w:w="504"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67"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394"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437"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575"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30"/>
          <w:jc w:val="right"/>
        </w:trPr>
        <w:tc>
          <w:tcPr>
            <w:tcW w:w="504"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67"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394"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437"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575"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C5D9F1"/>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w:t>
            </w:r>
          </w:p>
        </w:tc>
        <w:tc>
          <w:tcPr>
            <w:tcW w:w="7759" w:type="dxa"/>
            <w:gridSpan w:val="6"/>
            <w:tcBorders>
              <w:top w:val="single" w:sz="8" w:space="0" w:color="auto"/>
              <w:left w:val="nil"/>
              <w:bottom w:val="single" w:sz="8" w:space="0" w:color="auto"/>
              <w:right w:val="single" w:sz="8" w:space="0" w:color="000000"/>
            </w:tcBorders>
            <w:shd w:val="clear" w:color="auto" w:fill="C5D9F1"/>
            <w:vAlign w:val="center"/>
            <w:hideMark/>
          </w:tcPr>
          <w:p w:rsidR="003A063B" w:rsidRPr="003A063B" w:rsidRDefault="003A063B" w:rsidP="003A063B">
            <w:pPr>
              <w:spacing w:after="0" w:line="240" w:lineRule="auto"/>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Реконструкция тепловых сетей, подлежащих замене в связи с исчерпанием эксплуатационного ресурса</w:t>
            </w:r>
          </w:p>
        </w:tc>
        <w:tc>
          <w:tcPr>
            <w:tcW w:w="1133" w:type="dxa"/>
            <w:tcBorders>
              <w:top w:val="nil"/>
              <w:left w:val="nil"/>
              <w:bottom w:val="single" w:sz="8" w:space="0" w:color="auto"/>
              <w:right w:val="single" w:sz="8"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 </w:t>
            </w:r>
          </w:p>
        </w:tc>
        <w:tc>
          <w:tcPr>
            <w:tcW w:w="1133" w:type="dxa"/>
            <w:tcBorders>
              <w:top w:val="nil"/>
              <w:left w:val="nil"/>
              <w:bottom w:val="single" w:sz="8" w:space="0" w:color="auto"/>
              <w:right w:val="single" w:sz="8" w:space="0" w:color="auto"/>
            </w:tcBorders>
            <w:shd w:val="clear" w:color="auto" w:fill="C5D9F1"/>
            <w:vAlign w:val="center"/>
            <w:hideMark/>
          </w:tcPr>
          <w:p w:rsidR="003A063B" w:rsidRPr="003A063B" w:rsidRDefault="003A063B" w:rsidP="003A063B">
            <w:pPr>
              <w:spacing w:after="0" w:line="24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739075,16</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ТК-34</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ТК-38</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260</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13787,56</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2007,42</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ТК-11</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98,71</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4092,00</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ТК-13</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222</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9316,09</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ТК-18А</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222,03</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13167,75</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83,3</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4155,24</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44,9</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1860,69</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ТК-22</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ТК-32</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449,7</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22434,51</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73,21</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3072,48</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Котельная</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ТК-39</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313,4</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32555,08</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w:t>
            </w:r>
          </w:p>
        </w:tc>
        <w:tc>
          <w:tcPr>
            <w:tcW w:w="1104" w:type="dxa"/>
            <w:tcBorders>
              <w:top w:val="nil"/>
              <w:left w:val="nil"/>
              <w:bottom w:val="single" w:sz="8" w:space="0" w:color="auto"/>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ТК-39</w:t>
            </w:r>
          </w:p>
        </w:tc>
        <w:tc>
          <w:tcPr>
            <w:tcW w:w="1167" w:type="dxa"/>
            <w:tcBorders>
              <w:top w:val="nil"/>
              <w:left w:val="nil"/>
              <w:bottom w:val="single" w:sz="8" w:space="0" w:color="auto"/>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ТК-40</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119,91</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12455,61</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w:t>
            </w:r>
          </w:p>
        </w:tc>
        <w:tc>
          <w:tcPr>
            <w:tcW w:w="1104" w:type="dxa"/>
            <w:vMerge w:val="restart"/>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ТК-40</w:t>
            </w:r>
          </w:p>
        </w:tc>
        <w:tc>
          <w:tcPr>
            <w:tcW w:w="1167" w:type="dxa"/>
            <w:vMerge w:val="restart"/>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ТК-69</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128,23</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10584,80</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251,25</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18689,10</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w:t>
            </w:r>
          </w:p>
        </w:tc>
        <w:tc>
          <w:tcPr>
            <w:tcW w:w="1104" w:type="dxa"/>
            <w:tcBorders>
              <w:top w:val="nil"/>
              <w:left w:val="nil"/>
              <w:bottom w:val="single" w:sz="8" w:space="0" w:color="auto"/>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ТК-75</w:t>
            </w:r>
          </w:p>
        </w:tc>
        <w:tc>
          <w:tcPr>
            <w:tcW w:w="1167" w:type="dxa"/>
            <w:tcBorders>
              <w:top w:val="nil"/>
              <w:left w:val="nil"/>
              <w:bottom w:val="single" w:sz="8" w:space="0" w:color="auto"/>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ТК-97</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156,64</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10061,12</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xml:space="preserve"> ТК-39</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ТК-147</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725,24</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63458,19</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ТК-144</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ТК-148</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122,5</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8027,14</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ТК-40</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ТК-40Б</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171</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11204,61</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ТК-51</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ТК-52</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66,19</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4337,39</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ТК-53</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ТК-55</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139,87</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10894,70</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ТК-59</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ТК-60</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141,88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9295,85</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ТК-56</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ТК-58</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55,45</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3632,83</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ТК-68</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ТК-68А</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130,91</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8577,38</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ТК-59</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ТК-68</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158,58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10391,27</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ТК-40</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144</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30,63</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2088,37</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157,39</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12259,54</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УТ-138А</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433</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22,17</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1511,57</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239,76</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13752,14</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21</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УТ-138А</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433</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30,91</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2107,35</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196,94</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11295,68</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30,44</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1725,34</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ТК-155</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375</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373,58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xml:space="preserve">Подземная </w:t>
            </w:r>
            <w:r w:rsidRPr="003A063B">
              <w:rPr>
                <w:rFonts w:ascii="Times New Roman" w:eastAsia="Times New Roman" w:hAnsi="Times New Roman" w:cs="Times New Roman"/>
                <w:color w:val="000000"/>
                <w:sz w:val="20"/>
                <w:szCs w:val="20"/>
                <w:lang w:eastAsia="ru-RU"/>
              </w:rPr>
              <w:lastRenderedPageBreak/>
              <w:t>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lastRenderedPageBreak/>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24478,61</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lastRenderedPageBreak/>
              <w:t>23</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ТК-148</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ТК-154</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80,82</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5995,69</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224,42</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12873,03</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ТК-149</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659</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339,21</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15937,91</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ТК-151</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565</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296,86</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19451,84</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26</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ТК-163</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ТК-167</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87,59</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5418,89</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27</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ТК-163</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ТК-166</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186,62</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10703,70</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ТК-41</w:t>
            </w:r>
          </w:p>
        </w:tc>
        <w:tc>
          <w:tcPr>
            <w:tcW w:w="1167"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ТК-50</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31,42</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2447,61</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190,71</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12496,08</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79,79</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5164,64</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29</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ТК-59</w:t>
            </w:r>
          </w:p>
        </w:tc>
        <w:tc>
          <w:tcPr>
            <w:tcW w:w="1167"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ТК-66</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77,02</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5999,49</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84,06</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5507,43</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30</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ТК-75</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1213</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127,53</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8254,83</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31</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ТК-91</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ТК-100</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200,29</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13123,48</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32</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ТК-98</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1337</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113,29</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7423,78</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33</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ТК-102</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1437</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220,02</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14416,22</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ТК-147</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ТК-161</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53,37</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5035,62</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34,66</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2699,33</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118,01</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6768,55</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35</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TK-179</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TK-182</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101,77</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4811,73</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99,38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5585,86</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36</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ТК-176</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ID 847</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135,7</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8891,08</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37</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ТК-177</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879</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102,48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6715,43</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38</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ТК-183</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959</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200,65</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13147,51</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39</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ТК-191</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2419</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138,38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10779,59</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40</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ТК-191</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1081</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150,98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9892,89</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41</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TK-191</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ТК-189А</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160,7</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15162,52</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67,79</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4387,99</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42</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ТК-190</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1043</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135,02</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8846,81</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43</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ТК-97</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ТК-88</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133,25</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10379,88</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52,61</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3446,89</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44</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ТК-97</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ТК-88</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74</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4848,41</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19,27</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1247,20</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45</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ТК-102</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ТК-122</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194</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18303,30</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46</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ТК-122</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1941</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44,3</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2902,98</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70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127,29</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8239,65</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lastRenderedPageBreak/>
              <w:t>47</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ТК-102</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ТК-122</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127,88</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12064,75</w:t>
            </w:r>
          </w:p>
        </w:tc>
      </w:tr>
      <w:tr w:rsidR="003A063B" w:rsidRPr="003A063B" w:rsidTr="004702C6">
        <w:trPr>
          <w:trHeight w:val="20"/>
          <w:jc w:val="right"/>
        </w:trPr>
        <w:tc>
          <w:tcPr>
            <w:tcW w:w="504"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48</w:t>
            </w:r>
          </w:p>
        </w:tc>
        <w:tc>
          <w:tcPr>
            <w:tcW w:w="1104"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ТК-197</w:t>
            </w:r>
          </w:p>
        </w:tc>
        <w:tc>
          <w:tcPr>
            <w:tcW w:w="116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1181</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174,08</w:t>
            </w:r>
          </w:p>
        </w:tc>
        <w:tc>
          <w:tcPr>
            <w:tcW w:w="1437"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vMerge w:val="restart"/>
            <w:tcBorders>
              <w:top w:val="nil"/>
              <w:left w:val="single" w:sz="8" w:space="0" w:color="auto"/>
              <w:bottom w:val="single" w:sz="8" w:space="0" w:color="000000"/>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16424,90</w:t>
            </w:r>
          </w:p>
        </w:tc>
      </w:tr>
      <w:tr w:rsidR="003A063B" w:rsidRPr="003A063B" w:rsidTr="004702C6">
        <w:trPr>
          <w:trHeight w:val="20"/>
          <w:jc w:val="right"/>
        </w:trPr>
        <w:tc>
          <w:tcPr>
            <w:tcW w:w="5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6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36,27</w:t>
            </w:r>
          </w:p>
        </w:tc>
        <w:tc>
          <w:tcPr>
            <w:tcW w:w="1437"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575" w:type="dxa"/>
            <w:vMerge/>
            <w:tcBorders>
              <w:top w:val="nil"/>
              <w:left w:val="single" w:sz="8" w:space="0" w:color="auto"/>
              <w:bottom w:val="single" w:sz="8" w:space="0" w:color="000000"/>
              <w:right w:val="single" w:sz="8"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color w:val="000000"/>
                <w:sz w:val="20"/>
                <w:szCs w:val="20"/>
                <w:lang w:eastAsia="ru-RU"/>
              </w:rPr>
            </w:pP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2825,82</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49</w:t>
            </w:r>
          </w:p>
        </w:tc>
        <w:tc>
          <w:tcPr>
            <w:tcW w:w="110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новая ТК-ID 745</w:t>
            </w:r>
          </w:p>
        </w:tc>
        <w:tc>
          <w:tcPr>
            <w:tcW w:w="116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 xml:space="preserve"> новая ТК-ID 777</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100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118,15</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6777,41</w:t>
            </w:r>
          </w:p>
        </w:tc>
      </w:tr>
      <w:tr w:rsidR="003A063B" w:rsidRPr="003A063B" w:rsidTr="004702C6">
        <w:trPr>
          <w:trHeight w:val="20"/>
          <w:jc w:val="right"/>
        </w:trPr>
        <w:tc>
          <w:tcPr>
            <w:tcW w:w="504" w:type="dxa"/>
            <w:tcBorders>
              <w:top w:val="nil"/>
              <w:left w:val="single" w:sz="8" w:space="0" w:color="auto"/>
              <w:bottom w:val="single" w:sz="8" w:space="0" w:color="auto"/>
              <w:right w:val="single" w:sz="8" w:space="0" w:color="auto"/>
            </w:tcBorders>
            <w:shd w:val="clear" w:color="auto" w:fill="FFFFFF"/>
            <w:noWrap/>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50</w:t>
            </w:r>
          </w:p>
        </w:tc>
        <w:tc>
          <w:tcPr>
            <w:tcW w:w="1104" w:type="dxa"/>
            <w:tcBorders>
              <w:top w:val="nil"/>
              <w:left w:val="nil"/>
              <w:bottom w:val="single" w:sz="8" w:space="0" w:color="auto"/>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ТК-187</w:t>
            </w:r>
          </w:p>
        </w:tc>
        <w:tc>
          <w:tcPr>
            <w:tcW w:w="1167" w:type="dxa"/>
            <w:tcBorders>
              <w:top w:val="nil"/>
              <w:left w:val="nil"/>
              <w:bottom w:val="single" w:sz="8" w:space="0" w:color="auto"/>
              <w:right w:val="single" w:sz="8" w:space="0" w:color="auto"/>
            </w:tcBorders>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ТК-198А</w:t>
            </w:r>
          </w:p>
        </w:tc>
        <w:tc>
          <w:tcPr>
            <w:tcW w:w="1394"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250</w:t>
            </w:r>
          </w:p>
        </w:tc>
        <w:tc>
          <w:tcPr>
            <w:tcW w:w="1082"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468,23</w:t>
            </w:r>
          </w:p>
        </w:tc>
        <w:tc>
          <w:tcPr>
            <w:tcW w:w="1437"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1994</w:t>
            </w:r>
          </w:p>
        </w:tc>
        <w:tc>
          <w:tcPr>
            <w:tcW w:w="1575"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Подземная бесканальная</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2017-2023</w:t>
            </w:r>
          </w:p>
        </w:tc>
        <w:tc>
          <w:tcPr>
            <w:tcW w:w="1133" w:type="dxa"/>
            <w:tcBorders>
              <w:top w:val="nil"/>
              <w:left w:val="nil"/>
              <w:bottom w:val="single" w:sz="8" w:space="0" w:color="auto"/>
              <w:right w:val="single" w:sz="8" w:space="0" w:color="auto"/>
            </w:tcBorders>
            <w:shd w:val="clear" w:color="auto" w:fill="FFFFFF"/>
            <w:vAlign w:val="center"/>
            <w:hideMark/>
          </w:tcPr>
          <w:p w:rsidR="003A063B" w:rsidRPr="003A063B" w:rsidRDefault="003A063B" w:rsidP="003A063B">
            <w:pPr>
              <w:spacing w:after="0" w:line="24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46397,03</w:t>
            </w:r>
          </w:p>
        </w:tc>
      </w:tr>
    </w:tbl>
    <w:p w:rsidR="003A063B" w:rsidRPr="003A063B" w:rsidRDefault="003A063B" w:rsidP="003A063B">
      <w:pPr>
        <w:rPr>
          <w:rFonts w:ascii="Calibri" w:eastAsia="Calibri" w:hAnsi="Calibri" w:cs="Times New Roman"/>
        </w:rPr>
        <w:sectPr w:rsidR="003A063B" w:rsidRPr="003A063B" w:rsidSect="00227CC6">
          <w:pgSz w:w="11906" w:h="16838"/>
          <w:pgMar w:top="1134" w:right="851" w:bottom="1134" w:left="1701" w:header="709" w:footer="709" w:gutter="0"/>
          <w:cols w:space="708"/>
          <w:docGrid w:linePitch="360"/>
        </w:sectPr>
      </w:pPr>
    </w:p>
    <w:p w:rsidR="003A063B" w:rsidRPr="003A063B" w:rsidRDefault="003A063B" w:rsidP="003A063B">
      <w:pPr>
        <w:keepNext/>
        <w:keepLines/>
        <w:numPr>
          <w:ilvl w:val="0"/>
          <w:numId w:val="21"/>
        </w:numPr>
        <w:spacing w:after="240" w:line="360" w:lineRule="auto"/>
        <w:outlineLvl w:val="0"/>
        <w:rPr>
          <w:rFonts w:ascii="Times New Roman" w:eastAsia="Times New Roman" w:hAnsi="Times New Roman" w:cs="Times New Roman"/>
          <w:b/>
          <w:iCs/>
          <w:sz w:val="24"/>
          <w:szCs w:val="24"/>
        </w:rPr>
      </w:pPr>
      <w:bookmarkStart w:id="143" w:name="_Toc354121664"/>
      <w:bookmarkStart w:id="144" w:name="_Toc356219262"/>
      <w:bookmarkStart w:id="145" w:name="_Toc414522781"/>
      <w:r w:rsidRPr="003A063B">
        <w:rPr>
          <w:rFonts w:ascii="Times New Roman" w:eastAsia="Times New Roman" w:hAnsi="Times New Roman" w:cs="Times New Roman"/>
          <w:b/>
          <w:iCs/>
          <w:sz w:val="24"/>
          <w:szCs w:val="24"/>
        </w:rPr>
        <w:lastRenderedPageBreak/>
        <w:t>Раздел 6 Перспективные топливные балансы</w:t>
      </w:r>
      <w:bookmarkEnd w:id="143"/>
      <w:bookmarkEnd w:id="144"/>
      <w:bookmarkEnd w:id="145"/>
    </w:p>
    <w:p w:rsidR="003A063B" w:rsidRPr="003A063B" w:rsidRDefault="003A063B" w:rsidP="003A063B">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В составе Схемы теплоснабжения сформирован перспективный топливный баланс в целом по муниципальному образованию поселок Ханымей, который соответствует топливному балансу по котельной ДЕ-16/14 п. Ханымей Филиала АО «Ямалкоммунэнерго» в Пуровском районе  «Тепло» (табл. 6.1).</w:t>
      </w:r>
    </w:p>
    <w:p w:rsidR="003A063B" w:rsidRPr="003A063B" w:rsidRDefault="003A063B" w:rsidP="003A063B">
      <w:pPr>
        <w:tabs>
          <w:tab w:val="left" w:pos="1134"/>
        </w:tabs>
        <w:spacing w:after="0" w:line="360" w:lineRule="auto"/>
        <w:ind w:firstLine="709"/>
        <w:jc w:val="both"/>
        <w:rPr>
          <w:rFonts w:ascii="Times New Roman" w:eastAsia="Calibri" w:hAnsi="Times New Roman" w:cs="Times New Roman"/>
          <w:sz w:val="24"/>
          <w:szCs w:val="24"/>
        </w:rPr>
      </w:pPr>
      <w:r w:rsidRPr="003A063B">
        <w:rPr>
          <w:rFonts w:ascii="Times New Roman" w:eastAsia="Times New Roman" w:hAnsi="Times New Roman" w:cs="Times New Roman"/>
          <w:sz w:val="24"/>
          <w:szCs w:val="24"/>
          <w:lang w:eastAsia="ru-RU"/>
        </w:rPr>
        <w:t xml:space="preserve">Как основной вид топлива котельной ДЕ-16/14 п. Ханымей на перспективу </w:t>
      </w:r>
      <w:r w:rsidRPr="003A063B">
        <w:rPr>
          <w:rFonts w:ascii="Times New Roman" w:eastAsia="Times New Roman" w:hAnsi="Times New Roman" w:cs="Times New Roman"/>
          <w:sz w:val="24"/>
          <w:szCs w:val="24"/>
          <w:lang w:eastAsia="ru-RU"/>
        </w:rPr>
        <w:br/>
        <w:t xml:space="preserve">до 2030 г. принят природный газ. </w:t>
      </w:r>
      <w:r w:rsidRPr="003A063B">
        <w:rPr>
          <w:rFonts w:ascii="Times New Roman" w:eastAsia="Calibri" w:hAnsi="Times New Roman" w:cs="Times New Roman"/>
          <w:sz w:val="24"/>
          <w:szCs w:val="24"/>
        </w:rPr>
        <w:t>Резервное топливо для котельной – нефть.</w:t>
      </w:r>
    </w:p>
    <w:p w:rsidR="003A063B" w:rsidRPr="003A063B" w:rsidRDefault="003A063B" w:rsidP="003A063B">
      <w:pPr>
        <w:tabs>
          <w:tab w:val="left" w:pos="1134"/>
        </w:tabs>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Удельный расход топлива по котельной с 2020 г. в связи с заменой котельного оборудования принят в размере 154,63 кг у.т./Гкал.</w:t>
      </w:r>
    </w:p>
    <w:p w:rsidR="003A063B" w:rsidRPr="003A063B" w:rsidRDefault="003A063B" w:rsidP="003A063B">
      <w:pPr>
        <w:spacing w:after="0" w:line="360" w:lineRule="auto"/>
        <w:ind w:firstLine="709"/>
        <w:jc w:val="both"/>
        <w:rPr>
          <w:rFonts w:ascii="Times New Roman" w:eastAsia="Calibri" w:hAnsi="Times New Roman" w:cs="Times New Roman"/>
          <w:bCs/>
          <w:iCs/>
          <w:sz w:val="24"/>
          <w:szCs w:val="24"/>
        </w:rPr>
      </w:pPr>
      <w:r w:rsidRPr="003A063B">
        <w:rPr>
          <w:rFonts w:ascii="Times New Roman" w:eastAsia="Calibri" w:hAnsi="Times New Roman" w:cs="Times New Roman"/>
          <w:bCs/>
          <w:iCs/>
          <w:sz w:val="24"/>
          <w:szCs w:val="24"/>
        </w:rPr>
        <w:t>За счет снижения выработки тепловой энергии (вследствие снижения потерь тепловой энергии в сетях) предусмотрено снижение объема потребления основного топлива к 2030 г. до 11,896 тыс.  т у.т.</w:t>
      </w:r>
    </w:p>
    <w:p w:rsidR="003A063B" w:rsidRPr="003A063B" w:rsidRDefault="003A063B" w:rsidP="003A063B">
      <w:pPr>
        <w:spacing w:after="0" w:line="360" w:lineRule="auto"/>
        <w:ind w:firstLine="709"/>
        <w:jc w:val="both"/>
        <w:rPr>
          <w:rFonts w:ascii="Times New Roman" w:eastAsia="Calibri" w:hAnsi="Times New Roman" w:cs="Times New Roman"/>
          <w:bCs/>
          <w:iCs/>
          <w:sz w:val="24"/>
          <w:szCs w:val="24"/>
        </w:rPr>
      </w:pPr>
      <w:r w:rsidRPr="003A063B">
        <w:rPr>
          <w:rFonts w:ascii="Times New Roman" w:eastAsia="Calibri" w:hAnsi="Times New Roman" w:cs="Times New Roman"/>
          <w:bCs/>
          <w:iCs/>
          <w:sz w:val="24"/>
          <w:szCs w:val="24"/>
        </w:rPr>
        <w:t>Расчеты перспективных топливных балансов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3A063B" w:rsidRPr="003A063B" w:rsidRDefault="003A063B" w:rsidP="003A063B">
      <w:pPr>
        <w:spacing w:after="0" w:line="360" w:lineRule="auto"/>
        <w:ind w:firstLine="709"/>
        <w:jc w:val="both"/>
        <w:rPr>
          <w:rFonts w:ascii="Times New Roman" w:eastAsia="Calibri" w:hAnsi="Times New Roman" w:cs="Times New Roman"/>
          <w:bCs/>
          <w:iCs/>
          <w:sz w:val="24"/>
          <w:szCs w:val="24"/>
        </w:rPr>
      </w:pPr>
    </w:p>
    <w:p w:rsidR="003A063B" w:rsidRPr="003A063B" w:rsidRDefault="003A063B" w:rsidP="003A063B">
      <w:pPr>
        <w:spacing w:after="0"/>
        <w:jc w:val="right"/>
        <w:rPr>
          <w:rFonts w:ascii="Times New Roman" w:eastAsia="Calibri" w:hAnsi="Times New Roman" w:cs="Times New Roman"/>
          <w:bCs/>
          <w:iCs/>
          <w:color w:val="FF0000"/>
        </w:rPr>
      </w:pPr>
    </w:p>
    <w:p w:rsidR="003A063B" w:rsidRPr="003A063B" w:rsidRDefault="003A063B" w:rsidP="003A063B">
      <w:pPr>
        <w:spacing w:after="0"/>
        <w:jc w:val="right"/>
        <w:rPr>
          <w:rFonts w:ascii="Times New Roman" w:eastAsia="Calibri" w:hAnsi="Times New Roman" w:cs="Times New Roman"/>
          <w:bCs/>
          <w:iCs/>
          <w:color w:val="FF0000"/>
        </w:rPr>
        <w:sectPr w:rsidR="003A063B" w:rsidRPr="003A063B" w:rsidSect="00227CC6">
          <w:pgSz w:w="11906" w:h="16838"/>
          <w:pgMar w:top="1134" w:right="851" w:bottom="1134" w:left="1701" w:header="709" w:footer="709" w:gutter="0"/>
          <w:cols w:space="708"/>
          <w:docGrid w:linePitch="360"/>
        </w:sectPr>
      </w:pP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46" w:name="_Toc354121665"/>
      <w:r w:rsidRPr="003A063B">
        <w:rPr>
          <w:rFonts w:ascii="Times New Roman" w:eastAsia="Calibri" w:hAnsi="Times New Roman" w:cs="Times New Roman"/>
          <w:sz w:val="24"/>
          <w:szCs w:val="24"/>
        </w:rPr>
        <w:lastRenderedPageBreak/>
        <w:t xml:space="preserve">Таблица 6.1 </w:t>
      </w:r>
      <w:r w:rsidRPr="003A063B">
        <w:rPr>
          <w:rFonts w:ascii="Times New Roman" w:eastAsia="Calibri" w:hAnsi="Times New Roman" w:cs="Times New Roman"/>
          <w:bCs/>
          <w:iCs/>
          <w:sz w:val="24"/>
          <w:szCs w:val="24"/>
        </w:rPr>
        <w:t>Перспективный топливный баланс муниципального образования поселок Ханымей на перспективу до 2030 г.</w:t>
      </w:r>
    </w:p>
    <w:tbl>
      <w:tblPr>
        <w:tblW w:w="5000" w:type="pct"/>
        <w:tblLook w:val="04A0" w:firstRow="1" w:lastRow="0" w:firstColumn="1" w:lastColumn="0" w:noHBand="0" w:noVBand="1"/>
      </w:tblPr>
      <w:tblGrid>
        <w:gridCol w:w="503"/>
        <w:gridCol w:w="1555"/>
        <w:gridCol w:w="965"/>
        <w:gridCol w:w="785"/>
        <w:gridCol w:w="1063"/>
        <w:gridCol w:w="1094"/>
        <w:gridCol w:w="841"/>
        <w:gridCol w:w="1074"/>
        <w:gridCol w:w="1074"/>
        <w:gridCol w:w="1074"/>
        <w:gridCol w:w="1074"/>
        <w:gridCol w:w="1077"/>
        <w:gridCol w:w="1196"/>
        <w:gridCol w:w="1411"/>
      </w:tblGrid>
      <w:tr w:rsidR="003A063B" w:rsidRPr="003A063B" w:rsidTr="004702C6">
        <w:trPr>
          <w:trHeight w:val="510"/>
        </w:trPr>
        <w:tc>
          <w:tcPr>
            <w:tcW w:w="170" w:type="pct"/>
            <w:vMerge w:val="restart"/>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п/п</w:t>
            </w:r>
          </w:p>
        </w:tc>
        <w:tc>
          <w:tcPr>
            <w:tcW w:w="526" w:type="pct"/>
            <w:vMerge w:val="restart"/>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Наименование источника</w:t>
            </w:r>
          </w:p>
        </w:tc>
        <w:tc>
          <w:tcPr>
            <w:tcW w:w="327" w:type="pct"/>
            <w:vMerge w:val="restart"/>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Вид расхода топлива</w:t>
            </w:r>
          </w:p>
        </w:tc>
        <w:tc>
          <w:tcPr>
            <w:tcW w:w="608"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 xml:space="preserve">Вид топлива </w:t>
            </w:r>
          </w:p>
        </w:tc>
        <w:tc>
          <w:tcPr>
            <w:tcW w:w="372" w:type="pct"/>
            <w:vMerge w:val="restart"/>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Ед. изм.</w:t>
            </w:r>
          </w:p>
        </w:tc>
        <w:tc>
          <w:tcPr>
            <w:tcW w:w="286" w:type="pc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2015 г.</w:t>
            </w:r>
          </w:p>
        </w:tc>
        <w:tc>
          <w:tcPr>
            <w:tcW w:w="1826" w:type="pct"/>
            <w:gridSpan w:val="5"/>
            <w:tcBorders>
              <w:top w:val="single" w:sz="4" w:space="0" w:color="auto"/>
              <w:left w:val="single" w:sz="4" w:space="0" w:color="auto"/>
              <w:bottom w:val="single" w:sz="4" w:space="0" w:color="auto"/>
              <w:right w:val="single" w:sz="4" w:space="0" w:color="000000"/>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1 этап (2016 - 2020 гг.)</w:t>
            </w:r>
          </w:p>
        </w:tc>
        <w:tc>
          <w:tcPr>
            <w:tcW w:w="406" w:type="pc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 этап (2021 - 2025 гг.)</w:t>
            </w:r>
          </w:p>
        </w:tc>
        <w:tc>
          <w:tcPr>
            <w:tcW w:w="479" w:type="pct"/>
            <w:tcBorders>
              <w:top w:val="single" w:sz="4" w:space="0" w:color="auto"/>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3 этап (2026 - 2030 гг.)</w:t>
            </w:r>
          </w:p>
        </w:tc>
      </w:tr>
      <w:tr w:rsidR="003A063B" w:rsidRPr="003A063B" w:rsidTr="004702C6">
        <w:trPr>
          <w:trHeight w:val="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286" w:type="pct"/>
            <w:tcBorders>
              <w:top w:val="nil"/>
              <w:left w:val="nil"/>
              <w:bottom w:val="single" w:sz="4" w:space="0" w:color="auto"/>
              <w:right w:val="single" w:sz="4" w:space="0" w:color="auto"/>
            </w:tcBorders>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факт</w:t>
            </w:r>
          </w:p>
        </w:tc>
        <w:tc>
          <w:tcPr>
            <w:tcW w:w="365"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2016 г.</w:t>
            </w:r>
          </w:p>
        </w:tc>
        <w:tc>
          <w:tcPr>
            <w:tcW w:w="365"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2017 г.</w:t>
            </w:r>
          </w:p>
        </w:tc>
        <w:tc>
          <w:tcPr>
            <w:tcW w:w="365"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2018 г.</w:t>
            </w:r>
          </w:p>
        </w:tc>
        <w:tc>
          <w:tcPr>
            <w:tcW w:w="365"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2019 г.</w:t>
            </w:r>
          </w:p>
        </w:tc>
        <w:tc>
          <w:tcPr>
            <w:tcW w:w="366"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2020 г.</w:t>
            </w:r>
          </w:p>
        </w:tc>
        <w:tc>
          <w:tcPr>
            <w:tcW w:w="406"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2025 г.</w:t>
            </w:r>
          </w:p>
        </w:tc>
        <w:tc>
          <w:tcPr>
            <w:tcW w:w="479"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color w:val="000000"/>
                <w:sz w:val="20"/>
                <w:szCs w:val="20"/>
                <w:lang w:eastAsia="ru-RU"/>
              </w:rPr>
            </w:pPr>
            <w:r w:rsidRPr="003A063B">
              <w:rPr>
                <w:rFonts w:ascii="Times New Roman" w:eastAsia="Times New Roman" w:hAnsi="Times New Roman" w:cs="Times New Roman"/>
                <w:b/>
                <w:bCs/>
                <w:color w:val="000000"/>
                <w:sz w:val="20"/>
                <w:szCs w:val="20"/>
                <w:lang w:eastAsia="ru-RU"/>
              </w:rPr>
              <w:t>2030 г.</w:t>
            </w:r>
          </w:p>
        </w:tc>
      </w:tr>
      <w:tr w:rsidR="003A063B" w:rsidRPr="003A063B" w:rsidTr="004702C6">
        <w:trPr>
          <w:trHeight w:val="484"/>
        </w:trPr>
        <w:tc>
          <w:tcPr>
            <w:tcW w:w="170" w:type="pct"/>
            <w:vMerge w:val="restart"/>
            <w:tcBorders>
              <w:top w:val="nil"/>
              <w:left w:val="single" w:sz="4" w:space="0" w:color="auto"/>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1</w:t>
            </w:r>
          </w:p>
        </w:tc>
        <w:tc>
          <w:tcPr>
            <w:tcW w:w="526"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Котельная ДЕ-16/14</w:t>
            </w:r>
          </w:p>
          <w:p w:rsidR="003A063B" w:rsidRPr="003A063B" w:rsidRDefault="003A063B" w:rsidP="003A063B">
            <w:pPr>
              <w:spacing w:after="0" w:line="300" w:lineRule="auto"/>
              <w:jc w:val="center"/>
              <w:rPr>
                <w:rFonts w:ascii="Times New Roman" w:eastAsia="Times New Roman" w:hAnsi="Times New Roman" w:cs="Times New Roman"/>
                <w:b/>
                <w:bCs/>
                <w:sz w:val="20"/>
                <w:szCs w:val="20"/>
                <w:lang w:eastAsia="ru-RU"/>
              </w:rPr>
            </w:pPr>
            <w:r w:rsidRPr="003A063B">
              <w:rPr>
                <w:rFonts w:ascii="Times New Roman" w:eastAsia="Times New Roman" w:hAnsi="Times New Roman" w:cs="Times New Roman"/>
                <w:b/>
                <w:bCs/>
                <w:sz w:val="20"/>
                <w:szCs w:val="20"/>
                <w:lang w:eastAsia="ru-RU"/>
              </w:rPr>
              <w:t>п. Ханымей</w:t>
            </w:r>
          </w:p>
        </w:tc>
        <w:tc>
          <w:tcPr>
            <w:tcW w:w="327" w:type="pct"/>
            <w:vMerge w:val="restart"/>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годовой расход</w:t>
            </w:r>
          </w:p>
        </w:tc>
        <w:tc>
          <w:tcPr>
            <w:tcW w:w="269" w:type="pct"/>
            <w:vMerge w:val="restart"/>
            <w:tcBorders>
              <w:top w:val="nil"/>
              <w:left w:val="single" w:sz="4" w:space="0" w:color="auto"/>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газ</w:t>
            </w:r>
          </w:p>
        </w:tc>
        <w:tc>
          <w:tcPr>
            <w:tcW w:w="339" w:type="pct"/>
            <w:vMerge w:val="restart"/>
            <w:tcBorders>
              <w:top w:val="nil"/>
              <w:left w:val="single" w:sz="4" w:space="0" w:color="auto"/>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основное</w:t>
            </w:r>
          </w:p>
        </w:tc>
        <w:tc>
          <w:tcPr>
            <w:tcW w:w="372"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тыс. т у.т.</w:t>
            </w:r>
          </w:p>
        </w:tc>
        <w:tc>
          <w:tcPr>
            <w:tcW w:w="286"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10,164</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11,044</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12,304</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12,336</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12,965</w:t>
            </w:r>
          </w:p>
        </w:tc>
        <w:tc>
          <w:tcPr>
            <w:tcW w:w="366"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12,698</w:t>
            </w:r>
          </w:p>
        </w:tc>
        <w:tc>
          <w:tcPr>
            <w:tcW w:w="406"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12,578</w:t>
            </w:r>
          </w:p>
        </w:tc>
        <w:tc>
          <w:tcPr>
            <w:tcW w:w="479"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11,896</w:t>
            </w:r>
          </w:p>
        </w:tc>
      </w:tr>
      <w:tr w:rsidR="003A063B" w:rsidRPr="003A063B" w:rsidTr="004702C6">
        <w:trPr>
          <w:trHeight w:val="255"/>
        </w:trPr>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372"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млн. м</w:t>
            </w:r>
            <w:r w:rsidRPr="003A063B">
              <w:rPr>
                <w:rFonts w:ascii="Times New Roman" w:eastAsia="Times New Roman" w:hAnsi="Times New Roman" w:cs="Times New Roman"/>
                <w:sz w:val="20"/>
                <w:szCs w:val="20"/>
                <w:vertAlign w:val="superscript"/>
                <w:lang w:eastAsia="ru-RU"/>
              </w:rPr>
              <w:t>3</w:t>
            </w:r>
          </w:p>
        </w:tc>
        <w:tc>
          <w:tcPr>
            <w:tcW w:w="286"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8,597</w:t>
            </w:r>
          </w:p>
        </w:tc>
        <w:tc>
          <w:tcPr>
            <w:tcW w:w="365" w:type="pct"/>
            <w:tcBorders>
              <w:top w:val="nil"/>
              <w:left w:val="nil"/>
              <w:bottom w:val="single" w:sz="4" w:space="0" w:color="auto"/>
              <w:right w:val="single" w:sz="4" w:space="0" w:color="auto"/>
            </w:tcBorders>
            <w:noWrap/>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9,343</w:t>
            </w:r>
          </w:p>
        </w:tc>
        <w:tc>
          <w:tcPr>
            <w:tcW w:w="365" w:type="pct"/>
            <w:tcBorders>
              <w:top w:val="nil"/>
              <w:left w:val="nil"/>
              <w:bottom w:val="single" w:sz="4" w:space="0" w:color="auto"/>
              <w:right w:val="single" w:sz="4" w:space="0" w:color="auto"/>
            </w:tcBorders>
            <w:noWrap/>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10,409</w:t>
            </w:r>
          </w:p>
        </w:tc>
        <w:tc>
          <w:tcPr>
            <w:tcW w:w="365" w:type="pct"/>
            <w:tcBorders>
              <w:top w:val="nil"/>
              <w:left w:val="nil"/>
              <w:bottom w:val="single" w:sz="4" w:space="0" w:color="auto"/>
              <w:right w:val="single" w:sz="4" w:space="0" w:color="auto"/>
            </w:tcBorders>
            <w:noWrap/>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10,435</w:t>
            </w:r>
          </w:p>
        </w:tc>
        <w:tc>
          <w:tcPr>
            <w:tcW w:w="365" w:type="pct"/>
            <w:tcBorders>
              <w:top w:val="nil"/>
              <w:left w:val="nil"/>
              <w:bottom w:val="single" w:sz="4" w:space="0" w:color="auto"/>
              <w:right w:val="single" w:sz="4" w:space="0" w:color="auto"/>
            </w:tcBorders>
            <w:noWrap/>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10,968</w:t>
            </w:r>
          </w:p>
        </w:tc>
        <w:tc>
          <w:tcPr>
            <w:tcW w:w="366" w:type="pct"/>
            <w:tcBorders>
              <w:top w:val="nil"/>
              <w:left w:val="nil"/>
              <w:bottom w:val="single" w:sz="4" w:space="0" w:color="auto"/>
              <w:right w:val="single" w:sz="4" w:space="0" w:color="auto"/>
            </w:tcBorders>
            <w:noWrap/>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10,742</w:t>
            </w:r>
          </w:p>
        </w:tc>
        <w:tc>
          <w:tcPr>
            <w:tcW w:w="406" w:type="pct"/>
            <w:tcBorders>
              <w:top w:val="nil"/>
              <w:left w:val="nil"/>
              <w:bottom w:val="single" w:sz="4" w:space="0" w:color="auto"/>
              <w:right w:val="single" w:sz="4" w:space="0" w:color="auto"/>
            </w:tcBorders>
            <w:noWrap/>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10,641</w:t>
            </w:r>
          </w:p>
        </w:tc>
        <w:tc>
          <w:tcPr>
            <w:tcW w:w="479" w:type="pct"/>
            <w:tcBorders>
              <w:top w:val="nil"/>
              <w:left w:val="nil"/>
              <w:bottom w:val="single" w:sz="4" w:space="0" w:color="auto"/>
              <w:right w:val="single" w:sz="4" w:space="0" w:color="auto"/>
            </w:tcBorders>
            <w:noWrap/>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10,064</w:t>
            </w:r>
          </w:p>
        </w:tc>
      </w:tr>
      <w:tr w:rsidR="003A063B" w:rsidRPr="003A063B" w:rsidTr="004702C6">
        <w:trPr>
          <w:trHeight w:val="255"/>
        </w:trPr>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3A063B" w:rsidRPr="003A063B" w:rsidRDefault="003A063B" w:rsidP="003A063B">
            <w:pPr>
              <w:spacing w:after="0" w:line="240" w:lineRule="auto"/>
              <w:rPr>
                <w:rFonts w:ascii="Times New Roman" w:eastAsia="Times New Roman" w:hAnsi="Times New Roman" w:cs="Times New Roman"/>
                <w:b/>
                <w:bCs/>
                <w:sz w:val="20"/>
                <w:szCs w:val="20"/>
                <w:lang w:eastAsia="ru-RU"/>
              </w:rPr>
            </w:pPr>
          </w:p>
        </w:tc>
        <w:tc>
          <w:tcPr>
            <w:tcW w:w="327"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color w:val="000000"/>
                <w:sz w:val="20"/>
                <w:szCs w:val="20"/>
                <w:lang w:eastAsia="ru-RU"/>
              </w:rPr>
            </w:pPr>
            <w:r w:rsidRPr="003A063B">
              <w:rPr>
                <w:rFonts w:ascii="Times New Roman" w:eastAsia="Times New Roman" w:hAnsi="Times New Roman" w:cs="Times New Roman"/>
                <w:color w:val="000000"/>
                <w:sz w:val="20"/>
                <w:szCs w:val="20"/>
                <w:lang w:eastAsia="ru-RU"/>
              </w:rPr>
              <w:t>НЭЗТ</w:t>
            </w:r>
          </w:p>
        </w:tc>
        <w:tc>
          <w:tcPr>
            <w:tcW w:w="269"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нефть</w:t>
            </w:r>
          </w:p>
        </w:tc>
        <w:tc>
          <w:tcPr>
            <w:tcW w:w="339"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резервное</w:t>
            </w:r>
          </w:p>
        </w:tc>
        <w:tc>
          <w:tcPr>
            <w:tcW w:w="372"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тыс. т</w:t>
            </w:r>
          </w:p>
        </w:tc>
        <w:tc>
          <w:tcPr>
            <w:tcW w:w="286" w:type="pct"/>
            <w:tcBorders>
              <w:top w:val="nil"/>
              <w:left w:val="nil"/>
              <w:bottom w:val="single" w:sz="4" w:space="0" w:color="auto"/>
              <w:right w:val="single" w:sz="4" w:space="0" w:color="auto"/>
            </w:tcBorders>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0,17</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0,17</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0,18</w:t>
            </w:r>
          </w:p>
        </w:tc>
        <w:tc>
          <w:tcPr>
            <w:tcW w:w="365"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0,18</w:t>
            </w:r>
          </w:p>
        </w:tc>
        <w:tc>
          <w:tcPr>
            <w:tcW w:w="366"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0,18</w:t>
            </w:r>
          </w:p>
        </w:tc>
        <w:tc>
          <w:tcPr>
            <w:tcW w:w="406"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0,19</w:t>
            </w:r>
          </w:p>
        </w:tc>
        <w:tc>
          <w:tcPr>
            <w:tcW w:w="479" w:type="pct"/>
            <w:tcBorders>
              <w:top w:val="nil"/>
              <w:left w:val="nil"/>
              <w:bottom w:val="single" w:sz="4" w:space="0" w:color="auto"/>
              <w:right w:val="single" w:sz="4" w:space="0" w:color="auto"/>
            </w:tcBorders>
            <w:noWrap/>
            <w:vAlign w:val="center"/>
            <w:hideMark/>
          </w:tcPr>
          <w:p w:rsidR="003A063B" w:rsidRPr="003A063B" w:rsidRDefault="003A063B" w:rsidP="003A063B">
            <w:pPr>
              <w:spacing w:after="0" w:line="30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0,19</w:t>
            </w:r>
          </w:p>
        </w:tc>
      </w:tr>
    </w:tbl>
    <w:p w:rsidR="003A063B" w:rsidRPr="003A063B" w:rsidRDefault="003A063B" w:rsidP="003A063B">
      <w:pPr>
        <w:rPr>
          <w:rFonts w:ascii="Calibri" w:eastAsia="Calibri" w:hAnsi="Calibri" w:cs="Times New Roman"/>
        </w:rPr>
        <w:sectPr w:rsidR="003A063B" w:rsidRPr="003A063B" w:rsidSect="00227CC6">
          <w:pgSz w:w="16838" w:h="11906" w:orient="landscape"/>
          <w:pgMar w:top="1701" w:right="1134" w:bottom="851" w:left="1134" w:header="709" w:footer="709" w:gutter="0"/>
          <w:cols w:space="708"/>
          <w:docGrid w:linePitch="360"/>
        </w:sectPr>
      </w:pPr>
    </w:p>
    <w:p w:rsidR="003A063B" w:rsidRPr="003A063B" w:rsidRDefault="003A063B" w:rsidP="003A063B">
      <w:pPr>
        <w:keepNext/>
        <w:keepLines/>
        <w:numPr>
          <w:ilvl w:val="0"/>
          <w:numId w:val="21"/>
        </w:numPr>
        <w:spacing w:after="240" w:line="360" w:lineRule="auto"/>
        <w:jc w:val="both"/>
        <w:outlineLvl w:val="0"/>
        <w:rPr>
          <w:rFonts w:ascii="Times New Roman" w:eastAsia="Times New Roman" w:hAnsi="Times New Roman" w:cs="Times New Roman"/>
          <w:b/>
          <w:iCs/>
          <w:sz w:val="24"/>
          <w:szCs w:val="24"/>
        </w:rPr>
      </w:pPr>
      <w:bookmarkStart w:id="147" w:name="_Toc356219263"/>
      <w:bookmarkStart w:id="148" w:name="_Toc414522782"/>
      <w:r w:rsidRPr="003A063B">
        <w:rPr>
          <w:rFonts w:ascii="Times New Roman" w:eastAsia="Times New Roman" w:hAnsi="Times New Roman" w:cs="Times New Roman"/>
          <w:b/>
          <w:iCs/>
          <w:sz w:val="24"/>
          <w:szCs w:val="24"/>
        </w:rPr>
        <w:lastRenderedPageBreak/>
        <w:t>Раздел 7 Инвестиции в строительство, реконструкцию и техническое перевооружение</w:t>
      </w:r>
      <w:bookmarkEnd w:id="146"/>
      <w:bookmarkEnd w:id="147"/>
      <w:bookmarkEnd w:id="148"/>
    </w:p>
    <w:p w:rsidR="003A063B" w:rsidRPr="003A063B" w:rsidRDefault="003A063B" w:rsidP="003A063B">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3A063B" w:rsidRPr="003A063B" w:rsidRDefault="003A063B" w:rsidP="003A063B">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t xml:space="preserve">При финансировании мероприятий за счет собственных средств теплоснабжающих и теплосетевых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Ямало-Ненецкого автономного округа. В случае превышения установленной величины предельного роста тарифа за счет увеличения инвестиционной составляющей возможно использование механизма компенсации его роста за счет бюджетных средств. </w:t>
      </w:r>
    </w:p>
    <w:p w:rsidR="003A063B" w:rsidRPr="003A063B" w:rsidRDefault="003A063B" w:rsidP="003A063B">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3A063B" w:rsidRPr="003A063B" w:rsidRDefault="003A063B" w:rsidP="003A063B">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t>Предложения по инвестированию средств в существующие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3A063B" w:rsidRPr="003A063B" w:rsidRDefault="003A063B" w:rsidP="003A063B">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объектов системы теплоснабжения представлены в табл. 4.1 и 5.1. </w:t>
      </w:r>
    </w:p>
    <w:p w:rsidR="003A063B" w:rsidRPr="003A063B" w:rsidRDefault="003A063B" w:rsidP="003A063B">
      <w:pPr>
        <w:spacing w:before="120" w:after="12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Источники покрытия финансовых потребностей инвестиционных проектов представлены:</w:t>
      </w:r>
    </w:p>
    <w:p w:rsidR="003A063B" w:rsidRPr="003A063B" w:rsidRDefault="003A063B" w:rsidP="003A063B">
      <w:pPr>
        <w:spacing w:before="120" w:after="12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бюджетными средствами: бюджет п. Ханымей, бюджет Пуровского района;</w:t>
      </w:r>
    </w:p>
    <w:p w:rsidR="003A063B" w:rsidRPr="003A063B" w:rsidRDefault="003A063B" w:rsidP="003A063B">
      <w:pPr>
        <w:spacing w:before="120" w:after="12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внебюджетными источниками – тарифные источники, плата за подключение.</w:t>
      </w:r>
    </w:p>
    <w:p w:rsidR="003A063B" w:rsidRPr="003A063B" w:rsidRDefault="003A063B" w:rsidP="003A063B">
      <w:pPr>
        <w:tabs>
          <w:tab w:val="left" w:pos="993"/>
        </w:tabs>
        <w:autoSpaceDE w:val="0"/>
        <w:autoSpaceDN w:val="0"/>
        <w:adjustRightInd w:val="0"/>
        <w:spacing w:after="0" w:line="360" w:lineRule="auto"/>
        <w:ind w:firstLine="720"/>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lastRenderedPageBreak/>
        <w:t>Финансовое обеспечение мероприятий может осуществляться за счет средств бюджетов всех уровней на основании законов ЯНАО, муниципального образования, утверждающих бюджет. Предоставление субсидий из окружного бюджета осуществляется в соответствии с Законом ЯНАО от 18.12.2009 № 104-ЗАО «О межбюджетных отношениях в ЯНАО» (в редакции от 26.12.2014).</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49" w:name="_Toc354121666"/>
      <w:bookmarkStart w:id="150" w:name="_Toc356219264"/>
      <w:bookmarkStart w:id="151" w:name="_Toc414522783"/>
      <w:r w:rsidRPr="003A063B">
        <w:rPr>
          <w:rFonts w:ascii="Times New Roman" w:eastAsia="Times New Roman" w:hAnsi="Times New Roman" w:cs="Times New Roman"/>
          <w:b/>
          <w:bCs/>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49"/>
      <w:bookmarkEnd w:id="150"/>
      <w:bookmarkEnd w:id="151"/>
    </w:p>
    <w:p w:rsidR="003A063B" w:rsidRPr="003A063B" w:rsidRDefault="003A063B" w:rsidP="003A063B">
      <w:pPr>
        <w:tabs>
          <w:tab w:val="left" w:pos="993"/>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A063B">
        <w:rPr>
          <w:rFonts w:ascii="Times New Roman" w:eastAsia="Times New Roman" w:hAnsi="Times New Roman" w:cs="Times New Roman"/>
          <w:sz w:val="24"/>
          <w:szCs w:val="24"/>
          <w:lang w:eastAsia="ru-RU"/>
        </w:rPr>
        <w:t xml:space="preserve">Величина необходимых инвестиций в строительство, реконструкцию и техническое перевооружение источников тепловой энергии составляет </w:t>
      </w:r>
      <w:r w:rsidRPr="003A063B">
        <w:rPr>
          <w:rFonts w:ascii="Times New Roman" w:eastAsia="Calibri" w:hAnsi="Times New Roman" w:cs="Times New Roman"/>
          <w:b/>
          <w:sz w:val="24"/>
          <w:szCs w:val="24"/>
        </w:rPr>
        <w:t>83 066 тыс. руб.</w:t>
      </w:r>
      <w:r w:rsidRPr="003A063B">
        <w:rPr>
          <w:rFonts w:ascii="Times New Roman" w:eastAsia="Times New Roman" w:hAnsi="Times New Roman" w:cs="Times New Roman"/>
          <w:sz w:val="24"/>
          <w:szCs w:val="24"/>
          <w:lang w:eastAsia="ru-RU"/>
        </w:rPr>
        <w:t>, в т.ч.:</w:t>
      </w:r>
    </w:p>
    <w:p w:rsidR="003A063B" w:rsidRPr="003A063B" w:rsidRDefault="003A063B" w:rsidP="003A063B">
      <w:pPr>
        <w:widowControl w:val="0"/>
        <w:numPr>
          <w:ilvl w:val="0"/>
          <w:numId w:val="39"/>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по этапам:</w:t>
      </w:r>
    </w:p>
    <w:p w:rsidR="003A063B" w:rsidRPr="003A063B" w:rsidRDefault="003A063B" w:rsidP="003A063B">
      <w:pPr>
        <w:numPr>
          <w:ilvl w:val="0"/>
          <w:numId w:val="33"/>
        </w:numPr>
        <w:tabs>
          <w:tab w:val="left" w:pos="1985"/>
        </w:tabs>
        <w:spacing w:after="0" w:line="360" w:lineRule="auto"/>
        <w:contextualSpacing/>
        <w:jc w:val="both"/>
        <w:rPr>
          <w:rFonts w:ascii="Times New Roman" w:eastAsia="Calibri" w:hAnsi="Times New Roman" w:cs="Times New Roman"/>
          <w:spacing w:val="3"/>
          <w:sz w:val="24"/>
          <w:szCs w:val="24"/>
        </w:rPr>
      </w:pPr>
      <w:r w:rsidRPr="003A063B">
        <w:rPr>
          <w:rFonts w:ascii="Times New Roman" w:eastAsia="Calibri" w:hAnsi="Times New Roman" w:cs="Times New Roman"/>
          <w:spacing w:val="3"/>
          <w:sz w:val="24"/>
          <w:szCs w:val="24"/>
        </w:rPr>
        <w:t>1 этап (2016 – 2020 гг.) – 912 тыс. руб.;</w:t>
      </w:r>
    </w:p>
    <w:p w:rsidR="003A063B" w:rsidRPr="003A063B" w:rsidRDefault="003A063B" w:rsidP="003A063B">
      <w:pPr>
        <w:numPr>
          <w:ilvl w:val="0"/>
          <w:numId w:val="33"/>
        </w:numPr>
        <w:tabs>
          <w:tab w:val="left" w:pos="1985"/>
        </w:tabs>
        <w:spacing w:after="0" w:line="360" w:lineRule="auto"/>
        <w:contextualSpacing/>
        <w:jc w:val="both"/>
        <w:rPr>
          <w:rFonts w:ascii="Times New Roman" w:eastAsia="Calibri" w:hAnsi="Times New Roman" w:cs="Times New Roman"/>
          <w:spacing w:val="3"/>
          <w:sz w:val="24"/>
          <w:szCs w:val="24"/>
        </w:rPr>
      </w:pPr>
      <w:r w:rsidRPr="003A063B">
        <w:rPr>
          <w:rFonts w:ascii="Times New Roman" w:eastAsia="Calibri" w:hAnsi="Times New Roman" w:cs="Times New Roman"/>
          <w:spacing w:val="3"/>
          <w:sz w:val="24"/>
          <w:szCs w:val="24"/>
        </w:rPr>
        <w:t xml:space="preserve">2 этап (2021 – 2025 гг.) – 82 154 тыс. руб.; </w:t>
      </w:r>
    </w:p>
    <w:p w:rsidR="003A063B" w:rsidRPr="003A063B" w:rsidRDefault="003A063B" w:rsidP="003A063B">
      <w:pPr>
        <w:numPr>
          <w:ilvl w:val="0"/>
          <w:numId w:val="33"/>
        </w:numPr>
        <w:tabs>
          <w:tab w:val="left" w:pos="1985"/>
        </w:tabs>
        <w:spacing w:after="0" w:line="360" w:lineRule="auto"/>
        <w:contextualSpacing/>
        <w:jc w:val="both"/>
        <w:rPr>
          <w:rFonts w:ascii="Times New Roman" w:eastAsia="Calibri" w:hAnsi="Times New Roman" w:cs="Times New Roman"/>
          <w:spacing w:val="3"/>
          <w:sz w:val="24"/>
          <w:szCs w:val="24"/>
        </w:rPr>
      </w:pPr>
      <w:r w:rsidRPr="003A063B">
        <w:rPr>
          <w:rFonts w:ascii="Times New Roman" w:eastAsia="Calibri" w:hAnsi="Times New Roman" w:cs="Times New Roman"/>
          <w:spacing w:val="3"/>
          <w:sz w:val="24"/>
          <w:szCs w:val="24"/>
        </w:rPr>
        <w:t>3 этап (2026 – 2030 гг.) – 0 тыс. руб.</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52" w:name="_Toc354121667"/>
      <w:bookmarkStart w:id="153" w:name="_Toc356219265"/>
      <w:bookmarkStart w:id="154" w:name="_Toc414522784"/>
      <w:r w:rsidRPr="003A063B">
        <w:rPr>
          <w:rFonts w:ascii="Times New Roman" w:eastAsia="Times New Roman" w:hAnsi="Times New Roman" w:cs="Times New Roman"/>
          <w:b/>
          <w:bCs/>
          <w:sz w:val="24"/>
          <w:szCs w:val="2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52"/>
      <w:bookmarkEnd w:id="153"/>
      <w:bookmarkEnd w:id="154"/>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составляет </w:t>
      </w:r>
      <w:r w:rsidRPr="003A063B">
        <w:rPr>
          <w:rFonts w:ascii="Times New Roman" w:eastAsia="Calibri" w:hAnsi="Times New Roman" w:cs="Times New Roman"/>
          <w:b/>
          <w:sz w:val="24"/>
          <w:szCs w:val="24"/>
        </w:rPr>
        <w:t>923 759 тыс. руб.</w:t>
      </w:r>
      <w:r w:rsidRPr="003A063B">
        <w:rPr>
          <w:rFonts w:ascii="Times New Roman" w:eastAsia="Calibri" w:hAnsi="Times New Roman" w:cs="Times New Roman"/>
          <w:sz w:val="24"/>
          <w:szCs w:val="24"/>
        </w:rPr>
        <w:t>, в т.ч.:</w:t>
      </w:r>
    </w:p>
    <w:p w:rsidR="003A063B" w:rsidRPr="003A063B" w:rsidRDefault="003A063B" w:rsidP="003A063B">
      <w:pPr>
        <w:widowControl w:val="0"/>
        <w:numPr>
          <w:ilvl w:val="0"/>
          <w:numId w:val="39"/>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по этапам:</w:t>
      </w:r>
    </w:p>
    <w:p w:rsidR="003A063B" w:rsidRPr="003A063B" w:rsidRDefault="003A063B" w:rsidP="003A063B">
      <w:pPr>
        <w:numPr>
          <w:ilvl w:val="0"/>
          <w:numId w:val="33"/>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3A063B">
        <w:rPr>
          <w:rFonts w:ascii="Times New Roman" w:eastAsia="Calibri" w:hAnsi="Times New Roman" w:cs="Times New Roman"/>
          <w:spacing w:val="3"/>
          <w:sz w:val="24"/>
          <w:szCs w:val="24"/>
        </w:rPr>
        <w:t>1 этап (2016 – 2020 гг.) – 576 452 тыс. руб.;</w:t>
      </w:r>
    </w:p>
    <w:p w:rsidR="003A063B" w:rsidRPr="003A063B" w:rsidRDefault="003A063B" w:rsidP="003A063B">
      <w:pPr>
        <w:numPr>
          <w:ilvl w:val="0"/>
          <w:numId w:val="33"/>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3A063B">
        <w:rPr>
          <w:rFonts w:ascii="Times New Roman" w:eastAsia="Calibri" w:hAnsi="Times New Roman" w:cs="Times New Roman"/>
          <w:spacing w:val="3"/>
          <w:sz w:val="24"/>
          <w:szCs w:val="24"/>
        </w:rPr>
        <w:t xml:space="preserve">2 этап (2021 – 2025 гг.) – 341 540 тыс. руб.; </w:t>
      </w:r>
    </w:p>
    <w:p w:rsidR="003A063B" w:rsidRPr="003A063B" w:rsidRDefault="003A063B" w:rsidP="003A063B">
      <w:pPr>
        <w:numPr>
          <w:ilvl w:val="0"/>
          <w:numId w:val="33"/>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3A063B">
        <w:rPr>
          <w:rFonts w:ascii="Times New Roman" w:eastAsia="Calibri" w:hAnsi="Times New Roman" w:cs="Times New Roman"/>
          <w:spacing w:val="3"/>
          <w:sz w:val="24"/>
          <w:szCs w:val="24"/>
        </w:rPr>
        <w:t>3 этап (2026 – 2030 гг.) – 5767 тыс. руб.</w:t>
      </w:r>
    </w:p>
    <w:p w:rsidR="003A063B" w:rsidRPr="003A063B" w:rsidRDefault="003A063B" w:rsidP="003A063B">
      <w:pPr>
        <w:numPr>
          <w:ilvl w:val="0"/>
          <w:numId w:val="21"/>
        </w:numPr>
        <w:tabs>
          <w:tab w:val="left" w:pos="1134"/>
        </w:tabs>
        <w:spacing w:before="240" w:after="240" w:line="360" w:lineRule="auto"/>
        <w:ind w:left="1134" w:hanging="425"/>
        <w:jc w:val="both"/>
        <w:outlineLvl w:val="1"/>
        <w:rPr>
          <w:rFonts w:ascii="Times New Roman" w:eastAsia="Times New Roman" w:hAnsi="Times New Roman" w:cs="Times New Roman"/>
          <w:b/>
          <w:bCs/>
          <w:sz w:val="24"/>
          <w:szCs w:val="24"/>
        </w:rPr>
      </w:pPr>
      <w:bookmarkStart w:id="155" w:name="_Toc354121668"/>
      <w:bookmarkStart w:id="156" w:name="_Toc356219266"/>
      <w:bookmarkStart w:id="157" w:name="_Toc414522785"/>
      <w:r w:rsidRPr="003A063B">
        <w:rPr>
          <w:rFonts w:ascii="Times New Roman" w:eastAsia="Times New Roman" w:hAnsi="Times New Roman" w:cs="Times New Roman"/>
          <w:b/>
          <w:bCs/>
          <w:sz w:val="24"/>
          <w:szCs w:val="2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5"/>
      <w:bookmarkEnd w:id="156"/>
      <w:bookmarkEnd w:id="157"/>
    </w:p>
    <w:p w:rsidR="003A063B" w:rsidRPr="003A063B" w:rsidRDefault="003A063B" w:rsidP="003A063B">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t>Изменение температурного графика системы теплоснабжения в муниципальном образовании поселок Ханымей не предусмотрено.</w:t>
      </w:r>
    </w:p>
    <w:p w:rsidR="003A063B" w:rsidRPr="003A063B" w:rsidRDefault="003A063B" w:rsidP="003A063B">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3A063B">
        <w:rPr>
          <w:rFonts w:ascii="Times New Roman" w:eastAsia="Calibri" w:hAnsi="Times New Roman" w:cs="Times New Roman"/>
          <w:sz w:val="24"/>
          <w:szCs w:val="24"/>
          <w:lang w:eastAsia="ru-RU"/>
        </w:rPr>
        <w:lastRenderedPageBreak/>
        <w:t>Предложения по величине инвестиций в строительство, реконструкцию и техническое перевооружение в связи с изменениями гидравлического режима работы системы теплоснабжения включены в состав предложений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в части мероприятий по перекладке сетей с увеличением диаметра.</w:t>
      </w:r>
    </w:p>
    <w:p w:rsidR="003A063B" w:rsidRPr="003A063B" w:rsidRDefault="003A063B" w:rsidP="003A063B">
      <w:pPr>
        <w:rPr>
          <w:rFonts w:ascii="Times New Roman" w:eastAsia="Times New Roman" w:hAnsi="Times New Roman" w:cs="Times New Roman"/>
          <w:b/>
          <w:bCs/>
          <w:iCs/>
          <w:sz w:val="28"/>
          <w:szCs w:val="28"/>
        </w:rPr>
      </w:pPr>
    </w:p>
    <w:p w:rsidR="003A063B" w:rsidRPr="003A063B" w:rsidRDefault="003A063B" w:rsidP="003A063B">
      <w:pPr>
        <w:rPr>
          <w:rFonts w:ascii="Times New Roman" w:eastAsia="Times New Roman" w:hAnsi="Times New Roman" w:cs="Times New Roman"/>
          <w:b/>
          <w:iCs/>
          <w:sz w:val="24"/>
          <w:szCs w:val="24"/>
        </w:rPr>
      </w:pPr>
      <w:bookmarkStart w:id="158" w:name="_Toc354121669"/>
      <w:bookmarkStart w:id="159" w:name="_Toc356219267"/>
      <w:r w:rsidRPr="003A063B">
        <w:rPr>
          <w:rFonts w:ascii="Times New Roman" w:eastAsia="Calibri" w:hAnsi="Times New Roman" w:cs="Times New Roman"/>
          <w:bCs/>
          <w:iCs/>
          <w:sz w:val="24"/>
          <w:szCs w:val="24"/>
        </w:rPr>
        <w:br w:type="page"/>
      </w:r>
    </w:p>
    <w:p w:rsidR="003A063B" w:rsidRPr="003A063B" w:rsidRDefault="003A063B" w:rsidP="003A063B">
      <w:pPr>
        <w:keepNext/>
        <w:keepLines/>
        <w:numPr>
          <w:ilvl w:val="0"/>
          <w:numId w:val="21"/>
        </w:numPr>
        <w:spacing w:after="240" w:line="360" w:lineRule="auto"/>
        <w:jc w:val="both"/>
        <w:outlineLvl w:val="0"/>
        <w:rPr>
          <w:rFonts w:ascii="Times New Roman" w:eastAsia="Times New Roman" w:hAnsi="Times New Roman" w:cs="Times New Roman"/>
          <w:b/>
          <w:iCs/>
          <w:sz w:val="24"/>
          <w:szCs w:val="24"/>
        </w:rPr>
      </w:pPr>
      <w:bookmarkStart w:id="160" w:name="_Toc414522786"/>
      <w:r w:rsidRPr="003A063B">
        <w:rPr>
          <w:rFonts w:ascii="Times New Roman" w:eastAsia="Times New Roman" w:hAnsi="Times New Roman" w:cs="Times New Roman"/>
          <w:b/>
          <w:iCs/>
          <w:sz w:val="24"/>
          <w:szCs w:val="24"/>
        </w:rPr>
        <w:lastRenderedPageBreak/>
        <w:t>Раздел 8 Решение об определении единой теплоснабжающей организации (организаций)</w:t>
      </w:r>
      <w:bookmarkEnd w:id="158"/>
      <w:bookmarkEnd w:id="159"/>
      <w:bookmarkEnd w:id="160"/>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61" w:name="_Toc354121670"/>
      <w:r w:rsidRPr="003A063B">
        <w:rPr>
          <w:rFonts w:ascii="Times New Roman" w:eastAsia="Calibri" w:hAnsi="Times New Roman" w:cs="Times New Roman"/>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3A063B" w:rsidRPr="003A063B" w:rsidRDefault="003A063B" w:rsidP="003A063B">
      <w:pPr>
        <w:widowControl w:val="0"/>
        <w:numPr>
          <w:ilvl w:val="0"/>
          <w:numId w:val="38"/>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A063B" w:rsidRPr="003A063B" w:rsidRDefault="003A063B" w:rsidP="003A063B">
      <w:pPr>
        <w:widowControl w:val="0"/>
        <w:numPr>
          <w:ilvl w:val="0"/>
          <w:numId w:val="38"/>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размер собственного капитала;</w:t>
      </w:r>
    </w:p>
    <w:p w:rsidR="003A063B" w:rsidRPr="003A063B" w:rsidRDefault="003A063B" w:rsidP="003A063B">
      <w:pPr>
        <w:widowControl w:val="0"/>
        <w:numPr>
          <w:ilvl w:val="0"/>
          <w:numId w:val="38"/>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62" w:name="Par59"/>
      <w:bookmarkEnd w:id="162"/>
      <w:r w:rsidRPr="003A063B">
        <w:rPr>
          <w:rFonts w:ascii="Times New Roman" w:eastAsia="Calibri" w:hAnsi="Times New Roman" w:cs="Times New Roman"/>
          <w:sz w:val="24"/>
          <w:szCs w:val="24"/>
        </w:rPr>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3A063B" w:rsidRPr="003A063B" w:rsidRDefault="003A063B" w:rsidP="003A063B">
      <w:pPr>
        <w:widowControl w:val="0"/>
        <w:numPr>
          <w:ilvl w:val="0"/>
          <w:numId w:val="38"/>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A063B" w:rsidRPr="003A063B" w:rsidRDefault="003A063B" w:rsidP="003A063B">
      <w:pPr>
        <w:widowControl w:val="0"/>
        <w:numPr>
          <w:ilvl w:val="0"/>
          <w:numId w:val="38"/>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lastRenderedPageBreak/>
        <w:t>определить на несколько систем теплоснабжения единую теплоснабжающую организацию.</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муниципального образования  определен Филиал АО «Ямалкоммунэнерго» в Пуровском районе  «Тепло».</w:t>
      </w:r>
    </w:p>
    <w:p w:rsidR="003A063B" w:rsidRPr="003A063B" w:rsidRDefault="003A063B" w:rsidP="003A063B">
      <w:pPr>
        <w:autoSpaceDE w:val="0"/>
        <w:autoSpaceDN w:val="0"/>
        <w:spacing w:after="0" w:line="240" w:lineRule="auto"/>
        <w:ind w:firstLine="720"/>
        <w:jc w:val="both"/>
        <w:rPr>
          <w:rFonts w:ascii="Times New Roman" w:eastAsia="Calibri" w:hAnsi="Times New Roman" w:cs="Times New Roman"/>
          <w:sz w:val="28"/>
          <w:szCs w:val="28"/>
        </w:rPr>
      </w:pPr>
    </w:p>
    <w:p w:rsidR="003A063B" w:rsidRPr="003A063B" w:rsidRDefault="003A063B" w:rsidP="003A063B">
      <w:pPr>
        <w:rPr>
          <w:rFonts w:ascii="Times New Roman" w:eastAsia="Times New Roman" w:hAnsi="Times New Roman" w:cs="Times New Roman"/>
          <w:b/>
          <w:iCs/>
          <w:sz w:val="24"/>
          <w:szCs w:val="24"/>
        </w:rPr>
      </w:pPr>
      <w:bookmarkStart w:id="163" w:name="_Toc356219268"/>
      <w:r w:rsidRPr="003A063B">
        <w:rPr>
          <w:rFonts w:ascii="Times New Roman" w:eastAsia="Calibri" w:hAnsi="Times New Roman" w:cs="Times New Roman"/>
          <w:bCs/>
          <w:iCs/>
          <w:sz w:val="24"/>
          <w:szCs w:val="24"/>
        </w:rPr>
        <w:br w:type="page"/>
      </w:r>
    </w:p>
    <w:p w:rsidR="003A063B" w:rsidRPr="003A063B" w:rsidRDefault="003A063B" w:rsidP="003A063B">
      <w:pPr>
        <w:keepNext/>
        <w:keepLines/>
        <w:numPr>
          <w:ilvl w:val="0"/>
          <w:numId w:val="21"/>
        </w:numPr>
        <w:spacing w:after="0" w:line="360" w:lineRule="auto"/>
        <w:outlineLvl w:val="0"/>
        <w:rPr>
          <w:rFonts w:ascii="Times New Roman" w:eastAsia="Times New Roman" w:hAnsi="Times New Roman" w:cs="Times New Roman"/>
          <w:b/>
          <w:iCs/>
          <w:sz w:val="24"/>
          <w:szCs w:val="24"/>
        </w:rPr>
      </w:pPr>
      <w:bookmarkStart w:id="164" w:name="_Toc414522787"/>
      <w:r w:rsidRPr="003A063B">
        <w:rPr>
          <w:rFonts w:ascii="Times New Roman" w:eastAsia="Times New Roman" w:hAnsi="Times New Roman" w:cs="Times New Roman"/>
          <w:b/>
          <w:iCs/>
          <w:sz w:val="24"/>
          <w:szCs w:val="24"/>
        </w:rPr>
        <w:lastRenderedPageBreak/>
        <w:t>Раздел 9 Решения о распределении тепловой нагрузки между источниками тепловой энергии</w:t>
      </w:r>
      <w:bookmarkEnd w:id="161"/>
      <w:bookmarkEnd w:id="163"/>
      <w:bookmarkEnd w:id="164"/>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2) об объеме мощности источников тепловой энергии, которую теплоснабжающая организация обязуется поддерживать;</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Источником тепловой энергии, обеспечивающим тепловой энергией существующих и перспективных потребителей в муниципальном образовании поселок Ханымей, на перспективу до 2028 г. определена действующая котельная ДЕ-16/14 п. Ханымей.</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rsidR="003A063B" w:rsidRPr="003A063B" w:rsidRDefault="003A063B" w:rsidP="003A063B">
      <w:pPr>
        <w:rPr>
          <w:rFonts w:ascii="Times New Roman" w:eastAsia="Calibri" w:hAnsi="Times New Roman" w:cs="Times New Roman"/>
          <w:bCs/>
          <w:iCs/>
        </w:rPr>
      </w:pPr>
    </w:p>
    <w:p w:rsidR="003A063B" w:rsidRPr="003A063B" w:rsidRDefault="003A063B" w:rsidP="003A063B">
      <w:pPr>
        <w:rPr>
          <w:rFonts w:ascii="Times New Roman" w:eastAsia="Times New Roman" w:hAnsi="Times New Roman" w:cs="Times New Roman"/>
          <w:b/>
          <w:iCs/>
          <w:sz w:val="28"/>
          <w:szCs w:val="28"/>
        </w:rPr>
      </w:pPr>
      <w:r w:rsidRPr="003A063B">
        <w:rPr>
          <w:rFonts w:ascii="Times New Roman" w:eastAsia="Calibri" w:hAnsi="Times New Roman" w:cs="Times New Roman"/>
          <w:bCs/>
          <w:iCs/>
        </w:rPr>
        <w:br w:type="page"/>
      </w:r>
    </w:p>
    <w:p w:rsidR="003A063B" w:rsidRPr="003A063B" w:rsidRDefault="003A063B" w:rsidP="003A063B">
      <w:pPr>
        <w:keepNext/>
        <w:keepLines/>
        <w:numPr>
          <w:ilvl w:val="0"/>
          <w:numId w:val="21"/>
        </w:numPr>
        <w:spacing w:after="240" w:line="360" w:lineRule="auto"/>
        <w:outlineLvl w:val="0"/>
        <w:rPr>
          <w:rFonts w:ascii="Times New Roman" w:eastAsia="Times New Roman" w:hAnsi="Times New Roman" w:cs="Times New Roman"/>
          <w:b/>
          <w:iCs/>
          <w:sz w:val="24"/>
          <w:szCs w:val="24"/>
        </w:rPr>
      </w:pPr>
      <w:bookmarkStart w:id="165" w:name="_Toc354121671"/>
      <w:bookmarkStart w:id="166" w:name="_Toc356219269"/>
      <w:bookmarkStart w:id="167" w:name="_Toc414522788"/>
      <w:r w:rsidRPr="003A063B">
        <w:rPr>
          <w:rFonts w:ascii="Times New Roman" w:eastAsia="Times New Roman" w:hAnsi="Times New Roman" w:cs="Times New Roman"/>
          <w:b/>
          <w:iCs/>
          <w:sz w:val="24"/>
          <w:szCs w:val="24"/>
        </w:rPr>
        <w:lastRenderedPageBreak/>
        <w:t>Раздел 10 Решения по бесхозяйным тепловым сетям</w:t>
      </w:r>
      <w:bookmarkEnd w:id="165"/>
      <w:bookmarkEnd w:id="166"/>
      <w:bookmarkEnd w:id="167"/>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bookmarkStart w:id="168" w:name="Par103"/>
      <w:bookmarkStart w:id="169" w:name="Par104"/>
      <w:bookmarkEnd w:id="168"/>
      <w:bookmarkEnd w:id="169"/>
      <w:r w:rsidRPr="003A063B">
        <w:rPr>
          <w:rFonts w:ascii="Times New Roman" w:eastAsia="Calibri" w:hAnsi="Times New Roman" w:cs="Times New Roman"/>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Ямало-Ненецкого автономного округа и муниципального образования поселок Ханымей.</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В соответствии с п. 6 ст. 15 Федерального закона от 27.07.2010 № 190-ФЗ (ред. от 07.05.2013)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Перечень бесхозных трубопроводов внутриквартальных сетей отопления поселка Ханымей представлен в табл. 10.1.</w:t>
      </w: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Таблица 10.1 Перечень бесхозных трубопроводов внутриквартальных сетей отопления поселка Ханымей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76"/>
        <w:gridCol w:w="1987"/>
        <w:gridCol w:w="1137"/>
        <w:gridCol w:w="1237"/>
      </w:tblGrid>
      <w:tr w:rsidR="003A063B" w:rsidRPr="003A063B" w:rsidTr="004702C6">
        <w:trPr>
          <w:cantSplit/>
          <w:tblHeader/>
        </w:trPr>
        <w:tc>
          <w:tcPr>
            <w:tcW w:w="279"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sz w:val="20"/>
                <w:szCs w:val="20"/>
                <w:lang w:eastAsia="ru-RU"/>
              </w:rPr>
            </w:pPr>
            <w:r w:rsidRPr="003A063B">
              <w:rPr>
                <w:rFonts w:ascii="Times New Roman" w:eastAsia="Times New Roman" w:hAnsi="Times New Roman" w:cs="Times New Roman"/>
                <w:b/>
                <w:sz w:val="20"/>
                <w:szCs w:val="20"/>
                <w:lang w:eastAsia="ru-RU"/>
              </w:rPr>
              <w:t>№ п/п</w:t>
            </w:r>
          </w:p>
        </w:tc>
        <w:tc>
          <w:tcPr>
            <w:tcW w:w="2443"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b/>
                <w:sz w:val="20"/>
                <w:szCs w:val="20"/>
                <w:lang w:eastAsia="ru-RU"/>
              </w:rPr>
            </w:pPr>
            <w:r w:rsidRPr="003A063B">
              <w:rPr>
                <w:rFonts w:ascii="Times New Roman" w:eastAsia="Times New Roman" w:hAnsi="Times New Roman" w:cs="Times New Roman"/>
                <w:b/>
                <w:sz w:val="20"/>
                <w:szCs w:val="20"/>
                <w:lang w:eastAsia="ru-RU"/>
              </w:rPr>
              <w:t>Наименование объекта</w:t>
            </w:r>
          </w:p>
        </w:tc>
        <w:tc>
          <w:tcPr>
            <w:tcW w:w="1038"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b/>
                <w:sz w:val="20"/>
                <w:szCs w:val="20"/>
                <w:lang w:eastAsia="ru-RU"/>
              </w:rPr>
            </w:pPr>
            <w:r w:rsidRPr="003A063B">
              <w:rPr>
                <w:rFonts w:ascii="Times New Roman" w:eastAsia="Times New Roman" w:hAnsi="Times New Roman" w:cs="Times New Roman"/>
                <w:b/>
                <w:sz w:val="20"/>
                <w:szCs w:val="20"/>
                <w:lang w:eastAsia="ru-RU"/>
              </w:rPr>
              <w:t>Адрес</w:t>
            </w:r>
          </w:p>
        </w:tc>
        <w:tc>
          <w:tcPr>
            <w:tcW w:w="594"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sz w:val="20"/>
                <w:szCs w:val="20"/>
                <w:lang w:eastAsia="ru-RU"/>
              </w:rPr>
            </w:pPr>
            <w:r w:rsidRPr="003A063B">
              <w:rPr>
                <w:rFonts w:ascii="Times New Roman" w:eastAsia="Times New Roman" w:hAnsi="Times New Roman" w:cs="Times New Roman"/>
                <w:b/>
                <w:sz w:val="20"/>
                <w:szCs w:val="20"/>
                <w:lang w:eastAsia="ru-RU"/>
              </w:rPr>
              <w:t>Диаметр, мм</w:t>
            </w:r>
          </w:p>
        </w:tc>
        <w:tc>
          <w:tcPr>
            <w:tcW w:w="646"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b/>
                <w:sz w:val="20"/>
                <w:szCs w:val="20"/>
                <w:lang w:eastAsia="ru-RU"/>
              </w:rPr>
            </w:pPr>
            <w:r w:rsidRPr="003A063B">
              <w:rPr>
                <w:rFonts w:ascii="Times New Roman" w:eastAsia="Times New Roman" w:hAnsi="Times New Roman" w:cs="Times New Roman"/>
                <w:b/>
                <w:sz w:val="20"/>
                <w:szCs w:val="20"/>
                <w:lang w:eastAsia="ru-RU"/>
              </w:rPr>
              <w:t>Протяженность, м</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Ввода на дома №1,2,3,4 по ул. Молодежной</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Молодежная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14,31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28,94</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9,89</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w:t>
            </w:r>
          </w:p>
        </w:tc>
        <w:tc>
          <w:tcPr>
            <w:tcW w:w="2443" w:type="pc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ввод на дом №7а по ул. Молодежной</w:t>
            </w:r>
          </w:p>
        </w:tc>
        <w:tc>
          <w:tcPr>
            <w:tcW w:w="1038"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Молодежная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20,62</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Ввода на дома №8,10,9 по ул. Молодежной, дом №1 ул. Ханымейский тракт </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Молодежная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35,53</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33,25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13,2</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w:t>
            </w:r>
          </w:p>
        </w:tc>
        <w:tc>
          <w:tcPr>
            <w:tcW w:w="2443" w:type="pc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Ввод на здание ПЭС и пожарной части, дизельной котельной</w:t>
            </w:r>
          </w:p>
        </w:tc>
        <w:tc>
          <w:tcPr>
            <w:tcW w:w="1038"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Школьная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37,79</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w:t>
            </w:r>
          </w:p>
        </w:tc>
        <w:tc>
          <w:tcPr>
            <w:tcW w:w="2443" w:type="pc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Ввод от ТК-41 до общежития "Лена" 1а</w:t>
            </w:r>
          </w:p>
        </w:tc>
        <w:tc>
          <w:tcPr>
            <w:tcW w:w="1038"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кв. Комсомольский, 1а</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7,01</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ТК-51 до общежития "Лена" 1б,в </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кв. Комсомольский 1б, 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63,96</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60,61</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ТК-53 до домов №1,2,6 по кв. Школьный </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кв. Школьный</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141,87</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53,95</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ТК-56 до домов №5,8 по кв. Школьный</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кв. Школьный</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57,1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5,39</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6,99</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ТК-59 до домов №3,4,7 по кв. Школьный </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кв. Школьный</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226,11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15,77</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ТК-59 до домов № 6а,9,10,11,14,17 по кв. Комсомольский </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кв. Комсомольский</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77,49</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112,35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44,93</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85,7</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w:t>
            </w:r>
          </w:p>
        </w:tc>
        <w:tc>
          <w:tcPr>
            <w:tcW w:w="2443" w:type="pc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ТК-68 до домов № 9,11 по кв. Школьный</w:t>
            </w:r>
          </w:p>
        </w:tc>
        <w:tc>
          <w:tcPr>
            <w:tcW w:w="1038"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кв. Школьный</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231,58</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ТК-40 до ТК-151, дома ул. Строителей №1,2,3 и частные коттеджи, хоз. корпус Филиала АО «Ямалкоммунэнерго» в Пуровском районе  «Тепло»</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Строителей, ул. Восточная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197,22</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179,54</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54,43</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84,82</w:t>
            </w:r>
          </w:p>
        </w:tc>
      </w:tr>
      <w:tr w:rsidR="003A063B" w:rsidRPr="003A063B" w:rsidTr="004702C6">
        <w:trPr>
          <w:cantSplit/>
          <w:trHeight w:val="337"/>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128,42</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ТК-138 до домов №1-24 по ул. Строителей, домов № 3 по кв. Комсомольскому, контору Филиала АО «Ямалкоммунэнерго» в Пуровском районе  «Тепло»</w:t>
            </w:r>
          </w:p>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w:t>
            </w:r>
          </w:p>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w:t>
            </w:r>
          </w:p>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w:t>
            </w:r>
          </w:p>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Строителей, кв. Комсомольский</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61,21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438,52</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23,38</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30,4</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33,58</w:t>
            </w:r>
          </w:p>
        </w:tc>
      </w:tr>
      <w:tr w:rsidR="003A063B" w:rsidRPr="003A063B" w:rsidTr="004702C6">
        <w:trPr>
          <w:cantSplit/>
          <w:trHeight w:val="1054"/>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24,51</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14</w:t>
            </w:r>
          </w:p>
        </w:tc>
        <w:tc>
          <w:tcPr>
            <w:tcW w:w="2443" w:type="pc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на дома № 3-11 по ул. Заполярной и дома №8-18 по ул. Республики, гостиницу</w:t>
            </w:r>
          </w:p>
        </w:tc>
        <w:tc>
          <w:tcPr>
            <w:tcW w:w="1038"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Заполярная, ул. Республики</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181,9</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w:t>
            </w:r>
          </w:p>
        </w:tc>
        <w:tc>
          <w:tcPr>
            <w:tcW w:w="2443" w:type="pc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ввод на КНС</w:t>
            </w:r>
          </w:p>
        </w:tc>
        <w:tc>
          <w:tcPr>
            <w:tcW w:w="1038"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27,6</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16</w:t>
            </w:r>
          </w:p>
        </w:tc>
        <w:tc>
          <w:tcPr>
            <w:tcW w:w="2443" w:type="pc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ТК-163а до частных домов  по ул. Центральная</w:t>
            </w:r>
          </w:p>
        </w:tc>
        <w:tc>
          <w:tcPr>
            <w:tcW w:w="1038"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Центральная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51</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17</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до частных домов №19а  по ул. Центральная </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Центральная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27,44</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64,96</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18</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ТК-179 до пекарни и дом № 23 по ул. Нефтяников </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Нефтяников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48,46</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21,77</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ТК-183 до домов №1,1а,10, 12 по ул. Нефтяников и общежития №3</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Нефтяников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274,11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31,19</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40,19</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20</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ТК-185 до домов №8,49,50,51,52,54,68 по ул. Нефтяников</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Нефтяников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58,42</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70,85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39,98</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21</w:t>
            </w:r>
          </w:p>
        </w:tc>
        <w:tc>
          <w:tcPr>
            <w:tcW w:w="2443" w:type="pc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ТК-192 до общественной бани</w:t>
            </w:r>
          </w:p>
        </w:tc>
        <w:tc>
          <w:tcPr>
            <w:tcW w:w="1038"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Нефтяников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63,06</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22</w:t>
            </w:r>
          </w:p>
        </w:tc>
        <w:tc>
          <w:tcPr>
            <w:tcW w:w="2443" w:type="pc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на дома №48,49,50 по ул. Мира</w:t>
            </w:r>
          </w:p>
        </w:tc>
        <w:tc>
          <w:tcPr>
            <w:tcW w:w="1038" w:type="pc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Первопроходцев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58,57</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23</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ТК-102 до домов №11,12,13,14 по ул. Мира, дома  №14,32,36,34 по ул. Первопроходцев</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Мира, ул. Первопроходцев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219,7</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29,15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59,25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13,13</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48,81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34,78</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24</w:t>
            </w:r>
          </w:p>
        </w:tc>
        <w:tc>
          <w:tcPr>
            <w:tcW w:w="2443" w:type="pc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отдельные ввода на дома №6,7,8,9,10 по ул. Мира</w:t>
            </w:r>
          </w:p>
        </w:tc>
        <w:tc>
          <w:tcPr>
            <w:tcW w:w="1038"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Мира</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74,96</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ТК-75 до церкви</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Мира</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147,34</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17,19</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18,92</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26</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ТК-75 на дома №4,5,18,19 по ул. Мира</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Мира</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63,51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8,39</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13,43</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62,84</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27</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ТК-72 до домов №3,20,19 по ул. Мира и ДДТ</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Мира</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25,51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51,91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20,75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19,45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34,45</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28</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 xml:space="preserve">сети от ТК-97 до д/с "Березка", школы №3, домов </w:t>
            </w:r>
            <w:r w:rsidRPr="003A063B">
              <w:rPr>
                <w:rFonts w:ascii="Times New Roman" w:eastAsia="Times New Roman" w:hAnsi="Times New Roman" w:cs="Times New Roman"/>
                <w:sz w:val="20"/>
                <w:szCs w:val="20"/>
                <w:lang w:eastAsia="ru-RU"/>
              </w:rPr>
              <w:lastRenderedPageBreak/>
              <w:t>№56,57,58,59 по ул. Мира</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lastRenderedPageBreak/>
              <w:t>ул. Мира</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132,45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194,06</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116,64</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88,46</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29</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ТК-110 до домов №44,45,49,50,67 по ул. Первопроходцев</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Первопроходцев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187,77</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43,57</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92,05</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rPr>
                <w:rFonts w:ascii="Calibri" w:eastAsia="Calibri" w:hAnsi="Calibri" w:cs="Times New Roman"/>
                <w:sz w:val="20"/>
                <w:szCs w:val="20"/>
                <w:lang w:eastAsia="ru-RU"/>
              </w:rPr>
            </w:pPr>
            <w:r w:rsidRPr="003A063B">
              <w:rPr>
                <w:rFonts w:ascii="Calibri" w:eastAsia="Calibri" w:hAnsi="Calibri" w:cs="Times New Roman"/>
                <w:sz w:val="20"/>
                <w:szCs w:val="20"/>
                <w:lang w:eastAsia="ru-RU"/>
              </w:rPr>
              <w:t>30</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ТК-189 до дом №54 по ул. Мира, дома №41,42,43 по ул. Первопроходцев</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Первопроходцев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261,76</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73,33</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17,76</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25</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32,53</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31</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ТК-122 до общежития "Речная"</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Мира</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124,98</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17,35</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7,38</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w:t>
            </w:r>
          </w:p>
        </w:tc>
        <w:tc>
          <w:tcPr>
            <w:tcW w:w="2443" w:type="pct"/>
            <w:vMerge w:val="restar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ТК-122 до домов №47,48 по ул. Первопроходцев, до домов №1-8 по ул. Дорожников, дома №3,4 по ул. Первопроходцев</w:t>
            </w:r>
          </w:p>
        </w:tc>
        <w:tc>
          <w:tcPr>
            <w:tcW w:w="1038" w:type="pct"/>
            <w:vMerge w:val="restart"/>
            <w:shd w:val="clear" w:color="auto" w:fill="auto"/>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Первопроходцев ул. Дорожников</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198,12</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116,51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51,28</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33</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ТК-197 до домов №1-8 по ул. Речной</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Речная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200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187,77</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39,11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13,52</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82,23</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76</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37,44</w:t>
            </w:r>
          </w:p>
        </w:tc>
      </w:tr>
      <w:tr w:rsidR="003A063B" w:rsidRPr="003A063B" w:rsidTr="004702C6">
        <w:trPr>
          <w:cantSplit/>
        </w:trPr>
        <w:tc>
          <w:tcPr>
            <w:tcW w:w="279"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34</w:t>
            </w:r>
          </w:p>
        </w:tc>
        <w:tc>
          <w:tcPr>
            <w:tcW w:w="2443" w:type="pct"/>
            <w:vMerge w:val="restart"/>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Внутриплощадочные сети котельной ДЕ 16/14</w:t>
            </w:r>
          </w:p>
        </w:tc>
        <w:tc>
          <w:tcPr>
            <w:tcW w:w="1038" w:type="pct"/>
            <w:vMerge w:val="restar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мкр. МПС</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89</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109,61</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50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106,96</w:t>
            </w:r>
          </w:p>
        </w:tc>
      </w:tr>
      <w:tr w:rsidR="003A063B" w:rsidRPr="003A063B" w:rsidTr="004702C6">
        <w:trPr>
          <w:cantSplit/>
        </w:trPr>
        <w:tc>
          <w:tcPr>
            <w:tcW w:w="279"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2443" w:type="pct"/>
            <w:vMerge/>
            <w:shd w:val="clear" w:color="auto" w:fill="auto"/>
            <w:noWrap/>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p>
        </w:tc>
        <w:tc>
          <w:tcPr>
            <w:tcW w:w="1038" w:type="pct"/>
            <w:vMerge/>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32</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700,35</w:t>
            </w:r>
          </w:p>
        </w:tc>
      </w:tr>
      <w:tr w:rsidR="003A063B" w:rsidRPr="003A063B" w:rsidTr="004702C6">
        <w:trPr>
          <w:cantSplit/>
        </w:trPr>
        <w:tc>
          <w:tcPr>
            <w:tcW w:w="279"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35</w:t>
            </w:r>
          </w:p>
        </w:tc>
        <w:tc>
          <w:tcPr>
            <w:tcW w:w="2443" w:type="pct"/>
            <w:shd w:val="clear" w:color="auto" w:fill="auto"/>
            <w:vAlign w:val="center"/>
            <w:hideMark/>
          </w:tcPr>
          <w:p w:rsidR="003A063B" w:rsidRPr="003A063B" w:rsidRDefault="003A063B" w:rsidP="003A063B">
            <w:pPr>
              <w:spacing w:after="0" w:line="240" w:lineRule="auto"/>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Сети  от ТК-155 до домов № 1,3,5,7,7а,9,9а,11а,11,13,15а,15,17,17а по ул. Восточной</w:t>
            </w:r>
          </w:p>
        </w:tc>
        <w:tc>
          <w:tcPr>
            <w:tcW w:w="1038"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ул. Восточная</w:t>
            </w:r>
          </w:p>
        </w:tc>
        <w:tc>
          <w:tcPr>
            <w:tcW w:w="594"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100</w:t>
            </w:r>
          </w:p>
        </w:tc>
        <w:tc>
          <w:tcPr>
            <w:tcW w:w="646" w:type="pct"/>
            <w:shd w:val="clear" w:color="auto" w:fill="auto"/>
            <w:noWrap/>
            <w:vAlign w:val="center"/>
            <w:hideMark/>
          </w:tcPr>
          <w:p w:rsidR="003A063B" w:rsidRPr="003A063B" w:rsidRDefault="003A063B" w:rsidP="003A063B">
            <w:pPr>
              <w:spacing w:after="0" w:line="240" w:lineRule="auto"/>
              <w:jc w:val="center"/>
              <w:rPr>
                <w:rFonts w:ascii="Times New Roman" w:eastAsia="Times New Roman" w:hAnsi="Times New Roman" w:cs="Times New Roman"/>
                <w:sz w:val="20"/>
                <w:szCs w:val="20"/>
                <w:lang w:eastAsia="ru-RU"/>
              </w:rPr>
            </w:pPr>
            <w:r w:rsidRPr="003A063B">
              <w:rPr>
                <w:rFonts w:ascii="Times New Roman" w:eastAsia="Times New Roman" w:hAnsi="Times New Roman" w:cs="Times New Roman"/>
                <w:sz w:val="20"/>
                <w:szCs w:val="20"/>
                <w:lang w:eastAsia="ru-RU"/>
              </w:rPr>
              <w:t>375</w:t>
            </w:r>
          </w:p>
        </w:tc>
      </w:tr>
    </w:tbl>
    <w:p w:rsidR="003A063B" w:rsidRPr="003A063B" w:rsidRDefault="003A063B" w:rsidP="003A063B">
      <w:pPr>
        <w:spacing w:after="0" w:line="240" w:lineRule="auto"/>
        <w:ind w:firstLine="709"/>
        <w:jc w:val="both"/>
        <w:rPr>
          <w:rFonts w:ascii="Times New Roman" w:eastAsia="Calibri" w:hAnsi="Times New Roman" w:cs="Times New Roman"/>
          <w:sz w:val="28"/>
          <w:szCs w:val="28"/>
        </w:rPr>
      </w:pPr>
    </w:p>
    <w:p w:rsidR="003A063B" w:rsidRPr="003A063B" w:rsidRDefault="003A063B" w:rsidP="003A06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A063B">
        <w:rPr>
          <w:rFonts w:ascii="Times New Roman" w:eastAsia="Calibri" w:hAnsi="Times New Roman" w:cs="Times New Roman"/>
          <w:sz w:val="24"/>
          <w:szCs w:val="24"/>
        </w:rPr>
        <w:t xml:space="preserve">На основании того, что теплосетевой организацией в районе расположения выявленных бесхозяйных тепловых сетей является Филиал АО «Ямалкоммунэнерго» в Пуровском районе  «Тепло», в качестве организации, осуществляющей содержание и обслуживание указанных бесхозяйных сетей до момента постановки их на учет и признания права собственности является Филиал АО «Ямалкоммунэнерго» в Пуровском районе  «Тепло». </w:t>
      </w:r>
    </w:p>
    <w:p w:rsidR="00CC0622" w:rsidRPr="003A063B" w:rsidRDefault="00CC0622">
      <w:pPr>
        <w:rPr>
          <w:rFonts w:ascii="Times New Roman" w:hAnsi="Times New Roman" w:cs="Times New Roman"/>
          <w:sz w:val="24"/>
          <w:szCs w:val="24"/>
        </w:rPr>
      </w:pPr>
      <w:bookmarkStart w:id="170" w:name="_GoBack"/>
      <w:bookmarkEnd w:id="170"/>
    </w:p>
    <w:sectPr w:rsidR="00CC0622" w:rsidRPr="003A06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63B" w:rsidRDefault="003A063B" w:rsidP="003A063B">
      <w:pPr>
        <w:spacing w:after="0" w:line="240" w:lineRule="auto"/>
      </w:pPr>
      <w:r>
        <w:separator/>
      </w:r>
    </w:p>
  </w:endnote>
  <w:endnote w:type="continuationSeparator" w:id="0">
    <w:p w:rsidR="003A063B" w:rsidRDefault="003A063B" w:rsidP="003A0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63B" w:rsidRPr="00D47C4F" w:rsidRDefault="003A063B">
    <w:pPr>
      <w:pStyle w:val="a8"/>
      <w:jc w:val="right"/>
    </w:pPr>
    <w:r w:rsidRPr="007E3282">
      <w:rPr>
        <w:sz w:val="20"/>
        <w:szCs w:val="20"/>
      </w:rPr>
      <w:fldChar w:fldCharType="begin"/>
    </w:r>
    <w:r w:rsidRPr="007E3282">
      <w:rPr>
        <w:sz w:val="20"/>
        <w:szCs w:val="20"/>
      </w:rPr>
      <w:instrText>PAGE   \* MERGEFORMAT</w:instrText>
    </w:r>
    <w:r w:rsidRPr="007E3282">
      <w:rPr>
        <w:sz w:val="20"/>
        <w:szCs w:val="20"/>
      </w:rPr>
      <w:fldChar w:fldCharType="separate"/>
    </w:r>
    <w:r>
      <w:rPr>
        <w:noProof/>
        <w:sz w:val="20"/>
        <w:szCs w:val="20"/>
      </w:rPr>
      <w:t>2</w:t>
    </w:r>
    <w:r w:rsidRPr="007E3282">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63B" w:rsidRPr="00B60DF8" w:rsidRDefault="003A063B" w:rsidP="00227CC6">
    <w:pPr>
      <w:pStyle w:val="a8"/>
      <w:jc w:val="righ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63B" w:rsidRPr="007F26BE" w:rsidRDefault="003A063B">
    <w:pPr>
      <w:pStyle w:val="a8"/>
      <w:jc w:val="right"/>
    </w:pPr>
    <w:r w:rsidRPr="007F26BE">
      <w:fldChar w:fldCharType="begin"/>
    </w:r>
    <w:r w:rsidRPr="007F26BE">
      <w:instrText>PAGE   \* MERGEFORMAT</w:instrText>
    </w:r>
    <w:r w:rsidRPr="007F26BE">
      <w:fldChar w:fldCharType="separate"/>
    </w:r>
    <w:r>
      <w:rPr>
        <w:noProof/>
      </w:rPr>
      <w:t>68</w:t>
    </w:r>
    <w:r w:rsidRPr="007F26BE">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63B" w:rsidRDefault="003A063B">
    <w:pPr>
      <w:pStyle w:val="a8"/>
      <w:jc w:val="right"/>
    </w:pPr>
    <w:r w:rsidRPr="002B64CB">
      <w:fldChar w:fldCharType="begin"/>
    </w:r>
    <w:r w:rsidRPr="002B64CB">
      <w:instrText>PAGE   \* MERGEFORMAT</w:instrText>
    </w:r>
    <w:r w:rsidRPr="002B64CB">
      <w:fldChar w:fldCharType="separate"/>
    </w:r>
    <w:r>
      <w:rPr>
        <w:noProof/>
      </w:rPr>
      <w:t>21</w:t>
    </w:r>
    <w:r w:rsidRPr="002B64CB">
      <w:fldChar w:fldCharType="end"/>
    </w:r>
  </w:p>
  <w:p w:rsidR="003A063B" w:rsidRPr="00B60DF8" w:rsidRDefault="003A063B" w:rsidP="00227CC6">
    <w:pPr>
      <w:pStyle w:val="a8"/>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63B" w:rsidRDefault="003A063B" w:rsidP="003A063B">
      <w:pPr>
        <w:spacing w:after="0" w:line="240" w:lineRule="auto"/>
      </w:pPr>
      <w:r>
        <w:separator/>
      </w:r>
    </w:p>
  </w:footnote>
  <w:footnote w:type="continuationSeparator" w:id="0">
    <w:p w:rsidR="003A063B" w:rsidRDefault="003A063B" w:rsidP="003A063B">
      <w:pPr>
        <w:spacing w:after="0" w:line="240" w:lineRule="auto"/>
      </w:pPr>
      <w:r>
        <w:continuationSeparator/>
      </w:r>
    </w:p>
  </w:footnote>
  <w:footnote w:id="1">
    <w:p w:rsidR="003A063B" w:rsidRDefault="003A063B" w:rsidP="003A063B">
      <w:pPr>
        <w:pStyle w:val="afc"/>
      </w:pPr>
      <w:r>
        <w:rPr>
          <w:rStyle w:val="afe"/>
          <w:rFonts w:eastAsia="Calibri"/>
        </w:rPr>
        <w:footnoteRef/>
      </w:r>
      <w:r>
        <w:t xml:space="preserve"> Сведения о жилищном фонде по состоянию на 31 декабря 2012 г. (форма № 1-жилфонд)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63B" w:rsidRPr="00671E98" w:rsidRDefault="003A063B" w:rsidP="00227CC6">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E3D57"/>
    <w:multiLevelType w:val="hybridMultilevel"/>
    <w:tmpl w:val="D890C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D6C0FB3"/>
    <w:multiLevelType w:val="singleLevel"/>
    <w:tmpl w:val="D568A6FC"/>
    <w:lvl w:ilvl="0">
      <w:start w:val="1"/>
      <w:numFmt w:val="decimal"/>
      <w:lvlText w:val="%1."/>
      <w:legacy w:legacy="1" w:legacySpace="0" w:legacyIndent="283"/>
      <w:lvlJc w:val="left"/>
      <w:pPr>
        <w:ind w:left="0" w:firstLine="0"/>
      </w:pPr>
    </w:lvl>
  </w:abstractNum>
  <w:abstractNum w:abstractNumId="4">
    <w:nsid w:val="0F433C59"/>
    <w:multiLevelType w:val="hybridMultilevel"/>
    <w:tmpl w:val="C6E6DDE0"/>
    <w:lvl w:ilvl="0" w:tplc="FFFFFFFF">
      <w:start w:val="1"/>
      <w:numFmt w:val="bullet"/>
      <w:lvlText w:val=""/>
      <w:lvlJc w:val="left"/>
      <w:pPr>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nsid w:val="10FB1E7F"/>
    <w:multiLevelType w:val="hybridMultilevel"/>
    <w:tmpl w:val="5E64A1B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71587C"/>
    <w:multiLevelType w:val="hybridMultilevel"/>
    <w:tmpl w:val="87F0A420"/>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F51C9B"/>
    <w:multiLevelType w:val="hybridMultilevel"/>
    <w:tmpl w:val="4E7AF3A0"/>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D3F2C1C"/>
    <w:multiLevelType w:val="hybridMultilevel"/>
    <w:tmpl w:val="59847884"/>
    <w:styleLink w:val="a"/>
    <w:lvl w:ilvl="0" w:tplc="04190001">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5">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2E703DEB"/>
    <w:multiLevelType w:val="hybridMultilevel"/>
    <w:tmpl w:val="559CC946"/>
    <w:lvl w:ilvl="0" w:tplc="2D48B0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3BE927A0"/>
    <w:multiLevelType w:val="hybridMultilevel"/>
    <w:tmpl w:val="AB5A4DF6"/>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4">
    <w:nsid w:val="481F070D"/>
    <w:multiLevelType w:val="hybridMultilevel"/>
    <w:tmpl w:val="50182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09102E"/>
    <w:multiLevelType w:val="hybridMultilevel"/>
    <w:tmpl w:val="DA2EB7B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7">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8">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4BDF68B4"/>
    <w:multiLevelType w:val="multilevel"/>
    <w:tmpl w:val="0419001F"/>
    <w:styleLink w:val="1111112"/>
    <w:lvl w:ilvl="0">
      <w:start w:val="1"/>
      <w:numFmt w:val="decimal"/>
      <w:pStyle w:val="11"/>
      <w:lvlText w:val="%1."/>
      <w:lvlJc w:val="left"/>
      <w:pPr>
        <w:tabs>
          <w:tab w:val="num" w:pos="360"/>
        </w:tabs>
        <w:ind w:left="360" w:hanging="360"/>
      </w:pPr>
    </w:lvl>
    <w:lvl w:ilvl="1">
      <w:start w:val="1"/>
      <w:numFmt w:val="decimal"/>
      <w:pStyle w:val="20"/>
      <w:lvlText w:val="%1.%2."/>
      <w:lvlJc w:val="left"/>
      <w:pPr>
        <w:tabs>
          <w:tab w:val="num" w:pos="792"/>
        </w:tabs>
        <w:ind w:left="792" w:hanging="432"/>
      </w:pPr>
    </w:lvl>
    <w:lvl w:ilvl="2">
      <w:start w:val="1"/>
      <w:numFmt w:val="decimal"/>
      <w:pStyle w:val="30"/>
      <w:lvlText w:val="%1.%2.%3."/>
      <w:lvlJc w:val="left"/>
      <w:pPr>
        <w:tabs>
          <w:tab w:val="num" w:pos="1440"/>
        </w:tabs>
        <w:ind w:left="1224" w:hanging="504"/>
      </w:pPr>
    </w:lvl>
    <w:lvl w:ilvl="3">
      <w:start w:val="1"/>
      <w:numFmt w:val="decimal"/>
      <w:pStyle w:val="4"/>
      <w:lvlText w:val="%1.%2.%3.%4."/>
      <w:lvlJc w:val="left"/>
      <w:pPr>
        <w:tabs>
          <w:tab w:val="num" w:pos="1800"/>
        </w:tabs>
        <w:ind w:left="1728" w:hanging="648"/>
      </w:pPr>
    </w:lvl>
    <w:lvl w:ilvl="4">
      <w:start w:val="1"/>
      <w:numFmt w:val="decimal"/>
      <w:pStyle w:val="5"/>
      <w:lvlText w:val="%1.%2.%3.%4.%5."/>
      <w:lvlJc w:val="left"/>
      <w:pPr>
        <w:tabs>
          <w:tab w:val="num" w:pos="2520"/>
        </w:tabs>
        <w:ind w:left="2232" w:hanging="792"/>
      </w:pPr>
    </w:lvl>
    <w:lvl w:ilvl="5">
      <w:start w:val="1"/>
      <w:numFmt w:val="decimal"/>
      <w:pStyle w:val="6"/>
      <w:lvlText w:val="%1.%2.%3.%4.%5.%6."/>
      <w:lvlJc w:val="left"/>
      <w:pPr>
        <w:tabs>
          <w:tab w:val="num" w:pos="2880"/>
        </w:tabs>
        <w:ind w:left="2736" w:hanging="936"/>
      </w:pPr>
    </w:lvl>
    <w:lvl w:ilvl="6">
      <w:start w:val="1"/>
      <w:numFmt w:val="decimal"/>
      <w:pStyle w:val="7"/>
      <w:lvlText w:val="%1.%2.%3.%4.%5.%6.%7."/>
      <w:lvlJc w:val="left"/>
      <w:pPr>
        <w:tabs>
          <w:tab w:val="num" w:pos="3600"/>
        </w:tabs>
        <w:ind w:left="3240" w:hanging="1080"/>
      </w:pPr>
    </w:lvl>
    <w:lvl w:ilvl="7">
      <w:start w:val="1"/>
      <w:numFmt w:val="decimal"/>
      <w:pStyle w:val="8"/>
      <w:lvlText w:val="%1.%2.%3.%4.%5.%6.%7.%8."/>
      <w:lvlJc w:val="left"/>
      <w:pPr>
        <w:tabs>
          <w:tab w:val="num" w:pos="3960"/>
        </w:tabs>
        <w:ind w:left="3744" w:hanging="1224"/>
      </w:pPr>
    </w:lvl>
    <w:lvl w:ilvl="8">
      <w:start w:val="1"/>
      <w:numFmt w:val="decimal"/>
      <w:pStyle w:val="9"/>
      <w:lvlText w:val="%1.%2.%3.%4.%5.%6.%7.%8.%9."/>
      <w:lvlJc w:val="left"/>
      <w:pPr>
        <w:tabs>
          <w:tab w:val="num" w:pos="4680"/>
        </w:tabs>
        <w:ind w:left="4320" w:hanging="1440"/>
      </w:pPr>
    </w:lvl>
  </w:abstractNum>
  <w:abstractNum w:abstractNumId="31">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6315BBF"/>
    <w:multiLevelType w:val="multilevel"/>
    <w:tmpl w:val="1988F4C0"/>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3">
    <w:nsid w:val="5664062A"/>
    <w:multiLevelType w:val="hybridMultilevel"/>
    <w:tmpl w:val="9E6AE312"/>
    <w:lvl w:ilvl="0" w:tplc="7222DF42">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58E46857"/>
    <w:multiLevelType w:val="hybridMultilevel"/>
    <w:tmpl w:val="53AC6048"/>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36">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39">
    <w:nsid w:val="6BE86213"/>
    <w:multiLevelType w:val="hybridMultilevel"/>
    <w:tmpl w:val="18C23C08"/>
    <w:lvl w:ilvl="0" w:tplc="4704B7F6">
      <w:start w:val="1"/>
      <w:numFmt w:val="decimal"/>
      <w:pStyle w:val="40"/>
      <w:lvlText w:val="Раздел %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FD586D"/>
    <w:multiLevelType w:val="hybridMultilevel"/>
    <w:tmpl w:val="0A001A82"/>
    <w:lvl w:ilvl="0" w:tplc="E82A18BE">
      <w:start w:val="1"/>
      <w:numFmt w:val="decimal"/>
      <w:pStyle w:val="14"/>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4">
    <w:nsid w:val="7A9F68F3"/>
    <w:multiLevelType w:val="hybridMultilevel"/>
    <w:tmpl w:val="EC6A3822"/>
    <w:lvl w:ilvl="0" w:tplc="FFFFFFFF">
      <w:start w:val="1"/>
      <w:numFmt w:val="bullet"/>
      <w:pStyle w:val="a1"/>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E943C1E"/>
    <w:multiLevelType w:val="hybridMultilevel"/>
    <w:tmpl w:val="1C58C6AC"/>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num>
  <w:num w:numId="2">
    <w:abstractNumId w:val="3"/>
  </w:num>
  <w:num w:numId="3">
    <w:abstractNumId w:val="33"/>
  </w:num>
  <w:num w:numId="4">
    <w:abstractNumId w:val="32"/>
  </w:num>
  <w:num w:numId="5">
    <w:abstractNumId w:val="10"/>
  </w:num>
  <w:num w:numId="6">
    <w:abstractNumId w:val="7"/>
  </w:num>
  <w:num w:numId="7">
    <w:abstractNumId w:val="15"/>
  </w:num>
  <w:num w:numId="8">
    <w:abstractNumId w:val="0"/>
  </w:num>
  <w:num w:numId="9">
    <w:abstractNumId w:val="40"/>
  </w:num>
  <w:num w:numId="10">
    <w:abstractNumId w:val="43"/>
  </w:num>
  <w:num w:numId="11">
    <w:abstractNumId w:val="13"/>
  </w:num>
  <w:num w:numId="12">
    <w:abstractNumId w:val="42"/>
  </w:num>
  <w:num w:numId="13">
    <w:abstractNumId w:val="36"/>
  </w:num>
  <w:num w:numId="14">
    <w:abstractNumId w:val="11"/>
  </w:num>
  <w:num w:numId="15">
    <w:abstractNumId w:val="14"/>
  </w:num>
  <w:num w:numId="16">
    <w:abstractNumId w:val="35"/>
  </w:num>
  <w:num w:numId="17">
    <w:abstractNumId w:val="30"/>
  </w:num>
  <w:num w:numId="18">
    <w:abstractNumId w:val="2"/>
  </w:num>
  <w:num w:numId="19">
    <w:abstractNumId w:val="12"/>
  </w:num>
  <w:num w:numId="20">
    <w:abstractNumId w:val="23"/>
  </w:num>
  <w:num w:numId="21">
    <w:abstractNumId w:val="22"/>
  </w:num>
  <w:num w:numId="22">
    <w:abstractNumId w:val="20"/>
  </w:num>
  <w:num w:numId="23">
    <w:abstractNumId w:val="16"/>
  </w:num>
  <w:num w:numId="24">
    <w:abstractNumId w:val="26"/>
  </w:num>
  <w:num w:numId="25">
    <w:abstractNumId w:val="29"/>
  </w:num>
  <w:num w:numId="26">
    <w:abstractNumId w:val="27"/>
  </w:num>
  <w:num w:numId="27">
    <w:abstractNumId w:val="41"/>
  </w:num>
  <w:num w:numId="28">
    <w:abstractNumId w:val="5"/>
  </w:num>
  <w:num w:numId="29">
    <w:abstractNumId w:val="38"/>
  </w:num>
  <w:num w:numId="30">
    <w:abstractNumId w:val="17"/>
  </w:num>
  <w:num w:numId="31">
    <w:abstractNumId w:val="31"/>
  </w:num>
  <w:num w:numId="32">
    <w:abstractNumId w:val="44"/>
  </w:num>
  <w:num w:numId="33">
    <w:abstractNumId w:val="9"/>
  </w:num>
  <w:num w:numId="34">
    <w:abstractNumId w:val="1"/>
  </w:num>
  <w:num w:numId="35">
    <w:abstractNumId w:val="6"/>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8"/>
  </w:num>
  <w:num w:numId="39">
    <w:abstractNumId w:val="25"/>
  </w:num>
  <w:num w:numId="40">
    <w:abstractNumId w:val="37"/>
  </w:num>
  <w:num w:numId="41">
    <w:abstractNumId w:val="18"/>
  </w:num>
  <w:num w:numId="42">
    <w:abstractNumId w:val="34"/>
  </w:num>
  <w:num w:numId="43">
    <w:abstractNumId w:val="24"/>
  </w:num>
  <w:num w:numId="44">
    <w:abstractNumId w:val="45"/>
  </w:num>
  <w:num w:numId="45">
    <w:abstractNumId w:val="8"/>
  </w:num>
  <w:num w:numId="46">
    <w:abstractNumId w:val="21"/>
  </w:num>
  <w:num w:numId="47">
    <w:abstractNumId w:val="39"/>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53C"/>
    <w:rsid w:val="00000A2D"/>
    <w:rsid w:val="00005F30"/>
    <w:rsid w:val="000135A7"/>
    <w:rsid w:val="00015D39"/>
    <w:rsid w:val="00020576"/>
    <w:rsid w:val="00021ED0"/>
    <w:rsid w:val="00022120"/>
    <w:rsid w:val="00025654"/>
    <w:rsid w:val="00027F5E"/>
    <w:rsid w:val="00030169"/>
    <w:rsid w:val="00043EBA"/>
    <w:rsid w:val="00045A36"/>
    <w:rsid w:val="00052B26"/>
    <w:rsid w:val="00053FF7"/>
    <w:rsid w:val="00056611"/>
    <w:rsid w:val="000707FF"/>
    <w:rsid w:val="00080412"/>
    <w:rsid w:val="0008388E"/>
    <w:rsid w:val="00085460"/>
    <w:rsid w:val="000860DF"/>
    <w:rsid w:val="0008796E"/>
    <w:rsid w:val="000904A1"/>
    <w:rsid w:val="000A08E9"/>
    <w:rsid w:val="000A109C"/>
    <w:rsid w:val="000A156C"/>
    <w:rsid w:val="000A1D90"/>
    <w:rsid w:val="000A3167"/>
    <w:rsid w:val="000A41BF"/>
    <w:rsid w:val="000A7928"/>
    <w:rsid w:val="000A7A03"/>
    <w:rsid w:val="000B00F7"/>
    <w:rsid w:val="000B7961"/>
    <w:rsid w:val="000C4DE3"/>
    <w:rsid w:val="000D3072"/>
    <w:rsid w:val="000D3231"/>
    <w:rsid w:val="000D7148"/>
    <w:rsid w:val="000E0929"/>
    <w:rsid w:val="000E42BD"/>
    <w:rsid w:val="000F0D56"/>
    <w:rsid w:val="000F2185"/>
    <w:rsid w:val="000F2A38"/>
    <w:rsid w:val="000F5048"/>
    <w:rsid w:val="00101A64"/>
    <w:rsid w:val="001044A8"/>
    <w:rsid w:val="00113176"/>
    <w:rsid w:val="00115815"/>
    <w:rsid w:val="00125361"/>
    <w:rsid w:val="00126AE6"/>
    <w:rsid w:val="00127915"/>
    <w:rsid w:val="0013023D"/>
    <w:rsid w:val="00132216"/>
    <w:rsid w:val="00132745"/>
    <w:rsid w:val="001422B2"/>
    <w:rsid w:val="00164C6D"/>
    <w:rsid w:val="00165680"/>
    <w:rsid w:val="0016586C"/>
    <w:rsid w:val="00184BD0"/>
    <w:rsid w:val="001857D9"/>
    <w:rsid w:val="001872AB"/>
    <w:rsid w:val="00190376"/>
    <w:rsid w:val="00190C90"/>
    <w:rsid w:val="001A06CD"/>
    <w:rsid w:val="001A1994"/>
    <w:rsid w:val="001A377D"/>
    <w:rsid w:val="001A3D4D"/>
    <w:rsid w:val="001A468A"/>
    <w:rsid w:val="001A71A2"/>
    <w:rsid w:val="001C6484"/>
    <w:rsid w:val="001D0133"/>
    <w:rsid w:val="001D0A7A"/>
    <w:rsid w:val="001D1CE9"/>
    <w:rsid w:val="001D45EA"/>
    <w:rsid w:val="001D4D97"/>
    <w:rsid w:val="001D512F"/>
    <w:rsid w:val="001D54F5"/>
    <w:rsid w:val="001F4C5D"/>
    <w:rsid w:val="00202656"/>
    <w:rsid w:val="002111EF"/>
    <w:rsid w:val="0021361C"/>
    <w:rsid w:val="00213EB5"/>
    <w:rsid w:val="00222F33"/>
    <w:rsid w:val="002251F4"/>
    <w:rsid w:val="0023263E"/>
    <w:rsid w:val="00232ADB"/>
    <w:rsid w:val="00234095"/>
    <w:rsid w:val="00237848"/>
    <w:rsid w:val="00253538"/>
    <w:rsid w:val="002600CE"/>
    <w:rsid w:val="00263EB9"/>
    <w:rsid w:val="00265666"/>
    <w:rsid w:val="00267615"/>
    <w:rsid w:val="002709D5"/>
    <w:rsid w:val="00273937"/>
    <w:rsid w:val="0027644F"/>
    <w:rsid w:val="00276955"/>
    <w:rsid w:val="00281466"/>
    <w:rsid w:val="002A0ED6"/>
    <w:rsid w:val="002A19BC"/>
    <w:rsid w:val="002B1A2D"/>
    <w:rsid w:val="002B2D5C"/>
    <w:rsid w:val="002B42FD"/>
    <w:rsid w:val="002B7929"/>
    <w:rsid w:val="002C039D"/>
    <w:rsid w:val="002D58E8"/>
    <w:rsid w:val="002E2EFC"/>
    <w:rsid w:val="002E4A70"/>
    <w:rsid w:val="002E63D0"/>
    <w:rsid w:val="002F1CA7"/>
    <w:rsid w:val="002F1FDD"/>
    <w:rsid w:val="002F3E05"/>
    <w:rsid w:val="003071C4"/>
    <w:rsid w:val="0031000C"/>
    <w:rsid w:val="00311B2E"/>
    <w:rsid w:val="00312D2C"/>
    <w:rsid w:val="00314059"/>
    <w:rsid w:val="003148FE"/>
    <w:rsid w:val="00325DAC"/>
    <w:rsid w:val="00326EF1"/>
    <w:rsid w:val="00334F48"/>
    <w:rsid w:val="003400B2"/>
    <w:rsid w:val="00341FFE"/>
    <w:rsid w:val="0034487B"/>
    <w:rsid w:val="0034649B"/>
    <w:rsid w:val="003510E4"/>
    <w:rsid w:val="00351755"/>
    <w:rsid w:val="00363397"/>
    <w:rsid w:val="0036510F"/>
    <w:rsid w:val="00365D68"/>
    <w:rsid w:val="00372FCC"/>
    <w:rsid w:val="00383AFB"/>
    <w:rsid w:val="003915A6"/>
    <w:rsid w:val="003919DF"/>
    <w:rsid w:val="0039333B"/>
    <w:rsid w:val="00393AE8"/>
    <w:rsid w:val="00396566"/>
    <w:rsid w:val="003970C0"/>
    <w:rsid w:val="003A063B"/>
    <w:rsid w:val="003A07FF"/>
    <w:rsid w:val="003A3054"/>
    <w:rsid w:val="003A601F"/>
    <w:rsid w:val="003B69FD"/>
    <w:rsid w:val="003C3050"/>
    <w:rsid w:val="003C388A"/>
    <w:rsid w:val="003C518B"/>
    <w:rsid w:val="003D17EC"/>
    <w:rsid w:val="003E0E22"/>
    <w:rsid w:val="003E44E6"/>
    <w:rsid w:val="003E4A29"/>
    <w:rsid w:val="003F117B"/>
    <w:rsid w:val="003F68C1"/>
    <w:rsid w:val="003F7C04"/>
    <w:rsid w:val="0040787F"/>
    <w:rsid w:val="0041086A"/>
    <w:rsid w:val="00413755"/>
    <w:rsid w:val="0042515B"/>
    <w:rsid w:val="00427973"/>
    <w:rsid w:val="004358D3"/>
    <w:rsid w:val="00441E09"/>
    <w:rsid w:val="00450FBF"/>
    <w:rsid w:val="00454E5E"/>
    <w:rsid w:val="0045566A"/>
    <w:rsid w:val="00456B58"/>
    <w:rsid w:val="004654E6"/>
    <w:rsid w:val="0046653C"/>
    <w:rsid w:val="00474D67"/>
    <w:rsid w:val="00475D00"/>
    <w:rsid w:val="004810A0"/>
    <w:rsid w:val="004811D1"/>
    <w:rsid w:val="004823AB"/>
    <w:rsid w:val="00483458"/>
    <w:rsid w:val="0048673C"/>
    <w:rsid w:val="0049043D"/>
    <w:rsid w:val="00494805"/>
    <w:rsid w:val="004A163F"/>
    <w:rsid w:val="004B14B5"/>
    <w:rsid w:val="004B7151"/>
    <w:rsid w:val="004B797E"/>
    <w:rsid w:val="004D7F3E"/>
    <w:rsid w:val="004E0CB0"/>
    <w:rsid w:val="004F019B"/>
    <w:rsid w:val="004F25E2"/>
    <w:rsid w:val="00501A46"/>
    <w:rsid w:val="005039B5"/>
    <w:rsid w:val="00507001"/>
    <w:rsid w:val="005135A3"/>
    <w:rsid w:val="0051412C"/>
    <w:rsid w:val="0051608A"/>
    <w:rsid w:val="0051631E"/>
    <w:rsid w:val="00516530"/>
    <w:rsid w:val="00516603"/>
    <w:rsid w:val="00517012"/>
    <w:rsid w:val="0052166C"/>
    <w:rsid w:val="005339C7"/>
    <w:rsid w:val="005372EF"/>
    <w:rsid w:val="00551FDE"/>
    <w:rsid w:val="00553839"/>
    <w:rsid w:val="005539C5"/>
    <w:rsid w:val="00553F02"/>
    <w:rsid w:val="00566EE3"/>
    <w:rsid w:val="00573BB3"/>
    <w:rsid w:val="005920A9"/>
    <w:rsid w:val="00595FE0"/>
    <w:rsid w:val="005A7E90"/>
    <w:rsid w:val="005C4276"/>
    <w:rsid w:val="005C48C3"/>
    <w:rsid w:val="005C5EC2"/>
    <w:rsid w:val="005D07A8"/>
    <w:rsid w:val="005D21E3"/>
    <w:rsid w:val="005D31FC"/>
    <w:rsid w:val="005D6D1A"/>
    <w:rsid w:val="005D7341"/>
    <w:rsid w:val="005D7546"/>
    <w:rsid w:val="005E09B6"/>
    <w:rsid w:val="005E3B35"/>
    <w:rsid w:val="00605BF2"/>
    <w:rsid w:val="00611C9D"/>
    <w:rsid w:val="0061248E"/>
    <w:rsid w:val="00614716"/>
    <w:rsid w:val="00617034"/>
    <w:rsid w:val="00630FCF"/>
    <w:rsid w:val="006317CF"/>
    <w:rsid w:val="00632D3A"/>
    <w:rsid w:val="00641FF2"/>
    <w:rsid w:val="006507D0"/>
    <w:rsid w:val="00654322"/>
    <w:rsid w:val="006556F3"/>
    <w:rsid w:val="00657859"/>
    <w:rsid w:val="006616D3"/>
    <w:rsid w:val="00662AC7"/>
    <w:rsid w:val="00667712"/>
    <w:rsid w:val="00667B9D"/>
    <w:rsid w:val="00690F08"/>
    <w:rsid w:val="00692D04"/>
    <w:rsid w:val="006A22F5"/>
    <w:rsid w:val="006A2E2F"/>
    <w:rsid w:val="006A3016"/>
    <w:rsid w:val="006B3DB1"/>
    <w:rsid w:val="006B53E7"/>
    <w:rsid w:val="006C1472"/>
    <w:rsid w:val="006C311B"/>
    <w:rsid w:val="006C35D9"/>
    <w:rsid w:val="006D1746"/>
    <w:rsid w:val="006D32CC"/>
    <w:rsid w:val="006E1963"/>
    <w:rsid w:val="006F3232"/>
    <w:rsid w:val="006F7AA6"/>
    <w:rsid w:val="00700045"/>
    <w:rsid w:val="00702D3C"/>
    <w:rsid w:val="0070723B"/>
    <w:rsid w:val="00713D0F"/>
    <w:rsid w:val="007145F1"/>
    <w:rsid w:val="007215D3"/>
    <w:rsid w:val="00721784"/>
    <w:rsid w:val="00722DDA"/>
    <w:rsid w:val="00731B0C"/>
    <w:rsid w:val="00733F41"/>
    <w:rsid w:val="00744A67"/>
    <w:rsid w:val="00745F78"/>
    <w:rsid w:val="00747AE1"/>
    <w:rsid w:val="007509EA"/>
    <w:rsid w:val="00751259"/>
    <w:rsid w:val="007528C9"/>
    <w:rsid w:val="00752A7A"/>
    <w:rsid w:val="00752BFC"/>
    <w:rsid w:val="00760959"/>
    <w:rsid w:val="00764EE1"/>
    <w:rsid w:val="007801AC"/>
    <w:rsid w:val="00780747"/>
    <w:rsid w:val="00781FFF"/>
    <w:rsid w:val="00783D35"/>
    <w:rsid w:val="00784CCB"/>
    <w:rsid w:val="00794755"/>
    <w:rsid w:val="007A0002"/>
    <w:rsid w:val="007A0644"/>
    <w:rsid w:val="007A57DC"/>
    <w:rsid w:val="007B23C6"/>
    <w:rsid w:val="007B23D6"/>
    <w:rsid w:val="007B3B88"/>
    <w:rsid w:val="007B523F"/>
    <w:rsid w:val="007C1415"/>
    <w:rsid w:val="007C2A7A"/>
    <w:rsid w:val="007C582E"/>
    <w:rsid w:val="007E0588"/>
    <w:rsid w:val="007E0607"/>
    <w:rsid w:val="007E5BCA"/>
    <w:rsid w:val="007E74E0"/>
    <w:rsid w:val="007E74E9"/>
    <w:rsid w:val="007E7A58"/>
    <w:rsid w:val="007F00A4"/>
    <w:rsid w:val="007F19AF"/>
    <w:rsid w:val="007F5046"/>
    <w:rsid w:val="0080030C"/>
    <w:rsid w:val="00806924"/>
    <w:rsid w:val="00812B19"/>
    <w:rsid w:val="00815875"/>
    <w:rsid w:val="008214B8"/>
    <w:rsid w:val="00827B3E"/>
    <w:rsid w:val="008314B8"/>
    <w:rsid w:val="008342C4"/>
    <w:rsid w:val="008354FE"/>
    <w:rsid w:val="00845C3B"/>
    <w:rsid w:val="00845F3D"/>
    <w:rsid w:val="00850EED"/>
    <w:rsid w:val="00851D81"/>
    <w:rsid w:val="00857E04"/>
    <w:rsid w:val="00862F74"/>
    <w:rsid w:val="008701AF"/>
    <w:rsid w:val="00875680"/>
    <w:rsid w:val="00882AFD"/>
    <w:rsid w:val="0088383D"/>
    <w:rsid w:val="00887AC3"/>
    <w:rsid w:val="00893C51"/>
    <w:rsid w:val="008A0D4B"/>
    <w:rsid w:val="008A1219"/>
    <w:rsid w:val="008A47CF"/>
    <w:rsid w:val="008B08D3"/>
    <w:rsid w:val="008B4D89"/>
    <w:rsid w:val="008B7E30"/>
    <w:rsid w:val="008C03F6"/>
    <w:rsid w:val="008C6689"/>
    <w:rsid w:val="008D4B01"/>
    <w:rsid w:val="008D7433"/>
    <w:rsid w:val="008E6D55"/>
    <w:rsid w:val="008E6D68"/>
    <w:rsid w:val="008F0ED0"/>
    <w:rsid w:val="008F6475"/>
    <w:rsid w:val="008F6599"/>
    <w:rsid w:val="008F6E23"/>
    <w:rsid w:val="0090034F"/>
    <w:rsid w:val="00903590"/>
    <w:rsid w:val="0090426E"/>
    <w:rsid w:val="00905374"/>
    <w:rsid w:val="009107EB"/>
    <w:rsid w:val="009109AA"/>
    <w:rsid w:val="00915364"/>
    <w:rsid w:val="00917EAF"/>
    <w:rsid w:val="00932B3C"/>
    <w:rsid w:val="0093736C"/>
    <w:rsid w:val="0094323E"/>
    <w:rsid w:val="00947D8B"/>
    <w:rsid w:val="00955C69"/>
    <w:rsid w:val="009648B3"/>
    <w:rsid w:val="00967268"/>
    <w:rsid w:val="00970C98"/>
    <w:rsid w:val="00975995"/>
    <w:rsid w:val="00976A5D"/>
    <w:rsid w:val="00981B8E"/>
    <w:rsid w:val="00981CA2"/>
    <w:rsid w:val="00986BD5"/>
    <w:rsid w:val="0099038E"/>
    <w:rsid w:val="0099334A"/>
    <w:rsid w:val="009974A2"/>
    <w:rsid w:val="009A1158"/>
    <w:rsid w:val="009A5283"/>
    <w:rsid w:val="009A5E77"/>
    <w:rsid w:val="009B1BAF"/>
    <w:rsid w:val="009B2ABC"/>
    <w:rsid w:val="009C13BA"/>
    <w:rsid w:val="009C5F03"/>
    <w:rsid w:val="009D5715"/>
    <w:rsid w:val="009D6C02"/>
    <w:rsid w:val="009E1F6C"/>
    <w:rsid w:val="009E5690"/>
    <w:rsid w:val="009E770D"/>
    <w:rsid w:val="009F0C0B"/>
    <w:rsid w:val="009F1D53"/>
    <w:rsid w:val="009F2542"/>
    <w:rsid w:val="009F5E69"/>
    <w:rsid w:val="009F6960"/>
    <w:rsid w:val="009F699C"/>
    <w:rsid w:val="009F7064"/>
    <w:rsid w:val="00A00DE0"/>
    <w:rsid w:val="00A03EAD"/>
    <w:rsid w:val="00A044A7"/>
    <w:rsid w:val="00A06BAB"/>
    <w:rsid w:val="00A110C0"/>
    <w:rsid w:val="00A46D75"/>
    <w:rsid w:val="00A516A6"/>
    <w:rsid w:val="00A539E0"/>
    <w:rsid w:val="00A55C74"/>
    <w:rsid w:val="00A652F6"/>
    <w:rsid w:val="00A67207"/>
    <w:rsid w:val="00A716D1"/>
    <w:rsid w:val="00A77499"/>
    <w:rsid w:val="00A80133"/>
    <w:rsid w:val="00A90186"/>
    <w:rsid w:val="00A90EAF"/>
    <w:rsid w:val="00A93E17"/>
    <w:rsid w:val="00A96327"/>
    <w:rsid w:val="00AA4521"/>
    <w:rsid w:val="00AA4810"/>
    <w:rsid w:val="00AA55C7"/>
    <w:rsid w:val="00AA58D9"/>
    <w:rsid w:val="00AA6927"/>
    <w:rsid w:val="00AB781C"/>
    <w:rsid w:val="00AB7AA5"/>
    <w:rsid w:val="00AC02D7"/>
    <w:rsid w:val="00AC59A8"/>
    <w:rsid w:val="00AD0AF5"/>
    <w:rsid w:val="00AD6AEF"/>
    <w:rsid w:val="00AF111B"/>
    <w:rsid w:val="00AF6AE3"/>
    <w:rsid w:val="00AF7E40"/>
    <w:rsid w:val="00AF7E41"/>
    <w:rsid w:val="00B0071F"/>
    <w:rsid w:val="00B00D7C"/>
    <w:rsid w:val="00B01405"/>
    <w:rsid w:val="00B11DCC"/>
    <w:rsid w:val="00B124FF"/>
    <w:rsid w:val="00B12DE2"/>
    <w:rsid w:val="00B26D74"/>
    <w:rsid w:val="00B37B3D"/>
    <w:rsid w:val="00B4009C"/>
    <w:rsid w:val="00B40141"/>
    <w:rsid w:val="00B52746"/>
    <w:rsid w:val="00B575AF"/>
    <w:rsid w:val="00B64FFF"/>
    <w:rsid w:val="00B66BB6"/>
    <w:rsid w:val="00B701F0"/>
    <w:rsid w:val="00B831CF"/>
    <w:rsid w:val="00B90246"/>
    <w:rsid w:val="00B90725"/>
    <w:rsid w:val="00B92D5E"/>
    <w:rsid w:val="00B97EA6"/>
    <w:rsid w:val="00BA3978"/>
    <w:rsid w:val="00BB0CBD"/>
    <w:rsid w:val="00BB11A4"/>
    <w:rsid w:val="00BB1D87"/>
    <w:rsid w:val="00BB2593"/>
    <w:rsid w:val="00BD45D8"/>
    <w:rsid w:val="00BE1BD4"/>
    <w:rsid w:val="00BE46F3"/>
    <w:rsid w:val="00BE57C8"/>
    <w:rsid w:val="00BF5F2A"/>
    <w:rsid w:val="00BF7FC3"/>
    <w:rsid w:val="00C02047"/>
    <w:rsid w:val="00C0232B"/>
    <w:rsid w:val="00C0233A"/>
    <w:rsid w:val="00C046C5"/>
    <w:rsid w:val="00C05C26"/>
    <w:rsid w:val="00C12A6C"/>
    <w:rsid w:val="00C14201"/>
    <w:rsid w:val="00C1458F"/>
    <w:rsid w:val="00C22421"/>
    <w:rsid w:val="00C23826"/>
    <w:rsid w:val="00C24F6E"/>
    <w:rsid w:val="00C30168"/>
    <w:rsid w:val="00C30844"/>
    <w:rsid w:val="00C36FCA"/>
    <w:rsid w:val="00C459EB"/>
    <w:rsid w:val="00C51052"/>
    <w:rsid w:val="00C551C9"/>
    <w:rsid w:val="00C5602C"/>
    <w:rsid w:val="00C63520"/>
    <w:rsid w:val="00C63568"/>
    <w:rsid w:val="00C655D1"/>
    <w:rsid w:val="00C66456"/>
    <w:rsid w:val="00C70964"/>
    <w:rsid w:val="00C72D9E"/>
    <w:rsid w:val="00C745E6"/>
    <w:rsid w:val="00C75AE8"/>
    <w:rsid w:val="00C776A7"/>
    <w:rsid w:val="00C80727"/>
    <w:rsid w:val="00C83125"/>
    <w:rsid w:val="00C919BE"/>
    <w:rsid w:val="00CA4894"/>
    <w:rsid w:val="00CA4B40"/>
    <w:rsid w:val="00CA5F26"/>
    <w:rsid w:val="00CA5F5A"/>
    <w:rsid w:val="00CB5420"/>
    <w:rsid w:val="00CB7CA0"/>
    <w:rsid w:val="00CC0622"/>
    <w:rsid w:val="00CC741C"/>
    <w:rsid w:val="00CC75DF"/>
    <w:rsid w:val="00CD2E7F"/>
    <w:rsid w:val="00CD5D75"/>
    <w:rsid w:val="00CE524C"/>
    <w:rsid w:val="00CE63EE"/>
    <w:rsid w:val="00CE63F2"/>
    <w:rsid w:val="00CF3350"/>
    <w:rsid w:val="00D0352B"/>
    <w:rsid w:val="00D03969"/>
    <w:rsid w:val="00D106D9"/>
    <w:rsid w:val="00D13B40"/>
    <w:rsid w:val="00D1738A"/>
    <w:rsid w:val="00D20EAD"/>
    <w:rsid w:val="00D212B1"/>
    <w:rsid w:val="00D23381"/>
    <w:rsid w:val="00D23CDE"/>
    <w:rsid w:val="00D24A07"/>
    <w:rsid w:val="00D367A7"/>
    <w:rsid w:val="00D45E51"/>
    <w:rsid w:val="00D51233"/>
    <w:rsid w:val="00D542A7"/>
    <w:rsid w:val="00D5687E"/>
    <w:rsid w:val="00D56DCF"/>
    <w:rsid w:val="00D57499"/>
    <w:rsid w:val="00D57695"/>
    <w:rsid w:val="00D63C00"/>
    <w:rsid w:val="00D64C57"/>
    <w:rsid w:val="00D734F8"/>
    <w:rsid w:val="00D73EF6"/>
    <w:rsid w:val="00D7600B"/>
    <w:rsid w:val="00D82C9B"/>
    <w:rsid w:val="00D860E1"/>
    <w:rsid w:val="00D94C8F"/>
    <w:rsid w:val="00DA0183"/>
    <w:rsid w:val="00DA02EC"/>
    <w:rsid w:val="00DA583C"/>
    <w:rsid w:val="00DB20CC"/>
    <w:rsid w:val="00DB226F"/>
    <w:rsid w:val="00DB2715"/>
    <w:rsid w:val="00DB5589"/>
    <w:rsid w:val="00DC5F2F"/>
    <w:rsid w:val="00DD1DAE"/>
    <w:rsid w:val="00DD6146"/>
    <w:rsid w:val="00DD742B"/>
    <w:rsid w:val="00DE4172"/>
    <w:rsid w:val="00DE6FA7"/>
    <w:rsid w:val="00DF22A6"/>
    <w:rsid w:val="00DF4B3C"/>
    <w:rsid w:val="00E061AB"/>
    <w:rsid w:val="00E064EC"/>
    <w:rsid w:val="00E305D3"/>
    <w:rsid w:val="00E330D9"/>
    <w:rsid w:val="00E352C6"/>
    <w:rsid w:val="00E41A3E"/>
    <w:rsid w:val="00E438A2"/>
    <w:rsid w:val="00E47A85"/>
    <w:rsid w:val="00E550ED"/>
    <w:rsid w:val="00E57985"/>
    <w:rsid w:val="00E62009"/>
    <w:rsid w:val="00E62A46"/>
    <w:rsid w:val="00E67364"/>
    <w:rsid w:val="00E70146"/>
    <w:rsid w:val="00E72C16"/>
    <w:rsid w:val="00E73174"/>
    <w:rsid w:val="00E73937"/>
    <w:rsid w:val="00E8134F"/>
    <w:rsid w:val="00E856C5"/>
    <w:rsid w:val="00E918CC"/>
    <w:rsid w:val="00E94EE4"/>
    <w:rsid w:val="00EA0347"/>
    <w:rsid w:val="00EA36B3"/>
    <w:rsid w:val="00EC4B9A"/>
    <w:rsid w:val="00EC7834"/>
    <w:rsid w:val="00ED3E99"/>
    <w:rsid w:val="00EE202E"/>
    <w:rsid w:val="00EF05F2"/>
    <w:rsid w:val="00EF1426"/>
    <w:rsid w:val="00EF362D"/>
    <w:rsid w:val="00F00D41"/>
    <w:rsid w:val="00F01371"/>
    <w:rsid w:val="00F01E3E"/>
    <w:rsid w:val="00F04BB7"/>
    <w:rsid w:val="00F13656"/>
    <w:rsid w:val="00F17B37"/>
    <w:rsid w:val="00F2148A"/>
    <w:rsid w:val="00F22972"/>
    <w:rsid w:val="00F32363"/>
    <w:rsid w:val="00F35DA7"/>
    <w:rsid w:val="00F365FF"/>
    <w:rsid w:val="00F3698B"/>
    <w:rsid w:val="00F36E99"/>
    <w:rsid w:val="00F376C0"/>
    <w:rsid w:val="00F431BD"/>
    <w:rsid w:val="00F43700"/>
    <w:rsid w:val="00F47343"/>
    <w:rsid w:val="00F54F59"/>
    <w:rsid w:val="00F55E59"/>
    <w:rsid w:val="00F56D8B"/>
    <w:rsid w:val="00F56F27"/>
    <w:rsid w:val="00F67689"/>
    <w:rsid w:val="00F67F2E"/>
    <w:rsid w:val="00F71158"/>
    <w:rsid w:val="00F72CF2"/>
    <w:rsid w:val="00F81CB8"/>
    <w:rsid w:val="00F862A2"/>
    <w:rsid w:val="00FA10CB"/>
    <w:rsid w:val="00FA1C6C"/>
    <w:rsid w:val="00FB031C"/>
    <w:rsid w:val="00FB2AC8"/>
    <w:rsid w:val="00FB41D3"/>
    <w:rsid w:val="00FB573A"/>
    <w:rsid w:val="00FC4E3C"/>
    <w:rsid w:val="00FD0DE3"/>
    <w:rsid w:val="00FD4E38"/>
    <w:rsid w:val="00FD648A"/>
    <w:rsid w:val="00FE1591"/>
    <w:rsid w:val="00FE57DA"/>
    <w:rsid w:val="00FE7863"/>
    <w:rsid w:val="00FF0935"/>
    <w:rsid w:val="00FF3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lsdException w:name="Subtitle" w:semiHidden="0" w:unhideWhenUsed="0" w:qFormat="1"/>
    <w:lsdException w:name="Body Text 2"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qFormat="1"/>
    <w:lsdException w:name="HTML Top of Form" w:uiPriority="99"/>
    <w:lsdException w:name="HTML Bottom of Form" w:uiPriority="99"/>
    <w:lsdException w:name="Normal (Web)" w:uiPriority="3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3A063B"/>
    <w:pPr>
      <w:keepNext/>
      <w:keepLines/>
      <w:numPr>
        <w:numId w:val="17"/>
      </w:numPr>
      <w:spacing w:before="480" w:after="0"/>
      <w:ind w:left="0" w:firstLine="0"/>
      <w:outlineLvl w:val="0"/>
    </w:pPr>
    <w:rPr>
      <w:rFonts w:ascii="Cambria" w:eastAsia="Times New Roman" w:hAnsi="Cambria" w:cs="Times New Roman"/>
      <w:b/>
      <w:bCs/>
      <w:color w:val="365F91"/>
      <w:sz w:val="28"/>
      <w:szCs w:val="28"/>
    </w:rPr>
  </w:style>
  <w:style w:type="paragraph" w:styleId="20">
    <w:name w:val="heading 2"/>
    <w:aliases w:val=" Знак2, Знак2 Знак,Знак2 Знак"/>
    <w:basedOn w:val="a2"/>
    <w:next w:val="a2"/>
    <w:link w:val="22"/>
    <w:uiPriority w:val="99"/>
    <w:unhideWhenUsed/>
    <w:qFormat/>
    <w:rsid w:val="003A063B"/>
    <w:pPr>
      <w:keepNext/>
      <w:keepLines/>
      <w:numPr>
        <w:ilvl w:val="1"/>
        <w:numId w:val="17"/>
      </w:numPr>
      <w:spacing w:before="200" w:after="0"/>
      <w:ind w:left="0" w:firstLine="0"/>
      <w:outlineLvl w:val="1"/>
    </w:pPr>
    <w:rPr>
      <w:rFonts w:ascii="Cambria" w:eastAsia="Times New Roman" w:hAnsi="Cambria" w:cs="Times New Roman"/>
      <w:b/>
      <w:bCs/>
      <w:color w:val="4F81BD"/>
      <w:sz w:val="26"/>
      <w:szCs w:val="26"/>
    </w:rPr>
  </w:style>
  <w:style w:type="paragraph" w:styleId="30">
    <w:name w:val="heading 3"/>
    <w:aliases w:val=" Знак, Знак3, Знак3 Знак,Знак3"/>
    <w:basedOn w:val="a2"/>
    <w:next w:val="a2"/>
    <w:link w:val="31"/>
    <w:unhideWhenUsed/>
    <w:qFormat/>
    <w:rsid w:val="003A063B"/>
    <w:pPr>
      <w:keepNext/>
      <w:keepLines/>
      <w:numPr>
        <w:ilvl w:val="2"/>
        <w:numId w:val="17"/>
      </w:numPr>
      <w:spacing w:before="200" w:after="0"/>
      <w:ind w:left="720" w:hanging="432"/>
      <w:outlineLvl w:val="2"/>
    </w:pPr>
    <w:rPr>
      <w:rFonts w:ascii="Cambria" w:eastAsia="Times New Roman" w:hAnsi="Cambria" w:cs="Times New Roman"/>
      <w:b/>
      <w:bCs/>
      <w:color w:val="4F81BD"/>
    </w:rPr>
  </w:style>
  <w:style w:type="paragraph" w:styleId="4">
    <w:name w:val="heading 4"/>
    <w:basedOn w:val="a2"/>
    <w:link w:val="41"/>
    <w:qFormat/>
    <w:rsid w:val="003A063B"/>
    <w:pPr>
      <w:numPr>
        <w:ilvl w:val="3"/>
        <w:numId w:val="17"/>
      </w:numPr>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2"/>
    <w:next w:val="a2"/>
    <w:link w:val="50"/>
    <w:qFormat/>
    <w:rsid w:val="003A063B"/>
    <w:pPr>
      <w:keepNext/>
      <w:numPr>
        <w:ilvl w:val="4"/>
        <w:numId w:val="17"/>
      </w:numPr>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2"/>
    <w:next w:val="a2"/>
    <w:link w:val="60"/>
    <w:unhideWhenUsed/>
    <w:qFormat/>
    <w:rsid w:val="003A063B"/>
    <w:pPr>
      <w:numPr>
        <w:ilvl w:val="5"/>
        <w:numId w:val="17"/>
      </w:numPr>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2"/>
    <w:next w:val="a2"/>
    <w:link w:val="70"/>
    <w:uiPriority w:val="9"/>
    <w:qFormat/>
    <w:rsid w:val="003A063B"/>
    <w:pPr>
      <w:keepNext/>
      <w:numPr>
        <w:ilvl w:val="6"/>
        <w:numId w:val="17"/>
      </w:numPr>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2"/>
    <w:next w:val="a2"/>
    <w:link w:val="80"/>
    <w:qFormat/>
    <w:rsid w:val="003A063B"/>
    <w:pPr>
      <w:keepNext/>
      <w:numPr>
        <w:ilvl w:val="7"/>
        <w:numId w:val="17"/>
      </w:numPr>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2"/>
    <w:next w:val="a2"/>
    <w:link w:val="90"/>
    <w:qFormat/>
    <w:rsid w:val="003A063B"/>
    <w:pPr>
      <w:keepNext/>
      <w:numPr>
        <w:ilvl w:val="8"/>
        <w:numId w:val="17"/>
      </w:numPr>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1"/>
    <w:uiPriority w:val="9"/>
    <w:rsid w:val="003A063B"/>
    <w:rPr>
      <w:rFonts w:ascii="Cambria" w:eastAsia="Times New Roman" w:hAnsi="Cambria" w:cs="Times New Roman"/>
      <w:b/>
      <w:bCs/>
      <w:color w:val="365F91"/>
      <w:sz w:val="28"/>
      <w:szCs w:val="28"/>
    </w:rPr>
  </w:style>
  <w:style w:type="character" w:customStyle="1" w:styleId="22">
    <w:name w:val="Заголовок 2 Знак"/>
    <w:aliases w:val=" Знак2 Знак1, Знак2 Знак Знак,Знак2 Знак Знак2"/>
    <w:basedOn w:val="a3"/>
    <w:link w:val="20"/>
    <w:uiPriority w:val="99"/>
    <w:rsid w:val="003A063B"/>
    <w:rPr>
      <w:rFonts w:ascii="Cambria" w:eastAsia="Times New Roman" w:hAnsi="Cambria" w:cs="Times New Roman"/>
      <w:b/>
      <w:bCs/>
      <w:color w:val="4F81BD"/>
      <w:sz w:val="26"/>
      <w:szCs w:val="26"/>
    </w:rPr>
  </w:style>
  <w:style w:type="character" w:customStyle="1" w:styleId="31">
    <w:name w:val="Заголовок 3 Знак"/>
    <w:aliases w:val=" Знак Знак, Знак3 Знак1, Знак3 Знак Знак,Знак3 Знак"/>
    <w:basedOn w:val="a3"/>
    <w:link w:val="30"/>
    <w:rsid w:val="003A063B"/>
    <w:rPr>
      <w:rFonts w:ascii="Cambria" w:eastAsia="Times New Roman" w:hAnsi="Cambria" w:cs="Times New Roman"/>
      <w:b/>
      <w:bCs/>
      <w:color w:val="4F81BD"/>
    </w:rPr>
  </w:style>
  <w:style w:type="character" w:customStyle="1" w:styleId="41">
    <w:name w:val="Заголовок 4 Знак"/>
    <w:basedOn w:val="a3"/>
    <w:link w:val="4"/>
    <w:rsid w:val="003A063B"/>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3A063B"/>
    <w:rPr>
      <w:rFonts w:ascii="Times New Roman" w:eastAsia="Times New Roman" w:hAnsi="Times New Roman" w:cs="Times New Roman"/>
      <w:spacing w:val="4"/>
      <w:sz w:val="28"/>
      <w:szCs w:val="20"/>
      <w:lang w:eastAsia="ru-RU"/>
    </w:rPr>
  </w:style>
  <w:style w:type="character" w:customStyle="1" w:styleId="60">
    <w:name w:val="Заголовок 6 Знак"/>
    <w:basedOn w:val="a3"/>
    <w:link w:val="6"/>
    <w:rsid w:val="003A063B"/>
    <w:rPr>
      <w:rFonts w:ascii="Calibri" w:eastAsia="Times New Roman" w:hAnsi="Calibri" w:cs="Times New Roman"/>
      <w:b/>
      <w:bCs/>
      <w:lang w:eastAsia="ru-RU"/>
    </w:rPr>
  </w:style>
  <w:style w:type="character" w:customStyle="1" w:styleId="70">
    <w:name w:val="Заголовок 7 Знак"/>
    <w:basedOn w:val="a3"/>
    <w:link w:val="7"/>
    <w:uiPriority w:val="9"/>
    <w:rsid w:val="003A063B"/>
    <w:rPr>
      <w:rFonts w:ascii="Times New Roman" w:eastAsia="Times New Roman" w:hAnsi="Times New Roman" w:cs="Times New Roman"/>
      <w:sz w:val="32"/>
      <w:szCs w:val="20"/>
      <w:lang w:val="en-US" w:eastAsia="ru-RU"/>
    </w:rPr>
  </w:style>
  <w:style w:type="character" w:customStyle="1" w:styleId="80">
    <w:name w:val="Заголовок 8 Знак"/>
    <w:basedOn w:val="a3"/>
    <w:link w:val="8"/>
    <w:rsid w:val="003A063B"/>
    <w:rPr>
      <w:rFonts w:ascii="Times New Roman" w:eastAsia="Times New Roman" w:hAnsi="Times New Roman" w:cs="Times New Roman"/>
      <w:sz w:val="32"/>
      <w:szCs w:val="20"/>
      <w:lang w:val="en-US" w:eastAsia="ru-RU"/>
    </w:rPr>
  </w:style>
  <w:style w:type="character" w:customStyle="1" w:styleId="90">
    <w:name w:val="Заголовок 9 Знак"/>
    <w:basedOn w:val="a3"/>
    <w:link w:val="9"/>
    <w:rsid w:val="003A063B"/>
    <w:rPr>
      <w:rFonts w:ascii="Times New Roman" w:eastAsia="Times New Roman" w:hAnsi="Times New Roman" w:cs="Times New Roman"/>
      <w:sz w:val="28"/>
      <w:szCs w:val="20"/>
      <w:lang w:eastAsia="ru-RU"/>
    </w:rPr>
  </w:style>
  <w:style w:type="numbering" w:customStyle="1" w:styleId="16">
    <w:name w:val="Нет списка1"/>
    <w:next w:val="a5"/>
    <w:uiPriority w:val="99"/>
    <w:semiHidden/>
    <w:unhideWhenUsed/>
    <w:rsid w:val="003A063B"/>
  </w:style>
  <w:style w:type="paragraph" w:styleId="a6">
    <w:name w:val="header"/>
    <w:aliases w:val="hd,Guideline, Знак5,Знак5"/>
    <w:basedOn w:val="a2"/>
    <w:link w:val="a7"/>
    <w:qFormat/>
    <w:rsid w:val="003A06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aliases w:val="hd Знак,Guideline Знак, Знак5 Знак,Знак5 Знак"/>
    <w:basedOn w:val="a3"/>
    <w:link w:val="a6"/>
    <w:rsid w:val="003A063B"/>
    <w:rPr>
      <w:rFonts w:ascii="Times New Roman" w:eastAsia="Times New Roman" w:hAnsi="Times New Roman" w:cs="Times New Roman"/>
      <w:sz w:val="24"/>
      <w:szCs w:val="24"/>
      <w:lang w:eastAsia="ru-RU"/>
    </w:rPr>
  </w:style>
  <w:style w:type="paragraph" w:styleId="a8">
    <w:name w:val="footer"/>
    <w:basedOn w:val="a2"/>
    <w:link w:val="a9"/>
    <w:uiPriority w:val="99"/>
    <w:rsid w:val="003A06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3"/>
    <w:link w:val="a8"/>
    <w:uiPriority w:val="99"/>
    <w:rsid w:val="003A063B"/>
    <w:rPr>
      <w:rFonts w:ascii="Times New Roman" w:eastAsia="Times New Roman" w:hAnsi="Times New Roman" w:cs="Times New Roman"/>
      <w:sz w:val="24"/>
      <w:szCs w:val="24"/>
      <w:lang w:eastAsia="ru-RU"/>
    </w:rPr>
  </w:style>
  <w:style w:type="paragraph" w:customStyle="1" w:styleId="aa">
    <w:name w:val="Дата постановления"/>
    <w:basedOn w:val="a2"/>
    <w:next w:val="a2"/>
    <w:rsid w:val="003A063B"/>
    <w:pPr>
      <w:tabs>
        <w:tab w:val="left" w:pos="7796"/>
      </w:tabs>
      <w:spacing w:before="120" w:after="0" w:line="240" w:lineRule="auto"/>
      <w:jc w:val="center"/>
    </w:pPr>
    <w:rPr>
      <w:rFonts w:ascii="Times New Roman" w:eastAsia="Times New Roman" w:hAnsi="Times New Roman" w:cs="Times New Roman"/>
      <w:sz w:val="24"/>
      <w:szCs w:val="20"/>
      <w:lang w:eastAsia="ru-RU"/>
    </w:rPr>
  </w:style>
  <w:style w:type="paragraph" w:styleId="ab">
    <w:name w:val="Signature"/>
    <w:basedOn w:val="a2"/>
    <w:next w:val="a2"/>
    <w:link w:val="ac"/>
    <w:rsid w:val="003A063B"/>
    <w:pPr>
      <w:tabs>
        <w:tab w:val="left" w:pos="7797"/>
      </w:tabs>
      <w:spacing w:before="1080" w:after="0" w:line="240" w:lineRule="auto"/>
      <w:ind w:right="-567"/>
    </w:pPr>
    <w:rPr>
      <w:rFonts w:ascii="Times New Roman" w:eastAsia="Times New Roman" w:hAnsi="Times New Roman" w:cs="Times New Roman"/>
      <w:caps/>
      <w:sz w:val="24"/>
      <w:szCs w:val="20"/>
      <w:lang w:eastAsia="ru-RU"/>
    </w:rPr>
  </w:style>
  <w:style w:type="character" w:customStyle="1" w:styleId="ac">
    <w:name w:val="Подпись Знак"/>
    <w:basedOn w:val="a3"/>
    <w:link w:val="ab"/>
    <w:rsid w:val="003A063B"/>
    <w:rPr>
      <w:rFonts w:ascii="Times New Roman" w:eastAsia="Times New Roman" w:hAnsi="Times New Roman" w:cs="Times New Roman"/>
      <w:caps/>
      <w:sz w:val="24"/>
      <w:szCs w:val="20"/>
      <w:lang w:eastAsia="ru-RU"/>
    </w:rPr>
  </w:style>
  <w:style w:type="paragraph" w:customStyle="1" w:styleId="ad">
    <w:name w:val="Текст постановления"/>
    <w:basedOn w:val="a2"/>
    <w:rsid w:val="003A063B"/>
    <w:pPr>
      <w:spacing w:after="0" w:line="240" w:lineRule="auto"/>
      <w:ind w:firstLine="709"/>
    </w:pPr>
    <w:rPr>
      <w:rFonts w:ascii="Times New Roman" w:eastAsia="Times New Roman" w:hAnsi="Times New Roman" w:cs="Times New Roman"/>
      <w:sz w:val="24"/>
      <w:szCs w:val="20"/>
      <w:lang w:eastAsia="ru-RU"/>
    </w:rPr>
  </w:style>
  <w:style w:type="paragraph" w:customStyle="1" w:styleId="ae">
    <w:name w:val="Заголовок постановления"/>
    <w:basedOn w:val="a2"/>
    <w:next w:val="ad"/>
    <w:rsid w:val="003A063B"/>
    <w:pPr>
      <w:spacing w:before="240" w:after="960" w:line="240" w:lineRule="auto"/>
      <w:ind w:right="5102" w:firstLine="709"/>
    </w:pPr>
    <w:rPr>
      <w:rFonts w:ascii="Times New Roman" w:eastAsia="Times New Roman" w:hAnsi="Times New Roman" w:cs="Times New Roman"/>
      <w:i/>
      <w:sz w:val="24"/>
      <w:szCs w:val="20"/>
      <w:lang w:eastAsia="ru-RU"/>
    </w:rPr>
  </w:style>
  <w:style w:type="paragraph" w:styleId="af">
    <w:name w:val="Balloon Text"/>
    <w:basedOn w:val="a2"/>
    <w:link w:val="af0"/>
    <w:uiPriority w:val="99"/>
    <w:rsid w:val="003A063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3"/>
    <w:link w:val="af"/>
    <w:uiPriority w:val="99"/>
    <w:rsid w:val="003A063B"/>
    <w:rPr>
      <w:rFonts w:ascii="Tahoma" w:eastAsia="Times New Roman" w:hAnsi="Tahoma" w:cs="Tahoma"/>
      <w:sz w:val="16"/>
      <w:szCs w:val="16"/>
      <w:lang w:eastAsia="ru-RU"/>
    </w:rPr>
  </w:style>
  <w:style w:type="table" w:styleId="af1">
    <w:name w:val="Table Grid"/>
    <w:basedOn w:val="a4"/>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rsid w:val="003A063B"/>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Знак"/>
    <w:basedOn w:val="a2"/>
    <w:rsid w:val="003A063B"/>
    <w:pPr>
      <w:spacing w:after="160" w:line="240" w:lineRule="exact"/>
    </w:pPr>
    <w:rPr>
      <w:rFonts w:ascii="Verdana" w:eastAsia="Times New Roman" w:hAnsi="Verdana" w:cs="Verdana"/>
      <w:sz w:val="20"/>
      <w:szCs w:val="20"/>
      <w:lang w:val="en-US"/>
    </w:rPr>
  </w:style>
  <w:style w:type="paragraph" w:customStyle="1" w:styleId="af3">
    <w:name w:val="Тема"/>
    <w:basedOn w:val="a2"/>
    <w:rsid w:val="003A063B"/>
    <w:pPr>
      <w:spacing w:before="240" w:after="960" w:line="240" w:lineRule="auto"/>
      <w:ind w:left="567" w:right="4253" w:firstLine="567"/>
      <w:jc w:val="both"/>
    </w:pPr>
    <w:rPr>
      <w:rFonts w:ascii="Times New Roman" w:eastAsia="Times New Roman" w:hAnsi="Times New Roman" w:cs="Times New Roman"/>
      <w:i/>
      <w:sz w:val="24"/>
      <w:szCs w:val="20"/>
      <w:lang w:eastAsia="ru-RU"/>
    </w:rPr>
  </w:style>
  <w:style w:type="paragraph" w:customStyle="1" w:styleId="17">
    <w:name w:val="Основной текст1"/>
    <w:basedOn w:val="a2"/>
    <w:uiPriority w:val="99"/>
    <w:qFormat/>
    <w:rsid w:val="003A063B"/>
    <w:pPr>
      <w:spacing w:after="0" w:line="240" w:lineRule="auto"/>
      <w:jc w:val="center"/>
    </w:pPr>
    <w:rPr>
      <w:rFonts w:ascii="Times New Roman" w:eastAsia="Times New Roman" w:hAnsi="Times New Roman" w:cs="Times New Roman"/>
      <w:sz w:val="24"/>
      <w:szCs w:val="20"/>
      <w:lang w:eastAsia="ru-RU"/>
    </w:rPr>
  </w:style>
  <w:style w:type="paragraph" w:customStyle="1" w:styleId="ConsPlusTitle">
    <w:name w:val="ConsPlusTitle"/>
    <w:uiPriority w:val="99"/>
    <w:qFormat/>
    <w:rsid w:val="003A06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4">
    <w:name w:val="Hyperlink"/>
    <w:uiPriority w:val="99"/>
    <w:rsid w:val="003A063B"/>
    <w:rPr>
      <w:color w:val="0000FF"/>
      <w:u w:val="single"/>
    </w:rPr>
  </w:style>
  <w:style w:type="paragraph" w:styleId="af5">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6"/>
    <w:qFormat/>
    <w:rsid w:val="003A063B"/>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5"/>
    <w:rsid w:val="003A063B"/>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3A063B"/>
  </w:style>
  <w:style w:type="character" w:styleId="af7">
    <w:name w:val="Intense Emphasis"/>
    <w:uiPriority w:val="21"/>
    <w:qFormat/>
    <w:rsid w:val="003A063B"/>
    <w:rPr>
      <w:b/>
      <w:bCs/>
      <w:i/>
      <w:iCs/>
      <w:color w:val="4F81BD"/>
    </w:rPr>
  </w:style>
  <w:style w:type="paragraph" w:styleId="af8">
    <w:name w:val="TOC Heading"/>
    <w:basedOn w:val="11"/>
    <w:next w:val="a2"/>
    <w:uiPriority w:val="39"/>
    <w:unhideWhenUsed/>
    <w:qFormat/>
    <w:rsid w:val="003A063B"/>
    <w:pPr>
      <w:spacing w:line="240" w:lineRule="auto"/>
      <w:outlineLvl w:val="9"/>
    </w:pPr>
    <w:rPr>
      <w:lang w:eastAsia="ru-RU"/>
    </w:rPr>
  </w:style>
  <w:style w:type="paragraph" w:styleId="18">
    <w:name w:val="toc 1"/>
    <w:basedOn w:val="a2"/>
    <w:next w:val="a2"/>
    <w:autoRedefine/>
    <w:uiPriority w:val="39"/>
    <w:unhideWhenUsed/>
    <w:rsid w:val="003A063B"/>
    <w:pPr>
      <w:tabs>
        <w:tab w:val="right" w:leader="dot" w:pos="9344"/>
      </w:tabs>
      <w:spacing w:after="100" w:line="360" w:lineRule="auto"/>
    </w:pPr>
    <w:rPr>
      <w:rFonts w:ascii="Times New Roman" w:eastAsia="Calibri" w:hAnsi="Times New Roman" w:cs="Times New Roman"/>
      <w:sz w:val="24"/>
    </w:rPr>
  </w:style>
  <w:style w:type="paragraph" w:styleId="23">
    <w:name w:val="toc 2"/>
    <w:basedOn w:val="a2"/>
    <w:next w:val="a2"/>
    <w:autoRedefine/>
    <w:uiPriority w:val="39"/>
    <w:unhideWhenUsed/>
    <w:rsid w:val="003A063B"/>
    <w:pPr>
      <w:tabs>
        <w:tab w:val="right" w:leader="dot" w:pos="9344"/>
      </w:tabs>
      <w:spacing w:after="100" w:line="360" w:lineRule="auto"/>
      <w:ind w:left="221"/>
    </w:pPr>
    <w:rPr>
      <w:rFonts w:ascii="Times New Roman" w:eastAsia="Calibri" w:hAnsi="Times New Roman" w:cs="Times New Roman"/>
      <w:sz w:val="24"/>
    </w:rPr>
  </w:style>
  <w:style w:type="paragraph" w:styleId="32">
    <w:name w:val="toc 3"/>
    <w:basedOn w:val="a2"/>
    <w:next w:val="a2"/>
    <w:autoRedefine/>
    <w:uiPriority w:val="39"/>
    <w:unhideWhenUsed/>
    <w:rsid w:val="003A063B"/>
    <w:pPr>
      <w:spacing w:after="100" w:line="360" w:lineRule="auto"/>
      <w:ind w:left="442"/>
    </w:pPr>
    <w:rPr>
      <w:rFonts w:ascii="Times New Roman" w:eastAsia="Calibri" w:hAnsi="Times New Roman" w:cs="Times New Roman"/>
      <w:sz w:val="24"/>
    </w:rPr>
  </w:style>
  <w:style w:type="paragraph" w:styleId="af9">
    <w:name w:val="List Paragraph"/>
    <w:basedOn w:val="a2"/>
    <w:link w:val="afa"/>
    <w:qFormat/>
    <w:rsid w:val="003A063B"/>
    <w:pPr>
      <w:ind w:left="720"/>
      <w:contextualSpacing/>
    </w:pPr>
    <w:rPr>
      <w:rFonts w:ascii="Calibri" w:eastAsia="Calibri" w:hAnsi="Calibri" w:cs="Times New Roman"/>
    </w:rPr>
  </w:style>
  <w:style w:type="paragraph" w:styleId="42">
    <w:name w:val="toc 4"/>
    <w:basedOn w:val="a2"/>
    <w:next w:val="a2"/>
    <w:autoRedefine/>
    <w:uiPriority w:val="39"/>
    <w:unhideWhenUsed/>
    <w:rsid w:val="003A063B"/>
    <w:pPr>
      <w:spacing w:after="100"/>
      <w:ind w:left="660"/>
    </w:pPr>
    <w:rPr>
      <w:rFonts w:ascii="Calibri" w:eastAsia="Times New Roman" w:hAnsi="Calibri" w:cs="Times New Roman"/>
      <w:lang w:eastAsia="ru-RU"/>
    </w:rPr>
  </w:style>
  <w:style w:type="paragraph" w:styleId="51">
    <w:name w:val="toc 5"/>
    <w:basedOn w:val="a2"/>
    <w:next w:val="a2"/>
    <w:autoRedefine/>
    <w:uiPriority w:val="39"/>
    <w:unhideWhenUsed/>
    <w:rsid w:val="003A063B"/>
    <w:pPr>
      <w:spacing w:after="100"/>
      <w:ind w:left="880"/>
    </w:pPr>
    <w:rPr>
      <w:rFonts w:ascii="Calibri" w:eastAsia="Times New Roman" w:hAnsi="Calibri" w:cs="Times New Roman"/>
      <w:lang w:eastAsia="ru-RU"/>
    </w:rPr>
  </w:style>
  <w:style w:type="paragraph" w:styleId="61">
    <w:name w:val="toc 6"/>
    <w:basedOn w:val="a2"/>
    <w:next w:val="a2"/>
    <w:autoRedefine/>
    <w:uiPriority w:val="39"/>
    <w:unhideWhenUsed/>
    <w:rsid w:val="003A063B"/>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3A063B"/>
    <w:pPr>
      <w:spacing w:after="100"/>
      <w:ind w:left="1320"/>
    </w:pPr>
    <w:rPr>
      <w:rFonts w:ascii="Calibri" w:eastAsia="Times New Roman" w:hAnsi="Calibri" w:cs="Times New Roman"/>
      <w:lang w:eastAsia="ru-RU"/>
    </w:rPr>
  </w:style>
  <w:style w:type="paragraph" w:styleId="81">
    <w:name w:val="toc 8"/>
    <w:basedOn w:val="a2"/>
    <w:next w:val="a2"/>
    <w:autoRedefine/>
    <w:uiPriority w:val="39"/>
    <w:unhideWhenUsed/>
    <w:rsid w:val="003A063B"/>
    <w:pPr>
      <w:spacing w:after="100"/>
      <w:ind w:left="1540"/>
    </w:pPr>
    <w:rPr>
      <w:rFonts w:ascii="Calibri" w:eastAsia="Times New Roman" w:hAnsi="Calibri" w:cs="Times New Roman"/>
      <w:lang w:eastAsia="ru-RU"/>
    </w:rPr>
  </w:style>
  <w:style w:type="paragraph" w:styleId="91">
    <w:name w:val="toc 9"/>
    <w:basedOn w:val="a2"/>
    <w:next w:val="a2"/>
    <w:autoRedefine/>
    <w:uiPriority w:val="39"/>
    <w:unhideWhenUsed/>
    <w:rsid w:val="003A063B"/>
    <w:pPr>
      <w:spacing w:after="100"/>
      <w:ind w:left="1760"/>
    </w:pPr>
    <w:rPr>
      <w:rFonts w:ascii="Calibri" w:eastAsia="Times New Roman" w:hAnsi="Calibri" w:cs="Times New Roman"/>
      <w:lang w:eastAsia="ru-RU"/>
    </w:rPr>
  </w:style>
  <w:style w:type="character" w:customStyle="1" w:styleId="afb">
    <w:name w:val="Основной текст_"/>
    <w:link w:val="24"/>
    <w:uiPriority w:val="99"/>
    <w:locked/>
    <w:rsid w:val="003A063B"/>
    <w:rPr>
      <w:rFonts w:ascii="Verdana" w:hAnsi="Verdana" w:cs="Verdana"/>
      <w:b/>
      <w:bCs/>
      <w:spacing w:val="-7"/>
      <w:sz w:val="21"/>
      <w:szCs w:val="21"/>
      <w:shd w:val="clear" w:color="auto" w:fill="FFFFFF"/>
    </w:rPr>
  </w:style>
  <w:style w:type="paragraph" w:customStyle="1" w:styleId="24">
    <w:name w:val="Основной текст2"/>
    <w:basedOn w:val="a2"/>
    <w:link w:val="afb"/>
    <w:uiPriority w:val="99"/>
    <w:qFormat/>
    <w:rsid w:val="003A063B"/>
    <w:pPr>
      <w:widowControl w:val="0"/>
      <w:shd w:val="clear" w:color="auto" w:fill="FFFFFF"/>
      <w:spacing w:after="0" w:line="341" w:lineRule="exact"/>
      <w:ind w:hanging="1180"/>
      <w:jc w:val="right"/>
    </w:pPr>
    <w:rPr>
      <w:rFonts w:ascii="Verdana"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3A063B"/>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uiPriority w:val="99"/>
    <w:qFormat/>
    <w:rsid w:val="003A063B"/>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3A063B"/>
    <w:rPr>
      <w:rFonts w:ascii="Arial" w:eastAsia="Calibri" w:hAnsi="Arial" w:cs="Times New Roman"/>
      <w:sz w:val="20"/>
      <w:szCs w:val="20"/>
    </w:rPr>
  </w:style>
  <w:style w:type="paragraph" w:styleId="afc">
    <w:name w:val="footnote text"/>
    <w:basedOn w:val="a2"/>
    <w:link w:val="afd"/>
    <w:uiPriority w:val="99"/>
    <w:rsid w:val="003A063B"/>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3"/>
    <w:link w:val="afc"/>
    <w:uiPriority w:val="99"/>
    <w:rsid w:val="003A063B"/>
    <w:rPr>
      <w:rFonts w:ascii="Times New Roman" w:eastAsia="Times New Roman" w:hAnsi="Times New Roman" w:cs="Times New Roman"/>
      <w:sz w:val="20"/>
      <w:szCs w:val="20"/>
      <w:lang w:eastAsia="ru-RU"/>
    </w:rPr>
  </w:style>
  <w:style w:type="character" w:styleId="afe">
    <w:name w:val="footnote reference"/>
    <w:uiPriority w:val="99"/>
    <w:rsid w:val="003A063B"/>
    <w:rPr>
      <w:vertAlign w:val="superscript"/>
    </w:rPr>
  </w:style>
  <w:style w:type="paragraph" w:customStyle="1" w:styleId="ConsPlusCell">
    <w:name w:val="ConsPlusCell"/>
    <w:uiPriority w:val="99"/>
    <w:qFormat/>
    <w:rsid w:val="003A063B"/>
    <w:pPr>
      <w:widowControl w:val="0"/>
      <w:autoSpaceDE w:val="0"/>
      <w:autoSpaceDN w:val="0"/>
      <w:adjustRightInd w:val="0"/>
      <w:spacing w:after="0" w:line="240" w:lineRule="auto"/>
    </w:pPr>
    <w:rPr>
      <w:rFonts w:ascii="Calibri" w:eastAsia="Times New Roman" w:hAnsi="Calibri" w:cs="Calibri"/>
      <w:lang w:eastAsia="ru-RU"/>
    </w:rPr>
  </w:style>
  <w:style w:type="paragraph" w:styleId="aff">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f0"/>
    <w:uiPriority w:val="35"/>
    <w:unhideWhenUsed/>
    <w:qFormat/>
    <w:rsid w:val="003A063B"/>
    <w:pPr>
      <w:spacing w:line="240" w:lineRule="auto"/>
    </w:pPr>
    <w:rPr>
      <w:rFonts w:ascii="Calibri" w:eastAsia="Calibri" w:hAnsi="Calibri" w:cs="Times New Roman"/>
      <w:b/>
      <w:bCs/>
      <w:color w:val="4F81BD"/>
      <w:sz w:val="18"/>
      <w:szCs w:val="18"/>
    </w:rPr>
  </w:style>
  <w:style w:type="paragraph" w:styleId="33">
    <w:name w:val="Body Text Indent 3"/>
    <w:basedOn w:val="a2"/>
    <w:link w:val="34"/>
    <w:rsid w:val="003A063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3"/>
    <w:link w:val="33"/>
    <w:rsid w:val="003A063B"/>
    <w:rPr>
      <w:rFonts w:ascii="Times New Roman" w:eastAsia="Times New Roman" w:hAnsi="Times New Roman" w:cs="Times New Roman"/>
      <w:sz w:val="28"/>
      <w:szCs w:val="20"/>
      <w:lang w:eastAsia="ru-RU"/>
    </w:rPr>
  </w:style>
  <w:style w:type="character" w:customStyle="1" w:styleId="afa">
    <w:name w:val="Абзац списка Знак"/>
    <w:link w:val="af9"/>
    <w:locked/>
    <w:rsid w:val="003A063B"/>
    <w:rPr>
      <w:rFonts w:ascii="Calibri" w:eastAsia="Calibri" w:hAnsi="Calibri" w:cs="Times New Roman"/>
    </w:rPr>
  </w:style>
  <w:style w:type="table" w:customStyle="1" w:styleId="19">
    <w:name w:val="Сетка таблицы1"/>
    <w:basedOn w:val="a4"/>
    <w:next w:val="af1"/>
    <w:uiPriority w:val="59"/>
    <w:rsid w:val="003A0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f"/>
    <w:uiPriority w:val="35"/>
    <w:rsid w:val="003A063B"/>
    <w:rPr>
      <w:rFonts w:ascii="Calibri" w:eastAsia="Calibri" w:hAnsi="Calibri" w:cs="Times New Roman"/>
      <w:b/>
      <w:bCs/>
      <w:color w:val="4F81BD"/>
      <w:sz w:val="18"/>
      <w:szCs w:val="18"/>
    </w:rPr>
  </w:style>
  <w:style w:type="paragraph" w:customStyle="1" w:styleId="Style45">
    <w:name w:val="Style4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3A063B"/>
    <w:rPr>
      <w:rFonts w:ascii="Times New Roman" w:hAnsi="Times New Roman" w:cs="Times New Roman"/>
      <w:sz w:val="32"/>
      <w:szCs w:val="32"/>
    </w:rPr>
  </w:style>
  <w:style w:type="character" w:customStyle="1" w:styleId="FontStyle88">
    <w:name w:val="Font Style88"/>
    <w:uiPriority w:val="99"/>
    <w:rsid w:val="003A063B"/>
    <w:rPr>
      <w:rFonts w:ascii="Times New Roman" w:hAnsi="Times New Roman" w:cs="Times New Roman"/>
      <w:sz w:val="26"/>
      <w:szCs w:val="26"/>
    </w:rPr>
  </w:style>
  <w:style w:type="character" w:styleId="aff1">
    <w:name w:val="FollowedHyperlink"/>
    <w:uiPriority w:val="99"/>
    <w:unhideWhenUsed/>
    <w:rsid w:val="003A063B"/>
    <w:rPr>
      <w:color w:val="800080"/>
      <w:u w:val="single"/>
    </w:rPr>
  </w:style>
  <w:style w:type="paragraph" w:customStyle="1" w:styleId="font5">
    <w:name w:val="font5"/>
    <w:basedOn w:val="a2"/>
    <w:uiPriority w:val="99"/>
    <w:qFormat/>
    <w:rsid w:val="003A063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uiPriority w:val="99"/>
    <w:qFormat/>
    <w:rsid w:val="003A063B"/>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uiPriority w:val="99"/>
    <w:qFormat/>
    <w:rsid w:val="003A063B"/>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2"/>
    <w:uiPriority w:val="99"/>
    <w:qFormat/>
    <w:rsid w:val="003A063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numbering" w:customStyle="1" w:styleId="1110">
    <w:name w:val="Нет списка111"/>
    <w:next w:val="a5"/>
    <w:uiPriority w:val="99"/>
    <w:semiHidden/>
    <w:unhideWhenUsed/>
    <w:rsid w:val="003A063B"/>
  </w:style>
  <w:style w:type="paragraph" w:customStyle="1" w:styleId="aff2">
    <w:name w:val="Знак"/>
    <w:basedOn w:val="a2"/>
    <w:autoRedefine/>
    <w:rsid w:val="003A063B"/>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2"/>
    <w:link w:val="26"/>
    <w:uiPriority w:val="99"/>
    <w:qFormat/>
    <w:rsid w:val="003A063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3"/>
    <w:link w:val="25"/>
    <w:uiPriority w:val="99"/>
    <w:rsid w:val="003A063B"/>
    <w:rPr>
      <w:rFonts w:ascii="Times New Roman" w:eastAsia="Times New Roman" w:hAnsi="Times New Roman" w:cs="Times New Roman"/>
      <w:sz w:val="24"/>
      <w:szCs w:val="24"/>
      <w:lang w:eastAsia="ru-RU"/>
    </w:rPr>
  </w:style>
  <w:style w:type="paragraph" w:styleId="aff3">
    <w:name w:val="List"/>
    <w:basedOn w:val="a2"/>
    <w:rsid w:val="003A063B"/>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3"/>
    <w:rsid w:val="003A063B"/>
  </w:style>
  <w:style w:type="paragraph" w:styleId="aff4">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f5"/>
    <w:uiPriority w:val="99"/>
    <w:qFormat/>
    <w:rsid w:val="003A063B"/>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3"/>
    <w:link w:val="aff4"/>
    <w:uiPriority w:val="99"/>
    <w:rsid w:val="003A063B"/>
    <w:rPr>
      <w:rFonts w:ascii="Courier New" w:eastAsia="Times New Roman" w:hAnsi="Courier New" w:cs="Times New Roman"/>
      <w:sz w:val="20"/>
      <w:szCs w:val="20"/>
      <w:lang w:eastAsia="ru-RU"/>
    </w:rPr>
  </w:style>
  <w:style w:type="paragraph" w:customStyle="1" w:styleId="1a">
    <w:name w:val="Обычный1"/>
    <w:uiPriority w:val="99"/>
    <w:qFormat/>
    <w:rsid w:val="003A063B"/>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3"/>
    <w:rsid w:val="003A063B"/>
  </w:style>
  <w:style w:type="paragraph" w:customStyle="1" w:styleId="TimesNewRoman0">
    <w:name w:val="Обычный + Times New Roman"/>
    <w:aliases w:val="12 пт"/>
    <w:basedOn w:val="a2"/>
    <w:uiPriority w:val="99"/>
    <w:qFormat/>
    <w:rsid w:val="003A063B"/>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2"/>
    <w:link w:val="36"/>
    <w:rsid w:val="003A063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rsid w:val="003A063B"/>
    <w:rPr>
      <w:rFonts w:ascii="Times New Roman" w:eastAsia="Times New Roman" w:hAnsi="Times New Roman" w:cs="Times New Roman"/>
      <w:sz w:val="16"/>
      <w:szCs w:val="16"/>
      <w:lang w:eastAsia="ru-RU"/>
    </w:rPr>
  </w:style>
  <w:style w:type="character" w:styleId="aff6">
    <w:name w:val="page number"/>
    <w:basedOn w:val="a3"/>
    <w:rsid w:val="003A063B"/>
  </w:style>
  <w:style w:type="paragraph" w:styleId="27">
    <w:name w:val="Body Text Indent 2"/>
    <w:basedOn w:val="a2"/>
    <w:link w:val="28"/>
    <w:rsid w:val="003A063B"/>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3"/>
    <w:link w:val="27"/>
    <w:rsid w:val="003A063B"/>
    <w:rPr>
      <w:rFonts w:ascii="Times New Roman" w:eastAsia="Times New Roman" w:hAnsi="Times New Roman" w:cs="Times New Roman"/>
      <w:sz w:val="24"/>
      <w:szCs w:val="24"/>
      <w:lang w:eastAsia="ru-RU"/>
    </w:rPr>
  </w:style>
  <w:style w:type="paragraph" w:customStyle="1" w:styleId="xl34">
    <w:name w:val="xl3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7">
    <w:name w:val="Основной текст с отступом Знак"/>
    <w:link w:val="aff8"/>
    <w:uiPriority w:val="99"/>
    <w:rsid w:val="003A063B"/>
    <w:rPr>
      <w:sz w:val="28"/>
      <w:szCs w:val="28"/>
    </w:rPr>
  </w:style>
  <w:style w:type="paragraph" w:styleId="aff8">
    <w:name w:val="Body Text Indent"/>
    <w:basedOn w:val="a2"/>
    <w:link w:val="aff7"/>
    <w:uiPriority w:val="99"/>
    <w:unhideWhenUsed/>
    <w:rsid w:val="003A063B"/>
    <w:pPr>
      <w:spacing w:after="0" w:line="360" w:lineRule="auto"/>
      <w:ind w:firstLine="720"/>
      <w:jc w:val="both"/>
    </w:pPr>
    <w:rPr>
      <w:sz w:val="28"/>
      <w:szCs w:val="28"/>
    </w:rPr>
  </w:style>
  <w:style w:type="character" w:customStyle="1" w:styleId="1b">
    <w:name w:val="Основной текст с отступом Знак1"/>
    <w:basedOn w:val="a3"/>
    <w:uiPriority w:val="99"/>
    <w:rsid w:val="003A063B"/>
  </w:style>
  <w:style w:type="paragraph" w:styleId="aff9">
    <w:name w:val="Title"/>
    <w:basedOn w:val="a2"/>
    <w:link w:val="affa"/>
    <w:qFormat/>
    <w:rsid w:val="003A063B"/>
    <w:pPr>
      <w:spacing w:after="0" w:line="240" w:lineRule="auto"/>
      <w:jc w:val="center"/>
    </w:pPr>
    <w:rPr>
      <w:rFonts w:ascii="Times New Roman" w:eastAsia="Times New Roman" w:hAnsi="Times New Roman" w:cs="Times New Roman"/>
      <w:b/>
      <w:bCs/>
      <w:sz w:val="28"/>
      <w:szCs w:val="28"/>
      <w:lang w:eastAsia="ru-RU"/>
    </w:rPr>
  </w:style>
  <w:style w:type="character" w:customStyle="1" w:styleId="affa">
    <w:name w:val="Название Знак"/>
    <w:basedOn w:val="a3"/>
    <w:link w:val="aff9"/>
    <w:rsid w:val="003A063B"/>
    <w:rPr>
      <w:rFonts w:ascii="Times New Roman" w:eastAsia="Times New Roman" w:hAnsi="Times New Roman" w:cs="Times New Roman"/>
      <w:b/>
      <w:bCs/>
      <w:sz w:val="28"/>
      <w:szCs w:val="28"/>
      <w:lang w:eastAsia="ru-RU"/>
    </w:rPr>
  </w:style>
  <w:style w:type="paragraph" w:customStyle="1" w:styleId="text">
    <w:name w:val="text"/>
    <w:basedOn w:val="a2"/>
    <w:uiPriority w:val="99"/>
    <w:qFormat/>
    <w:rsid w:val="003A063B"/>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b">
    <w:name w:val="Normal (Web)"/>
    <w:aliases w:val="Обычный (Web),Обычный (Web)1"/>
    <w:basedOn w:val="a2"/>
    <w:link w:val="affc"/>
    <w:uiPriority w:val="3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номер таблицы"/>
    <w:basedOn w:val="a2"/>
    <w:uiPriority w:val="99"/>
    <w:qFormat/>
    <w:rsid w:val="003A063B"/>
    <w:pPr>
      <w:spacing w:before="120" w:after="60" w:line="240" w:lineRule="auto"/>
      <w:jc w:val="right"/>
    </w:pPr>
    <w:rPr>
      <w:rFonts w:ascii="Times New Roman" w:eastAsia="Times New Roman" w:hAnsi="Times New Roman" w:cs="Times New Roman"/>
      <w:b/>
      <w:sz w:val="24"/>
      <w:szCs w:val="20"/>
      <w:lang w:eastAsia="ru-RU"/>
    </w:rPr>
  </w:style>
  <w:style w:type="character" w:styleId="affe">
    <w:name w:val="Strong"/>
    <w:uiPriority w:val="22"/>
    <w:qFormat/>
    <w:rsid w:val="003A063B"/>
    <w:rPr>
      <w:b/>
      <w:bCs/>
    </w:rPr>
  </w:style>
  <w:style w:type="character" w:styleId="afff">
    <w:name w:val="Emphasis"/>
    <w:qFormat/>
    <w:rsid w:val="003A063B"/>
    <w:rPr>
      <w:i/>
      <w:iCs/>
    </w:rPr>
  </w:style>
  <w:style w:type="paragraph" w:customStyle="1" w:styleId="a10">
    <w:name w:val="a1"/>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a"/>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2"/>
    <w:uiPriority w:val="99"/>
    <w:qFormat/>
    <w:rsid w:val="003A063B"/>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1">
    <w:name w:val="Block Text"/>
    <w:basedOn w:val="a2"/>
    <w:rsid w:val="003A063B"/>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2">
    <w:name w:val="Document Map"/>
    <w:basedOn w:val="a2"/>
    <w:link w:val="afff3"/>
    <w:uiPriority w:val="99"/>
    <w:rsid w:val="003A063B"/>
    <w:pPr>
      <w:shd w:val="clear" w:color="auto" w:fill="000080"/>
      <w:spacing w:after="0" w:line="240" w:lineRule="auto"/>
    </w:pPr>
    <w:rPr>
      <w:rFonts w:ascii="Tahoma" w:eastAsia="Times New Roman" w:hAnsi="Tahoma" w:cs="Times New Roman"/>
      <w:sz w:val="20"/>
      <w:szCs w:val="20"/>
      <w:lang w:eastAsia="ru-RU"/>
    </w:rPr>
  </w:style>
  <w:style w:type="character" w:customStyle="1" w:styleId="afff3">
    <w:name w:val="Схема документа Знак"/>
    <w:basedOn w:val="a3"/>
    <w:link w:val="afff2"/>
    <w:uiPriority w:val="99"/>
    <w:rsid w:val="003A063B"/>
    <w:rPr>
      <w:rFonts w:ascii="Tahoma" w:eastAsia="Times New Roman" w:hAnsi="Tahoma" w:cs="Times New Roman"/>
      <w:sz w:val="20"/>
      <w:szCs w:val="20"/>
      <w:shd w:val="clear" w:color="auto" w:fill="000080"/>
      <w:lang w:eastAsia="ru-RU"/>
    </w:rPr>
  </w:style>
  <w:style w:type="paragraph" w:styleId="afff4">
    <w:name w:val="toa heading"/>
    <w:basedOn w:val="a2"/>
    <w:next w:val="a2"/>
    <w:rsid w:val="003A063B"/>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2"/>
    <w:uiPriority w:val="99"/>
    <w:qFormat/>
    <w:rsid w:val="003A063B"/>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0">
    <w:name w:val="Маркированый список"/>
    <w:basedOn w:val="a2"/>
    <w:uiPriority w:val="99"/>
    <w:qFormat/>
    <w:rsid w:val="003A063B"/>
    <w:pPr>
      <w:numPr>
        <w:numId w:val="15"/>
      </w:numPr>
      <w:tabs>
        <w:tab w:val="left" w:pos="567"/>
      </w:tabs>
      <w:spacing w:after="0" w:line="360" w:lineRule="auto"/>
      <w:jc w:val="both"/>
    </w:pPr>
    <w:rPr>
      <w:rFonts w:ascii="Arial" w:eastAsia="Times New Roman" w:hAnsi="Arial" w:cs="Arial"/>
      <w:sz w:val="20"/>
      <w:szCs w:val="24"/>
      <w:lang w:eastAsia="ru-RU"/>
    </w:rPr>
  </w:style>
  <w:style w:type="paragraph" w:customStyle="1" w:styleId="afff5">
    <w:name w:val="Название таблицы"/>
    <w:basedOn w:val="a2"/>
    <w:next w:val="a2"/>
    <w:uiPriority w:val="99"/>
    <w:qFormat/>
    <w:rsid w:val="003A063B"/>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6">
    <w:name w:val="Таблица"/>
    <w:basedOn w:val="a2"/>
    <w:next w:val="a2"/>
    <w:uiPriority w:val="99"/>
    <w:qFormat/>
    <w:rsid w:val="003A063B"/>
    <w:pPr>
      <w:spacing w:after="0" w:line="240" w:lineRule="auto"/>
      <w:jc w:val="center"/>
    </w:pPr>
    <w:rPr>
      <w:rFonts w:ascii="Arial" w:eastAsia="Times New Roman" w:hAnsi="Arial" w:cs="Times New Roman"/>
      <w:sz w:val="20"/>
      <w:szCs w:val="20"/>
      <w:lang w:eastAsia="ru-RU"/>
    </w:rPr>
  </w:style>
  <w:style w:type="paragraph" w:styleId="afff7">
    <w:name w:val="Message Header"/>
    <w:basedOn w:val="a2"/>
    <w:next w:val="afff6"/>
    <w:link w:val="afff8"/>
    <w:rsid w:val="003A063B"/>
    <w:pPr>
      <w:spacing w:after="0" w:line="240" w:lineRule="auto"/>
      <w:jc w:val="center"/>
    </w:pPr>
    <w:rPr>
      <w:rFonts w:ascii="Arial" w:eastAsia="Times New Roman" w:hAnsi="Arial" w:cs="Arial"/>
      <w:b/>
      <w:sz w:val="20"/>
      <w:szCs w:val="20"/>
      <w:lang w:eastAsia="ru-RU"/>
    </w:rPr>
  </w:style>
  <w:style w:type="character" w:customStyle="1" w:styleId="afff8">
    <w:name w:val="Шапка Знак"/>
    <w:basedOn w:val="a3"/>
    <w:link w:val="afff7"/>
    <w:rsid w:val="003A063B"/>
    <w:rPr>
      <w:rFonts w:ascii="Arial" w:eastAsia="Times New Roman" w:hAnsi="Arial" w:cs="Arial"/>
      <w:b/>
      <w:sz w:val="20"/>
      <w:szCs w:val="20"/>
      <w:lang w:eastAsia="ru-RU"/>
    </w:rPr>
  </w:style>
  <w:style w:type="paragraph" w:customStyle="1" w:styleId="afff9">
    <w:name w:val="микротекст"/>
    <w:basedOn w:val="af5"/>
    <w:uiPriority w:val="99"/>
    <w:qFormat/>
    <w:rsid w:val="003A063B"/>
    <w:pPr>
      <w:overflowPunct w:val="0"/>
      <w:autoSpaceDE w:val="0"/>
      <w:autoSpaceDN w:val="0"/>
      <w:adjustRightInd w:val="0"/>
      <w:spacing w:line="360" w:lineRule="auto"/>
      <w:ind w:firstLine="357"/>
      <w:jc w:val="both"/>
      <w:textAlignment w:val="baseline"/>
    </w:pPr>
    <w:rPr>
      <w:sz w:val="20"/>
      <w:szCs w:val="20"/>
    </w:rPr>
  </w:style>
  <w:style w:type="paragraph" w:customStyle="1" w:styleId="afffa">
    <w:name w:val="Пояснительная записка"/>
    <w:basedOn w:val="a2"/>
    <w:uiPriority w:val="99"/>
    <w:qFormat/>
    <w:rsid w:val="003A063B"/>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b">
    <w:name w:val="List Bullet"/>
    <w:basedOn w:val="a2"/>
    <w:link w:val="afffc"/>
    <w:autoRedefine/>
    <w:rsid w:val="003A063B"/>
    <w:pPr>
      <w:spacing w:after="0" w:line="360" w:lineRule="auto"/>
      <w:jc w:val="both"/>
    </w:pPr>
    <w:rPr>
      <w:rFonts w:ascii="Times New Roman" w:eastAsia="Times New Roman" w:hAnsi="Times New Roman" w:cs="Times New Roman"/>
      <w:sz w:val="24"/>
      <w:szCs w:val="24"/>
      <w:lang w:eastAsia="ru-RU"/>
    </w:rPr>
  </w:style>
  <w:style w:type="character" w:customStyle="1" w:styleId="afffc">
    <w:name w:val="Маркированный список Знак"/>
    <w:link w:val="afffb"/>
    <w:rsid w:val="003A063B"/>
    <w:rPr>
      <w:rFonts w:ascii="Times New Roman" w:eastAsia="Times New Roman" w:hAnsi="Times New Roman" w:cs="Times New Roman"/>
      <w:sz w:val="24"/>
      <w:szCs w:val="24"/>
      <w:lang w:eastAsia="ru-RU"/>
    </w:rPr>
  </w:style>
  <w:style w:type="paragraph" w:customStyle="1" w:styleId="afffd">
    <w:name w:val="Обычный в таблице"/>
    <w:basedOn w:val="a2"/>
    <w:uiPriority w:val="99"/>
    <w:qFormat/>
    <w:rsid w:val="003A063B"/>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3A06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2"/>
    <w:link w:val="HTML0"/>
    <w:rsid w:val="003A0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3A063B"/>
    <w:rPr>
      <w:rFonts w:ascii="Courier New" w:eastAsia="Times New Roman" w:hAnsi="Courier New" w:cs="Courier New"/>
      <w:sz w:val="20"/>
      <w:szCs w:val="20"/>
      <w:lang w:eastAsia="ru-RU"/>
    </w:rPr>
  </w:style>
  <w:style w:type="character" w:customStyle="1" w:styleId="apple-converted-space">
    <w:name w:val="apple-converted-space"/>
    <w:basedOn w:val="a3"/>
    <w:rsid w:val="003A063B"/>
  </w:style>
  <w:style w:type="paragraph" w:customStyle="1" w:styleId="xl22">
    <w:name w:val="xl22"/>
    <w:basedOn w:val="a2"/>
    <w:uiPriority w:val="99"/>
    <w:semiHidden/>
    <w:qFormat/>
    <w:rsid w:val="003A063B"/>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qFormat/>
    <w:rsid w:val="003A06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e">
    <w:name w:val="Îáû÷íûé"/>
    <w:uiPriority w:val="99"/>
    <w:semiHidden/>
    <w:qFormat/>
    <w:rsid w:val="003A063B"/>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3A06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
    <w:name w:val="Заглавие раздела"/>
    <w:basedOn w:val="20"/>
    <w:uiPriority w:val="99"/>
    <w:semiHidden/>
    <w:qFormat/>
    <w:rsid w:val="003A063B"/>
  </w:style>
  <w:style w:type="paragraph" w:customStyle="1" w:styleId="1c">
    <w:name w:val="Заголовок_1 Знак"/>
    <w:basedOn w:val="a2"/>
    <w:link w:val="1d"/>
    <w:semiHidden/>
    <w:qFormat/>
    <w:rsid w:val="003A063B"/>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d">
    <w:name w:val="Заголовок_1 Знак Знак"/>
    <w:link w:val="1c"/>
    <w:semiHidden/>
    <w:rsid w:val="003A063B"/>
    <w:rPr>
      <w:rFonts w:ascii="Times New Roman" w:eastAsia="Times New Roman" w:hAnsi="Times New Roman" w:cs="Times New Roman"/>
      <w:b/>
      <w:caps/>
      <w:sz w:val="24"/>
      <w:szCs w:val="24"/>
      <w:lang w:eastAsia="ru-RU"/>
    </w:rPr>
  </w:style>
  <w:style w:type="paragraph" w:customStyle="1" w:styleId="affff0">
    <w:name w:val="Неразрывный основной текст"/>
    <w:basedOn w:val="af5"/>
    <w:uiPriority w:val="99"/>
    <w:semiHidden/>
    <w:qFormat/>
    <w:rsid w:val="003A063B"/>
    <w:pPr>
      <w:keepNext/>
      <w:spacing w:after="240" w:line="240" w:lineRule="atLeast"/>
      <w:ind w:left="1080" w:firstLine="709"/>
      <w:jc w:val="both"/>
    </w:pPr>
    <w:rPr>
      <w:rFonts w:ascii="Arial" w:hAnsi="Arial" w:cs="Arial"/>
      <w:spacing w:val="-5"/>
      <w:sz w:val="20"/>
      <w:szCs w:val="20"/>
      <w:lang w:eastAsia="en-US"/>
    </w:rPr>
  </w:style>
  <w:style w:type="paragraph" w:customStyle="1" w:styleId="affff1">
    <w:name w:val="Рисунок"/>
    <w:basedOn w:val="a2"/>
    <w:next w:val="aff"/>
    <w:uiPriority w:val="99"/>
    <w:qFormat/>
    <w:rsid w:val="003A063B"/>
    <w:pPr>
      <w:keepNext/>
      <w:spacing w:after="0" w:line="360" w:lineRule="auto"/>
      <w:ind w:left="1080" w:firstLine="709"/>
      <w:jc w:val="both"/>
    </w:pPr>
    <w:rPr>
      <w:rFonts w:ascii="Arial" w:eastAsia="Times New Roman" w:hAnsi="Arial" w:cs="Arial"/>
      <w:spacing w:val="-5"/>
      <w:sz w:val="20"/>
      <w:szCs w:val="20"/>
    </w:rPr>
  </w:style>
  <w:style w:type="paragraph" w:customStyle="1" w:styleId="affff2">
    <w:name w:val="Название части"/>
    <w:basedOn w:val="a2"/>
    <w:uiPriority w:val="99"/>
    <w:semiHidden/>
    <w:qFormat/>
    <w:rsid w:val="003A063B"/>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3">
    <w:name w:val="Subtitle"/>
    <w:basedOn w:val="aff9"/>
    <w:next w:val="af5"/>
    <w:link w:val="affff4"/>
    <w:qFormat/>
    <w:rsid w:val="003A063B"/>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4">
    <w:name w:val="Подзаголовок Знак"/>
    <w:basedOn w:val="a3"/>
    <w:link w:val="affff3"/>
    <w:rsid w:val="003A063B"/>
    <w:rPr>
      <w:rFonts w:ascii="Arial" w:eastAsia="Times New Roman" w:hAnsi="Arial" w:cs="Arial"/>
      <w:spacing w:val="-16"/>
      <w:kern w:val="28"/>
      <w:sz w:val="32"/>
      <w:szCs w:val="32"/>
    </w:rPr>
  </w:style>
  <w:style w:type="paragraph" w:customStyle="1" w:styleId="affff5">
    <w:name w:val="Подзаголовок главы"/>
    <w:basedOn w:val="affff3"/>
    <w:uiPriority w:val="99"/>
    <w:semiHidden/>
    <w:qFormat/>
    <w:rsid w:val="003A063B"/>
  </w:style>
  <w:style w:type="paragraph" w:customStyle="1" w:styleId="affff6">
    <w:name w:val="Название предприятия"/>
    <w:basedOn w:val="a2"/>
    <w:uiPriority w:val="99"/>
    <w:semiHidden/>
    <w:qFormat/>
    <w:rsid w:val="003A063B"/>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2"/>
    <w:link w:val="1e"/>
    <w:uiPriority w:val="99"/>
    <w:semiHidden/>
    <w:qFormat/>
    <w:rsid w:val="003A063B"/>
    <w:pPr>
      <w:numPr>
        <w:ilvl w:val="1"/>
        <w:numId w:val="16"/>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e">
    <w:name w:val="Маркированный_1 Знак"/>
    <w:link w:val="13"/>
    <w:uiPriority w:val="99"/>
    <w:semiHidden/>
    <w:rsid w:val="003A063B"/>
    <w:rPr>
      <w:rFonts w:ascii="Times New Roman" w:eastAsia="Times New Roman" w:hAnsi="Times New Roman" w:cs="Times New Roman"/>
      <w:sz w:val="24"/>
      <w:szCs w:val="24"/>
      <w:lang w:eastAsia="ru-RU"/>
    </w:rPr>
  </w:style>
  <w:style w:type="paragraph" w:customStyle="1" w:styleId="affff7">
    <w:name w:val="Текст таблицы"/>
    <w:basedOn w:val="a2"/>
    <w:uiPriority w:val="99"/>
    <w:semiHidden/>
    <w:qFormat/>
    <w:rsid w:val="003A063B"/>
    <w:pPr>
      <w:spacing w:before="60" w:after="0" w:line="360" w:lineRule="auto"/>
      <w:ind w:firstLine="709"/>
      <w:jc w:val="both"/>
    </w:pPr>
    <w:rPr>
      <w:rFonts w:ascii="Arial" w:eastAsia="Times New Roman" w:hAnsi="Arial" w:cs="Arial"/>
      <w:spacing w:val="-5"/>
      <w:sz w:val="16"/>
      <w:szCs w:val="16"/>
    </w:rPr>
  </w:style>
  <w:style w:type="paragraph" w:customStyle="1" w:styleId="affff8">
    <w:name w:val="Подчеркнутый"/>
    <w:basedOn w:val="a2"/>
    <w:link w:val="affff9"/>
    <w:semiHidden/>
    <w:qFormat/>
    <w:rsid w:val="003A063B"/>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9">
    <w:name w:val="Подчеркнутый Знак"/>
    <w:link w:val="affff8"/>
    <w:semiHidden/>
    <w:rsid w:val="003A063B"/>
    <w:rPr>
      <w:rFonts w:ascii="Times New Roman" w:eastAsia="Times New Roman" w:hAnsi="Times New Roman" w:cs="Times New Roman"/>
      <w:sz w:val="24"/>
      <w:szCs w:val="24"/>
      <w:u w:val="single"/>
      <w:lang w:eastAsia="ru-RU"/>
    </w:rPr>
  </w:style>
  <w:style w:type="paragraph" w:customStyle="1" w:styleId="affffa">
    <w:name w:val="Название документа"/>
    <w:basedOn w:val="a2"/>
    <w:uiPriority w:val="99"/>
    <w:semiHidden/>
    <w:qFormat/>
    <w:rsid w:val="003A063B"/>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b">
    <w:name w:val="Нижний колонтитул (четный)"/>
    <w:basedOn w:val="a8"/>
    <w:uiPriority w:val="99"/>
    <w:semiHidden/>
    <w:qFormat/>
    <w:rsid w:val="003A063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c">
    <w:name w:val="Нижний колонтитул (первый)"/>
    <w:basedOn w:val="a8"/>
    <w:uiPriority w:val="99"/>
    <w:semiHidden/>
    <w:qFormat/>
    <w:rsid w:val="003A063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d">
    <w:name w:val="Нижний колонтитул (нечетный)"/>
    <w:basedOn w:val="a8"/>
    <w:uiPriority w:val="99"/>
    <w:semiHidden/>
    <w:qFormat/>
    <w:rsid w:val="003A063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e">
    <w:name w:val="line number"/>
    <w:rsid w:val="003A063B"/>
    <w:rPr>
      <w:sz w:val="18"/>
      <w:szCs w:val="18"/>
    </w:rPr>
  </w:style>
  <w:style w:type="paragraph" w:styleId="29">
    <w:name w:val="List 2"/>
    <w:basedOn w:val="aff3"/>
    <w:rsid w:val="003A063B"/>
    <w:pPr>
      <w:widowControl/>
      <w:spacing w:after="240" w:line="240" w:lineRule="atLeast"/>
      <w:ind w:left="1800" w:hanging="360"/>
      <w:jc w:val="both"/>
    </w:pPr>
    <w:rPr>
      <w:rFonts w:ascii="Arial" w:hAnsi="Arial" w:cs="Arial"/>
      <w:spacing w:val="-5"/>
      <w:lang w:eastAsia="en-US"/>
    </w:rPr>
  </w:style>
  <w:style w:type="paragraph" w:styleId="37">
    <w:name w:val="List 3"/>
    <w:basedOn w:val="aff3"/>
    <w:rsid w:val="003A063B"/>
    <w:pPr>
      <w:widowControl/>
      <w:spacing w:after="240" w:line="240" w:lineRule="atLeast"/>
      <w:ind w:left="2160" w:hanging="360"/>
      <w:jc w:val="both"/>
    </w:pPr>
    <w:rPr>
      <w:rFonts w:ascii="Arial" w:hAnsi="Arial" w:cs="Arial"/>
      <w:spacing w:val="-5"/>
      <w:lang w:eastAsia="en-US"/>
    </w:rPr>
  </w:style>
  <w:style w:type="paragraph" w:styleId="43">
    <w:name w:val="List 4"/>
    <w:basedOn w:val="aff3"/>
    <w:rsid w:val="003A063B"/>
    <w:pPr>
      <w:widowControl/>
      <w:spacing w:after="240" w:line="240" w:lineRule="atLeast"/>
      <w:ind w:left="2520" w:hanging="360"/>
      <w:jc w:val="both"/>
    </w:pPr>
    <w:rPr>
      <w:rFonts w:ascii="Arial" w:hAnsi="Arial" w:cs="Arial"/>
      <w:spacing w:val="-5"/>
      <w:lang w:eastAsia="en-US"/>
    </w:rPr>
  </w:style>
  <w:style w:type="paragraph" w:styleId="52">
    <w:name w:val="List 5"/>
    <w:basedOn w:val="aff3"/>
    <w:rsid w:val="003A063B"/>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3A063B"/>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3A063B"/>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2"/>
    <w:autoRedefine/>
    <w:rsid w:val="003A063B"/>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3A063B"/>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
    <w:name w:val="List Continue"/>
    <w:basedOn w:val="aff3"/>
    <w:rsid w:val="003A063B"/>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f"/>
    <w:rsid w:val="003A063B"/>
    <w:pPr>
      <w:ind w:left="2160"/>
    </w:pPr>
  </w:style>
  <w:style w:type="paragraph" w:styleId="39">
    <w:name w:val="List Continue 3"/>
    <w:basedOn w:val="afffff"/>
    <w:rsid w:val="003A063B"/>
    <w:pPr>
      <w:ind w:left="2520"/>
    </w:pPr>
  </w:style>
  <w:style w:type="paragraph" w:styleId="45">
    <w:name w:val="List Continue 4"/>
    <w:basedOn w:val="afffff"/>
    <w:rsid w:val="003A063B"/>
    <w:pPr>
      <w:ind w:left="2880"/>
    </w:pPr>
  </w:style>
  <w:style w:type="paragraph" w:styleId="54">
    <w:name w:val="List Continue 5"/>
    <w:basedOn w:val="afffff"/>
    <w:rsid w:val="003A063B"/>
    <w:pPr>
      <w:ind w:left="3240"/>
    </w:pPr>
  </w:style>
  <w:style w:type="paragraph" w:styleId="afffff0">
    <w:name w:val="List Number"/>
    <w:basedOn w:val="a2"/>
    <w:rsid w:val="003A063B"/>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f0"/>
    <w:rsid w:val="003A063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0"/>
    <w:rsid w:val="003A063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0"/>
    <w:rsid w:val="003A063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0"/>
    <w:rsid w:val="003A063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2"/>
    <w:rsid w:val="003A063B"/>
    <w:pPr>
      <w:spacing w:after="0" w:line="360" w:lineRule="auto"/>
      <w:ind w:left="1440" w:firstLine="709"/>
      <w:jc w:val="both"/>
    </w:pPr>
    <w:rPr>
      <w:rFonts w:ascii="Arial" w:eastAsia="Times New Roman" w:hAnsi="Arial" w:cs="Arial"/>
      <w:spacing w:val="-5"/>
      <w:sz w:val="20"/>
      <w:szCs w:val="20"/>
    </w:rPr>
  </w:style>
  <w:style w:type="paragraph" w:customStyle="1" w:styleId="afffff2">
    <w:name w:val="Подзаголовок части"/>
    <w:basedOn w:val="a2"/>
    <w:next w:val="af5"/>
    <w:uiPriority w:val="99"/>
    <w:semiHidden/>
    <w:qFormat/>
    <w:rsid w:val="003A063B"/>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3">
    <w:name w:val="Обратный адрес"/>
    <w:basedOn w:val="a2"/>
    <w:uiPriority w:val="99"/>
    <w:semiHidden/>
    <w:qFormat/>
    <w:rsid w:val="003A063B"/>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4">
    <w:name w:val="Название раздела"/>
    <w:basedOn w:val="a2"/>
    <w:next w:val="af5"/>
    <w:uiPriority w:val="99"/>
    <w:semiHidden/>
    <w:qFormat/>
    <w:rsid w:val="003A063B"/>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2"/>
    <w:next w:val="af5"/>
    <w:uiPriority w:val="99"/>
    <w:semiHidden/>
    <w:qFormat/>
    <w:rsid w:val="003A063B"/>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6">
    <w:name w:val="Надстрочный"/>
    <w:semiHidden/>
    <w:rsid w:val="003A063B"/>
    <w:rPr>
      <w:b/>
      <w:bCs/>
      <w:vertAlign w:val="superscript"/>
    </w:rPr>
  </w:style>
  <w:style w:type="character" w:styleId="HTML1">
    <w:name w:val="HTML Sample"/>
    <w:rsid w:val="003A063B"/>
    <w:rPr>
      <w:rFonts w:ascii="Courier New" w:hAnsi="Courier New" w:cs="Courier New"/>
      <w:lang w:val="ru-RU"/>
    </w:rPr>
  </w:style>
  <w:style w:type="paragraph" w:styleId="2d">
    <w:name w:val="envelope return"/>
    <w:basedOn w:val="a2"/>
    <w:rsid w:val="003A063B"/>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3A063B"/>
    <w:rPr>
      <w:i/>
      <w:iCs/>
      <w:lang w:val="ru-RU"/>
    </w:rPr>
  </w:style>
  <w:style w:type="character" w:styleId="HTML3">
    <w:name w:val="HTML Variable"/>
    <w:rsid w:val="003A063B"/>
    <w:rPr>
      <w:i/>
      <w:iCs/>
      <w:lang w:val="ru-RU"/>
    </w:rPr>
  </w:style>
  <w:style w:type="character" w:styleId="HTML4">
    <w:name w:val="HTML Typewriter"/>
    <w:rsid w:val="003A063B"/>
    <w:rPr>
      <w:rFonts w:ascii="Courier New" w:hAnsi="Courier New" w:cs="Courier New"/>
      <w:sz w:val="20"/>
      <w:szCs w:val="20"/>
      <w:lang w:val="ru-RU"/>
    </w:rPr>
  </w:style>
  <w:style w:type="paragraph" w:styleId="afffff7">
    <w:name w:val="Salutation"/>
    <w:basedOn w:val="a2"/>
    <w:next w:val="a2"/>
    <w:link w:val="afffff8"/>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8">
    <w:name w:val="Приветствие Знак"/>
    <w:basedOn w:val="a3"/>
    <w:link w:val="afffff7"/>
    <w:rsid w:val="003A063B"/>
    <w:rPr>
      <w:rFonts w:ascii="Arial" w:eastAsia="Times New Roman" w:hAnsi="Arial" w:cs="Arial"/>
      <w:spacing w:val="-5"/>
      <w:sz w:val="20"/>
      <w:szCs w:val="20"/>
    </w:rPr>
  </w:style>
  <w:style w:type="paragraph" w:styleId="afffff9">
    <w:name w:val="Closing"/>
    <w:basedOn w:val="a2"/>
    <w:link w:val="afffffa"/>
    <w:rsid w:val="003A063B"/>
    <w:pPr>
      <w:spacing w:after="0" w:line="360" w:lineRule="auto"/>
      <w:ind w:left="4252" w:firstLine="709"/>
      <w:jc w:val="both"/>
    </w:pPr>
    <w:rPr>
      <w:rFonts w:ascii="Arial" w:eastAsia="Times New Roman" w:hAnsi="Arial" w:cs="Arial"/>
      <w:spacing w:val="-5"/>
      <w:sz w:val="20"/>
      <w:szCs w:val="20"/>
    </w:rPr>
  </w:style>
  <w:style w:type="character" w:customStyle="1" w:styleId="afffffa">
    <w:name w:val="Прощание Знак"/>
    <w:basedOn w:val="a3"/>
    <w:link w:val="afffff9"/>
    <w:rsid w:val="003A063B"/>
    <w:rPr>
      <w:rFonts w:ascii="Arial" w:eastAsia="Times New Roman" w:hAnsi="Arial" w:cs="Arial"/>
      <w:spacing w:val="-5"/>
      <w:sz w:val="20"/>
      <w:szCs w:val="20"/>
    </w:rPr>
  </w:style>
  <w:style w:type="paragraph" w:styleId="afffffb">
    <w:name w:val="E-mail Signature"/>
    <w:basedOn w:val="a2"/>
    <w:link w:val="afffffc"/>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c">
    <w:name w:val="Электронная подпись Знак"/>
    <w:basedOn w:val="a3"/>
    <w:link w:val="afffffb"/>
    <w:rsid w:val="003A063B"/>
    <w:rPr>
      <w:rFonts w:ascii="Arial" w:eastAsia="Times New Roman" w:hAnsi="Arial" w:cs="Arial"/>
      <w:spacing w:val="-5"/>
      <w:sz w:val="20"/>
      <w:szCs w:val="20"/>
    </w:rPr>
  </w:style>
  <w:style w:type="paragraph" w:customStyle="1" w:styleId="afffffd">
    <w:name w:val="Обычный в таблице Знак"/>
    <w:basedOn w:val="a2"/>
    <w:link w:val="afffffe"/>
    <w:semiHidden/>
    <w:qFormat/>
    <w:rsid w:val="003A063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
    <w:name w:val="Заголовок_1 Знак Знак Знак"/>
    <w:semiHidden/>
    <w:rsid w:val="003A063B"/>
    <w:rPr>
      <w:b/>
      <w:caps/>
      <w:sz w:val="24"/>
      <w:szCs w:val="24"/>
      <w:lang w:val="ru-RU" w:eastAsia="ru-RU" w:bidi="ar-SA"/>
    </w:rPr>
  </w:style>
  <w:style w:type="paragraph" w:customStyle="1" w:styleId="ConsTitle">
    <w:name w:val="ConsTitle"/>
    <w:uiPriority w:val="99"/>
    <w:semiHidden/>
    <w:qFormat/>
    <w:rsid w:val="003A063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0">
    <w:name w:val="Стиль1"/>
    <w:basedOn w:val="a2"/>
    <w:uiPriority w:val="99"/>
    <w:qFormat/>
    <w:rsid w:val="003A063B"/>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2"/>
    <w:next w:val="1f0"/>
    <w:link w:val="2f"/>
    <w:qFormat/>
    <w:rsid w:val="003A063B"/>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5"/>
    <w:rsid w:val="003A063B"/>
    <w:pPr>
      <w:numPr>
        <w:numId w:val="23"/>
      </w:numPr>
    </w:pPr>
  </w:style>
  <w:style w:type="numbering" w:styleId="1ai">
    <w:name w:val="Outline List 1"/>
    <w:basedOn w:val="a5"/>
    <w:rsid w:val="003A063B"/>
    <w:pPr>
      <w:numPr>
        <w:numId w:val="24"/>
      </w:numPr>
    </w:pPr>
  </w:style>
  <w:style w:type="character" w:styleId="affffff">
    <w:name w:val="annotation reference"/>
    <w:rsid w:val="003A063B"/>
    <w:rPr>
      <w:sz w:val="16"/>
      <w:szCs w:val="16"/>
    </w:rPr>
  </w:style>
  <w:style w:type="paragraph" w:styleId="affffff0">
    <w:name w:val="annotation text"/>
    <w:basedOn w:val="a2"/>
    <w:link w:val="affffff1"/>
    <w:rsid w:val="003A063B"/>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1">
    <w:name w:val="Текст примечания Знак"/>
    <w:basedOn w:val="a3"/>
    <w:link w:val="affffff0"/>
    <w:rsid w:val="003A063B"/>
    <w:rPr>
      <w:rFonts w:ascii="Times New Roman" w:eastAsia="Times New Roman" w:hAnsi="Times New Roman" w:cs="Times New Roman"/>
      <w:sz w:val="20"/>
      <w:szCs w:val="20"/>
      <w:lang w:eastAsia="ru-RU"/>
    </w:rPr>
  </w:style>
  <w:style w:type="paragraph" w:styleId="affffff2">
    <w:name w:val="annotation subject"/>
    <w:basedOn w:val="affffff0"/>
    <w:next w:val="affffff0"/>
    <w:link w:val="affffff3"/>
    <w:rsid w:val="003A063B"/>
    <w:rPr>
      <w:b/>
      <w:bCs/>
    </w:rPr>
  </w:style>
  <w:style w:type="character" w:customStyle="1" w:styleId="affffff3">
    <w:name w:val="Тема примечания Знак"/>
    <w:basedOn w:val="affffff1"/>
    <w:link w:val="affffff2"/>
    <w:rsid w:val="003A063B"/>
    <w:rPr>
      <w:rFonts w:ascii="Times New Roman" w:eastAsia="Times New Roman" w:hAnsi="Times New Roman" w:cs="Times New Roman"/>
      <w:b/>
      <w:bCs/>
      <w:sz w:val="20"/>
      <w:szCs w:val="20"/>
      <w:lang w:eastAsia="ru-RU"/>
    </w:rPr>
  </w:style>
  <w:style w:type="paragraph" w:customStyle="1" w:styleId="1f1">
    <w:name w:val="Заголовок1"/>
    <w:basedOn w:val="a2"/>
    <w:uiPriority w:val="99"/>
    <w:semiHidden/>
    <w:qFormat/>
    <w:rsid w:val="003A063B"/>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4">
    <w:name w:val="База заголовка"/>
    <w:basedOn w:val="a2"/>
    <w:next w:val="af5"/>
    <w:uiPriority w:val="99"/>
    <w:semiHidden/>
    <w:qFormat/>
    <w:rsid w:val="003A063B"/>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5">
    <w:name w:val="Цитаты"/>
    <w:basedOn w:val="a2"/>
    <w:uiPriority w:val="99"/>
    <w:semiHidden/>
    <w:qFormat/>
    <w:rsid w:val="003A063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6">
    <w:name w:val="Заголовок части"/>
    <w:basedOn w:val="a2"/>
    <w:uiPriority w:val="99"/>
    <w:semiHidden/>
    <w:qFormat/>
    <w:rsid w:val="003A063B"/>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7">
    <w:name w:val="Заголовок главы"/>
    <w:basedOn w:val="a2"/>
    <w:uiPriority w:val="99"/>
    <w:semiHidden/>
    <w:qFormat/>
    <w:rsid w:val="003A063B"/>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8">
    <w:name w:val="База сноски"/>
    <w:basedOn w:val="a2"/>
    <w:uiPriority w:val="99"/>
    <w:semiHidden/>
    <w:qFormat/>
    <w:rsid w:val="003A063B"/>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9">
    <w:name w:val="Заголовок титульного листа"/>
    <w:basedOn w:val="affffff4"/>
    <w:next w:val="a2"/>
    <w:uiPriority w:val="99"/>
    <w:semiHidden/>
    <w:qFormat/>
    <w:rsid w:val="003A063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a">
    <w:name w:val="База верхнего колонтитула"/>
    <w:basedOn w:val="a2"/>
    <w:uiPriority w:val="99"/>
    <w:semiHidden/>
    <w:qFormat/>
    <w:rsid w:val="003A063B"/>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b">
    <w:name w:val="Верхний колонтитул (четный)"/>
    <w:basedOn w:val="a6"/>
    <w:uiPriority w:val="99"/>
    <w:semiHidden/>
    <w:qFormat/>
    <w:rsid w:val="003A063B"/>
  </w:style>
  <w:style w:type="paragraph" w:customStyle="1" w:styleId="affffffc">
    <w:name w:val="Верхний колонтитул (первый)"/>
    <w:basedOn w:val="a6"/>
    <w:uiPriority w:val="99"/>
    <w:semiHidden/>
    <w:qFormat/>
    <w:rsid w:val="003A063B"/>
  </w:style>
  <w:style w:type="paragraph" w:customStyle="1" w:styleId="affffffd">
    <w:name w:val="Верхний колонтитул (нечетный)"/>
    <w:basedOn w:val="a6"/>
    <w:uiPriority w:val="99"/>
    <w:semiHidden/>
    <w:qFormat/>
    <w:rsid w:val="003A063B"/>
  </w:style>
  <w:style w:type="paragraph" w:customStyle="1" w:styleId="affffffe">
    <w:name w:val="База указателя"/>
    <w:basedOn w:val="a2"/>
    <w:uiPriority w:val="99"/>
    <w:semiHidden/>
    <w:qFormat/>
    <w:rsid w:val="003A063B"/>
    <w:pPr>
      <w:spacing w:after="0" w:line="240" w:lineRule="atLeast"/>
      <w:ind w:left="360" w:hanging="360"/>
      <w:jc w:val="both"/>
    </w:pPr>
    <w:rPr>
      <w:rFonts w:ascii="Arial" w:eastAsia="Times New Roman" w:hAnsi="Arial" w:cs="Arial"/>
      <w:spacing w:val="-5"/>
      <w:sz w:val="18"/>
      <w:szCs w:val="18"/>
    </w:rPr>
  </w:style>
  <w:style w:type="character" w:customStyle="1" w:styleId="afffffff">
    <w:name w:val="Вступление"/>
    <w:semiHidden/>
    <w:rsid w:val="003A063B"/>
    <w:rPr>
      <w:rFonts w:ascii="Arial Black" w:hAnsi="Arial Black" w:cs="Arial Black"/>
      <w:spacing w:val="-4"/>
      <w:sz w:val="18"/>
      <w:szCs w:val="18"/>
    </w:rPr>
  </w:style>
  <w:style w:type="paragraph" w:customStyle="1" w:styleId="afffffff0">
    <w:name w:val="Заголовок таблицы"/>
    <w:basedOn w:val="a2"/>
    <w:uiPriority w:val="99"/>
    <w:semiHidden/>
    <w:qFormat/>
    <w:rsid w:val="003A063B"/>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1">
    <w:name w:val="Девиз"/>
    <w:semiHidden/>
    <w:rsid w:val="003A063B"/>
    <w:rPr>
      <w:i/>
      <w:iCs/>
      <w:spacing w:val="-6"/>
      <w:sz w:val="24"/>
      <w:szCs w:val="24"/>
      <w:lang w:val="ru-RU"/>
    </w:rPr>
  </w:style>
  <w:style w:type="paragraph" w:customStyle="1" w:styleId="afffffff2">
    <w:name w:val="База оглавления"/>
    <w:basedOn w:val="a2"/>
    <w:uiPriority w:val="99"/>
    <w:semiHidden/>
    <w:qFormat/>
    <w:rsid w:val="003A063B"/>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3A063B"/>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3"/>
    <w:link w:val="HTML5"/>
    <w:rsid w:val="003A063B"/>
    <w:rPr>
      <w:rFonts w:ascii="Arial" w:eastAsia="Times New Roman" w:hAnsi="Arial" w:cs="Arial"/>
      <w:i/>
      <w:iCs/>
      <w:spacing w:val="-5"/>
      <w:sz w:val="20"/>
      <w:szCs w:val="20"/>
    </w:rPr>
  </w:style>
  <w:style w:type="paragraph" w:styleId="afffffff3">
    <w:name w:val="envelope address"/>
    <w:basedOn w:val="a2"/>
    <w:rsid w:val="003A063B"/>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3A063B"/>
    <w:rPr>
      <w:lang w:val="ru-RU"/>
    </w:rPr>
  </w:style>
  <w:style w:type="paragraph" w:styleId="afffffff4">
    <w:name w:val="Date"/>
    <w:basedOn w:val="a2"/>
    <w:next w:val="a2"/>
    <w:link w:val="afffffff5"/>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ff5">
    <w:name w:val="Дата Знак"/>
    <w:basedOn w:val="a3"/>
    <w:link w:val="afffffff4"/>
    <w:rsid w:val="003A063B"/>
    <w:rPr>
      <w:rFonts w:ascii="Arial" w:eastAsia="Times New Roman" w:hAnsi="Arial" w:cs="Arial"/>
      <w:spacing w:val="-5"/>
      <w:sz w:val="20"/>
      <w:szCs w:val="20"/>
    </w:rPr>
  </w:style>
  <w:style w:type="paragraph" w:styleId="afffffff6">
    <w:name w:val="Note Heading"/>
    <w:basedOn w:val="a2"/>
    <w:next w:val="a2"/>
    <w:link w:val="afffffff7"/>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ff7">
    <w:name w:val="Заголовок записки Знак"/>
    <w:basedOn w:val="a3"/>
    <w:link w:val="afffffff6"/>
    <w:rsid w:val="003A063B"/>
    <w:rPr>
      <w:rFonts w:ascii="Arial" w:eastAsia="Times New Roman" w:hAnsi="Arial" w:cs="Arial"/>
      <w:spacing w:val="-5"/>
      <w:sz w:val="20"/>
      <w:szCs w:val="20"/>
    </w:rPr>
  </w:style>
  <w:style w:type="character" w:styleId="HTML8">
    <w:name w:val="HTML Keyboard"/>
    <w:rsid w:val="003A063B"/>
    <w:rPr>
      <w:rFonts w:ascii="Courier New" w:hAnsi="Courier New" w:cs="Courier New"/>
      <w:sz w:val="20"/>
      <w:szCs w:val="20"/>
      <w:lang w:val="ru-RU"/>
    </w:rPr>
  </w:style>
  <w:style w:type="character" w:styleId="HTML9">
    <w:name w:val="HTML Code"/>
    <w:rsid w:val="003A063B"/>
    <w:rPr>
      <w:rFonts w:ascii="Courier New" w:hAnsi="Courier New" w:cs="Courier New"/>
      <w:sz w:val="20"/>
      <w:szCs w:val="20"/>
      <w:lang w:val="ru-RU"/>
    </w:rPr>
  </w:style>
  <w:style w:type="paragraph" w:styleId="afffffff8">
    <w:name w:val="Body Text First Indent"/>
    <w:basedOn w:val="af5"/>
    <w:link w:val="afffffff9"/>
    <w:rsid w:val="003A063B"/>
    <w:pPr>
      <w:spacing w:line="360" w:lineRule="auto"/>
      <w:ind w:left="1080" w:firstLine="210"/>
      <w:jc w:val="both"/>
    </w:pPr>
    <w:rPr>
      <w:rFonts w:ascii="Arial" w:hAnsi="Arial" w:cs="Arial"/>
      <w:spacing w:val="-5"/>
      <w:sz w:val="20"/>
      <w:szCs w:val="20"/>
      <w:lang w:eastAsia="en-US"/>
    </w:rPr>
  </w:style>
  <w:style w:type="character" w:customStyle="1" w:styleId="afffffff9">
    <w:name w:val="Красная строка Знак"/>
    <w:basedOn w:val="af6"/>
    <w:link w:val="afffffff8"/>
    <w:rsid w:val="003A063B"/>
    <w:rPr>
      <w:rFonts w:ascii="Arial" w:eastAsia="Times New Roman" w:hAnsi="Arial" w:cs="Arial"/>
      <w:spacing w:val="-5"/>
      <w:sz w:val="20"/>
      <w:szCs w:val="20"/>
      <w:lang w:eastAsia="ru-RU"/>
    </w:rPr>
  </w:style>
  <w:style w:type="paragraph" w:styleId="2f0">
    <w:name w:val="Body Text First Indent 2"/>
    <w:basedOn w:val="aff8"/>
    <w:link w:val="2f1"/>
    <w:rsid w:val="003A063B"/>
    <w:pPr>
      <w:spacing w:after="120"/>
      <w:ind w:left="283" w:firstLine="210"/>
      <w:jc w:val="left"/>
    </w:pPr>
    <w:rPr>
      <w:rFonts w:ascii="Arial" w:hAnsi="Arial" w:cs="Arial"/>
      <w:spacing w:val="-5"/>
      <w:sz w:val="20"/>
      <w:szCs w:val="20"/>
    </w:rPr>
  </w:style>
  <w:style w:type="character" w:customStyle="1" w:styleId="2f1">
    <w:name w:val="Красная строка 2 Знак"/>
    <w:basedOn w:val="1b"/>
    <w:link w:val="2f0"/>
    <w:rsid w:val="003A063B"/>
    <w:rPr>
      <w:rFonts w:ascii="Arial" w:hAnsi="Arial" w:cs="Arial"/>
      <w:spacing w:val="-5"/>
      <w:sz w:val="20"/>
      <w:szCs w:val="20"/>
    </w:rPr>
  </w:style>
  <w:style w:type="character" w:styleId="HTMLa">
    <w:name w:val="HTML Cite"/>
    <w:rsid w:val="003A063B"/>
    <w:rPr>
      <w:i/>
      <w:iCs/>
      <w:lang w:val="ru-RU"/>
    </w:rPr>
  </w:style>
  <w:style w:type="paragraph" w:customStyle="1" w:styleId="1f2">
    <w:name w:val="Название объекта1"/>
    <w:basedOn w:val="a2"/>
    <w:uiPriority w:val="99"/>
    <w:semiHidden/>
    <w:qFormat/>
    <w:rsid w:val="003A063B"/>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uiPriority w:val="99"/>
    <w:qFormat/>
    <w:rsid w:val="003A063B"/>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2"/>
    <w:uiPriority w:val="99"/>
    <w:semiHidden/>
    <w:qFormat/>
    <w:rsid w:val="003A063B"/>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2"/>
    <w:uiPriority w:val="99"/>
    <w:semiHidden/>
    <w:qFormat/>
    <w:rsid w:val="003A063B"/>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2"/>
    <w:uiPriority w:val="99"/>
    <w:semiHidden/>
    <w:qFormat/>
    <w:rsid w:val="003A063B"/>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A063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4"/>
    <w:rsid w:val="003A063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4"/>
    <w:rsid w:val="003A063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3A063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3A063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4"/>
    <w:rsid w:val="003A063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3A063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3A063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3A063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3A063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rsid w:val="003A063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3A063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3A063B"/>
    <w:pPr>
      <w:numPr>
        <w:numId w:val="15"/>
      </w:numPr>
    </w:pPr>
  </w:style>
  <w:style w:type="table" w:styleId="1fb">
    <w:name w:val="Table Columns 1"/>
    <w:basedOn w:val="a4"/>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3A063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rsid w:val="003A063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3A063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3A063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4"/>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Colorful 1"/>
    <w:basedOn w:val="a4"/>
    <w:rsid w:val="003A063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3A063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3A063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d">
    <w:name w:val="Заголовок_1"/>
    <w:semiHidden/>
    <w:rsid w:val="003A063B"/>
    <w:rPr>
      <w:caps/>
    </w:rPr>
  </w:style>
  <w:style w:type="character" w:customStyle="1" w:styleId="1fe">
    <w:name w:val="Маркированный_1 Знак Знак"/>
    <w:semiHidden/>
    <w:rsid w:val="003A063B"/>
    <w:rPr>
      <w:sz w:val="24"/>
      <w:szCs w:val="24"/>
      <w:lang w:val="ru-RU" w:eastAsia="ru-RU" w:bidi="ar-SA"/>
    </w:rPr>
  </w:style>
  <w:style w:type="character" w:customStyle="1" w:styleId="afffffffe">
    <w:name w:val="Подчеркнутый Знак Знак"/>
    <w:semiHidden/>
    <w:rsid w:val="003A063B"/>
    <w:rPr>
      <w:sz w:val="24"/>
      <w:szCs w:val="24"/>
      <w:u w:val="single"/>
      <w:lang w:val="ru-RU" w:eastAsia="ru-RU" w:bidi="ar-SA"/>
    </w:rPr>
  </w:style>
  <w:style w:type="paragraph" w:customStyle="1" w:styleId="affffffff">
    <w:name w:val="Статья"/>
    <w:basedOn w:val="a2"/>
    <w:link w:val="affffffff0"/>
    <w:semiHidden/>
    <w:qFormat/>
    <w:rsid w:val="003A063B"/>
    <w:pPr>
      <w:spacing w:after="0" w:line="240" w:lineRule="auto"/>
      <w:jc w:val="both"/>
    </w:pPr>
    <w:rPr>
      <w:rFonts w:ascii="Times New Roman" w:eastAsia="Times New Roman" w:hAnsi="Times New Roman" w:cs="Times New Roman"/>
      <w:sz w:val="24"/>
      <w:szCs w:val="24"/>
      <w:lang w:eastAsia="ru-RU"/>
    </w:rPr>
  </w:style>
  <w:style w:type="paragraph" w:customStyle="1" w:styleId="1ff">
    <w:name w:val="текст 1"/>
    <w:basedOn w:val="a2"/>
    <w:next w:val="a2"/>
    <w:uiPriority w:val="99"/>
    <w:semiHidden/>
    <w:qFormat/>
    <w:rsid w:val="003A063B"/>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uiPriority w:val="99"/>
    <w:semiHidden/>
    <w:qFormat/>
    <w:rsid w:val="003A063B"/>
    <w:rPr>
      <w:sz w:val="22"/>
    </w:rPr>
  </w:style>
  <w:style w:type="paragraph" w:customStyle="1" w:styleId="affffffff2">
    <w:name w:val="Номер таблици"/>
    <w:basedOn w:val="a2"/>
    <w:next w:val="a2"/>
    <w:uiPriority w:val="99"/>
    <w:semiHidden/>
    <w:qFormat/>
    <w:rsid w:val="003A063B"/>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2"/>
    <w:next w:val="a2"/>
    <w:uiPriority w:val="99"/>
    <w:semiHidden/>
    <w:qFormat/>
    <w:rsid w:val="003A063B"/>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2"/>
    <w:uiPriority w:val="99"/>
    <w:semiHidden/>
    <w:qFormat/>
    <w:rsid w:val="003A063B"/>
    <w:pPr>
      <w:spacing w:after="0" w:line="240" w:lineRule="auto"/>
    </w:pPr>
    <w:rPr>
      <w:rFonts w:ascii="Times New Roman" w:eastAsia="Times New Roman" w:hAnsi="Times New Roman" w:cs="Times New Roman"/>
      <w:sz w:val="24"/>
      <w:szCs w:val="24"/>
      <w:lang w:eastAsia="ru-RU"/>
    </w:rPr>
  </w:style>
  <w:style w:type="character" w:customStyle="1" w:styleId="afffffe">
    <w:name w:val="Обычный в таблице Знак Знак"/>
    <w:link w:val="afffffd"/>
    <w:semiHidden/>
    <w:rsid w:val="003A063B"/>
    <w:rPr>
      <w:rFonts w:ascii="Times New Roman" w:eastAsia="Times New Roman" w:hAnsi="Times New Roman" w:cs="Times New Roman"/>
      <w:sz w:val="28"/>
      <w:szCs w:val="28"/>
      <w:lang w:eastAsia="ru-RU"/>
    </w:rPr>
  </w:style>
  <w:style w:type="paragraph" w:customStyle="1" w:styleId="xl24">
    <w:name w:val="xl24"/>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
    <w:name w:val="Нет списка1111"/>
    <w:next w:val="a5"/>
    <w:semiHidden/>
    <w:rsid w:val="003A063B"/>
  </w:style>
  <w:style w:type="character" w:customStyle="1" w:styleId="1ff0">
    <w:name w:val="Знак Знак1"/>
    <w:rsid w:val="003A063B"/>
    <w:rPr>
      <w:sz w:val="24"/>
      <w:szCs w:val="24"/>
      <w:u w:val="single"/>
      <w:lang w:val="ru-RU" w:eastAsia="ru-RU" w:bidi="ar-SA"/>
    </w:rPr>
  </w:style>
  <w:style w:type="character" w:customStyle="1" w:styleId="1ff1">
    <w:name w:val="Маркированный_1 Знак Знак Знак"/>
    <w:semiHidden/>
    <w:rsid w:val="003A063B"/>
    <w:rPr>
      <w:sz w:val="24"/>
      <w:szCs w:val="24"/>
      <w:lang w:val="ru-RU" w:eastAsia="ru-RU" w:bidi="ar-SA"/>
    </w:rPr>
  </w:style>
  <w:style w:type="paragraph" w:customStyle="1" w:styleId="xl38">
    <w:name w:val="xl38"/>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2"/>
    <w:uiPriority w:val="99"/>
    <w:semiHidden/>
    <w:qFormat/>
    <w:rsid w:val="003A06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uiPriority w:val="99"/>
    <w:semiHidden/>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2"/>
    <w:uiPriority w:val="99"/>
    <w:semiHidden/>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2"/>
    <w:uiPriority w:val="99"/>
    <w:semiHidden/>
    <w:qFormat/>
    <w:rsid w:val="003A06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2"/>
    <w:uiPriority w:val="99"/>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2"/>
    <w:uiPriority w:val="99"/>
    <w:semiHidden/>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2"/>
    <w:uiPriority w:val="99"/>
    <w:semiHidden/>
    <w:qFormat/>
    <w:rsid w:val="003A06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3A063B"/>
    <w:rPr>
      <w:sz w:val="24"/>
      <w:szCs w:val="24"/>
      <w:lang w:val="ru-RU" w:eastAsia="ru-RU" w:bidi="ar-SA"/>
    </w:rPr>
  </w:style>
  <w:style w:type="paragraph" w:customStyle="1" w:styleId="xl23">
    <w:name w:val="xl23"/>
    <w:basedOn w:val="a2"/>
    <w:uiPriority w:val="99"/>
    <w:semiHidden/>
    <w:qFormat/>
    <w:rsid w:val="003A063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5"/>
    <w:next w:val="111111"/>
    <w:semiHidden/>
    <w:rsid w:val="003A063B"/>
    <w:pPr>
      <w:numPr>
        <w:numId w:val="25"/>
      </w:numPr>
    </w:pPr>
  </w:style>
  <w:style w:type="numbering" w:customStyle="1" w:styleId="1ai1">
    <w:name w:val="1 / a / i1"/>
    <w:basedOn w:val="a5"/>
    <w:next w:val="1ai"/>
    <w:semiHidden/>
    <w:rsid w:val="003A063B"/>
    <w:pPr>
      <w:numPr>
        <w:numId w:val="20"/>
      </w:numPr>
    </w:pPr>
  </w:style>
  <w:style w:type="numbering" w:customStyle="1" w:styleId="10">
    <w:name w:val="Статья / Раздел1"/>
    <w:basedOn w:val="a5"/>
    <w:next w:val="a"/>
    <w:semiHidden/>
    <w:rsid w:val="003A063B"/>
    <w:pPr>
      <w:numPr>
        <w:numId w:val="21"/>
      </w:numPr>
    </w:pPr>
  </w:style>
  <w:style w:type="character" w:customStyle="1" w:styleId="3f1">
    <w:name w:val="Знак3 Знак Знак"/>
    <w:semiHidden/>
    <w:rsid w:val="003A063B"/>
    <w:rPr>
      <w:b/>
      <w:sz w:val="24"/>
      <w:szCs w:val="24"/>
      <w:u w:val="single"/>
      <w:lang w:val="ru-RU" w:eastAsia="ru-RU" w:bidi="ar-SA"/>
    </w:rPr>
  </w:style>
  <w:style w:type="character" w:customStyle="1" w:styleId="affffffff6">
    <w:name w:val="Подчеркнутый Знак Знак Знак"/>
    <w:semiHidden/>
    <w:rsid w:val="003A063B"/>
    <w:rPr>
      <w:sz w:val="24"/>
      <w:szCs w:val="24"/>
      <w:u w:val="single"/>
      <w:lang w:val="ru-RU" w:eastAsia="ru-RU" w:bidi="ar-SA"/>
    </w:rPr>
  </w:style>
  <w:style w:type="character" w:customStyle="1" w:styleId="1ff2">
    <w:name w:val="Маркированный_1 Знак Знак Знак Знак"/>
    <w:semiHidden/>
    <w:rsid w:val="003A063B"/>
    <w:rPr>
      <w:sz w:val="24"/>
      <w:szCs w:val="24"/>
      <w:lang w:val="ru-RU" w:eastAsia="ru-RU" w:bidi="ar-SA"/>
    </w:rPr>
  </w:style>
  <w:style w:type="character" w:customStyle="1" w:styleId="2f9">
    <w:name w:val="Знак2 Знак Знак"/>
    <w:semiHidden/>
    <w:rsid w:val="003A063B"/>
    <w:rPr>
      <w:b/>
      <w:bCs/>
      <w:sz w:val="24"/>
      <w:szCs w:val="24"/>
      <w:lang w:val="ru-RU" w:eastAsia="ru-RU" w:bidi="ar-SA"/>
    </w:rPr>
  </w:style>
  <w:style w:type="character" w:customStyle="1" w:styleId="1ff3">
    <w:name w:val="Подчеркнутый Знак Знак1"/>
    <w:semiHidden/>
    <w:rsid w:val="003A063B"/>
    <w:rPr>
      <w:sz w:val="24"/>
      <w:szCs w:val="24"/>
      <w:u w:val="single"/>
      <w:lang w:val="ru-RU" w:eastAsia="ru-RU" w:bidi="ar-SA"/>
    </w:rPr>
  </w:style>
  <w:style w:type="character" w:customStyle="1" w:styleId="112">
    <w:name w:val="Знак1 Знак Знак1"/>
    <w:semiHidden/>
    <w:rsid w:val="003A063B"/>
    <w:rPr>
      <w:sz w:val="24"/>
      <w:szCs w:val="24"/>
      <w:lang w:val="ru-RU" w:eastAsia="ru-RU" w:bidi="ar-SA"/>
    </w:rPr>
  </w:style>
  <w:style w:type="character" w:customStyle="1" w:styleId="2fa">
    <w:name w:val="Знак2"/>
    <w:semiHidden/>
    <w:rsid w:val="003A063B"/>
    <w:rPr>
      <w:b/>
      <w:bCs/>
      <w:sz w:val="24"/>
      <w:szCs w:val="24"/>
      <w:lang w:val="ru-RU" w:eastAsia="ru-RU" w:bidi="ar-SA"/>
    </w:rPr>
  </w:style>
  <w:style w:type="numbering" w:customStyle="1" w:styleId="2fb">
    <w:name w:val="Нет списка2"/>
    <w:next w:val="a5"/>
    <w:semiHidden/>
    <w:rsid w:val="003A063B"/>
  </w:style>
  <w:style w:type="numbering" w:customStyle="1" w:styleId="1111112">
    <w:name w:val="1 / 1.1 / 1.1.12"/>
    <w:basedOn w:val="a5"/>
    <w:next w:val="111111"/>
    <w:semiHidden/>
    <w:rsid w:val="003A063B"/>
    <w:pPr>
      <w:numPr>
        <w:numId w:val="17"/>
      </w:numPr>
    </w:pPr>
  </w:style>
  <w:style w:type="numbering" w:customStyle="1" w:styleId="1ai2">
    <w:name w:val="1 / a / i2"/>
    <w:basedOn w:val="a5"/>
    <w:next w:val="1ai"/>
    <w:semiHidden/>
    <w:rsid w:val="003A063B"/>
    <w:pPr>
      <w:numPr>
        <w:numId w:val="18"/>
      </w:numPr>
    </w:pPr>
  </w:style>
  <w:style w:type="numbering" w:customStyle="1" w:styleId="2">
    <w:name w:val="Статья / Раздел2"/>
    <w:basedOn w:val="a5"/>
    <w:next w:val="a"/>
    <w:semiHidden/>
    <w:rsid w:val="003A063B"/>
    <w:pPr>
      <w:numPr>
        <w:numId w:val="19"/>
      </w:numPr>
    </w:pPr>
  </w:style>
  <w:style w:type="paragraph" w:customStyle="1" w:styleId="S1">
    <w:name w:val="S_Заголовок 1"/>
    <w:basedOn w:val="1c"/>
    <w:autoRedefine/>
    <w:uiPriority w:val="99"/>
    <w:qFormat/>
    <w:rsid w:val="003A063B"/>
    <w:pPr>
      <w:ind w:firstLine="720"/>
    </w:pPr>
  </w:style>
  <w:style w:type="paragraph" w:customStyle="1" w:styleId="S2">
    <w:name w:val="S_Заголовок 2"/>
    <w:basedOn w:val="20"/>
    <w:autoRedefine/>
    <w:uiPriority w:val="99"/>
    <w:qFormat/>
    <w:rsid w:val="003A063B"/>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3A063B"/>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qFormat/>
    <w:rsid w:val="003A063B"/>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3A063B"/>
    <w:rPr>
      <w:rFonts w:ascii="Times New Roman" w:eastAsia="Times New Roman" w:hAnsi="Times New Roman" w:cs="Times New Roman"/>
      <w:i/>
      <w:sz w:val="24"/>
      <w:szCs w:val="24"/>
      <w:u w:val="single"/>
      <w:lang w:eastAsia="ru-RU"/>
    </w:rPr>
  </w:style>
  <w:style w:type="paragraph" w:customStyle="1" w:styleId="S">
    <w:name w:val="S_Маркированный"/>
    <w:basedOn w:val="afffb"/>
    <w:link w:val="S5"/>
    <w:autoRedefine/>
    <w:uiPriority w:val="99"/>
    <w:qFormat/>
    <w:rsid w:val="003A063B"/>
    <w:pPr>
      <w:numPr>
        <w:numId w:val="28"/>
      </w:numPr>
    </w:pPr>
  </w:style>
  <w:style w:type="paragraph" w:customStyle="1" w:styleId="S6">
    <w:name w:val="S_Обычный"/>
    <w:basedOn w:val="a2"/>
    <w:link w:val="S7"/>
    <w:qFormat/>
    <w:rsid w:val="003A063B"/>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2"/>
    <w:link w:val="S9"/>
    <w:qFormat/>
    <w:rsid w:val="003A063B"/>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3A063B"/>
    <w:rPr>
      <w:rFonts w:ascii="Times New Roman" w:eastAsia="Times New Roman" w:hAnsi="Times New Roman" w:cs="Times New Roman"/>
      <w:sz w:val="24"/>
      <w:szCs w:val="24"/>
      <w:lang w:eastAsia="ru-RU"/>
    </w:rPr>
  </w:style>
  <w:style w:type="character" w:customStyle="1" w:styleId="S7">
    <w:name w:val="S_Обычный Знак"/>
    <w:link w:val="S6"/>
    <w:rsid w:val="003A063B"/>
    <w:rPr>
      <w:rFonts w:ascii="Times New Roman" w:eastAsia="Times New Roman" w:hAnsi="Times New Roman" w:cs="Times New Roman"/>
      <w:sz w:val="24"/>
      <w:szCs w:val="24"/>
      <w:lang w:eastAsia="ru-RU"/>
    </w:rPr>
  </w:style>
  <w:style w:type="paragraph" w:customStyle="1" w:styleId="Sa">
    <w:name w:val="S_Титульный"/>
    <w:basedOn w:val="affffff9"/>
    <w:uiPriority w:val="99"/>
    <w:qFormat/>
    <w:rsid w:val="003A063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3A063B"/>
  </w:style>
  <w:style w:type="character" w:customStyle="1" w:styleId="S30">
    <w:name w:val="S_Заголовок 3 Знак Знак"/>
    <w:link w:val="S3"/>
    <w:rsid w:val="003A063B"/>
    <w:rPr>
      <w:rFonts w:ascii="Times New Roman" w:eastAsia="Times New Roman" w:hAnsi="Times New Roman" w:cs="Times New Roman"/>
      <w:b/>
      <w:i/>
      <w:sz w:val="24"/>
      <w:szCs w:val="24"/>
      <w:lang w:eastAsia="ru-RU"/>
    </w:rPr>
  </w:style>
  <w:style w:type="paragraph" w:customStyle="1" w:styleId="xl56">
    <w:name w:val="xl56"/>
    <w:basedOn w:val="a2"/>
    <w:uiPriority w:val="99"/>
    <w:semiHidden/>
    <w:qFormat/>
    <w:rsid w:val="003A063B"/>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2"/>
    <w:uiPriority w:val="99"/>
    <w:semiHidden/>
    <w:qFormat/>
    <w:rsid w:val="003A063B"/>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2"/>
    <w:uiPriority w:val="99"/>
    <w:semiHidden/>
    <w:qFormat/>
    <w:rsid w:val="003A063B"/>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2"/>
    <w:uiPriority w:val="99"/>
    <w:semiHidden/>
    <w:qFormat/>
    <w:rsid w:val="003A063B"/>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2"/>
    <w:uiPriority w:val="99"/>
    <w:semiHidden/>
    <w:qFormat/>
    <w:rsid w:val="003A063B"/>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2"/>
    <w:uiPriority w:val="99"/>
    <w:semiHidden/>
    <w:qFormat/>
    <w:rsid w:val="003A063B"/>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2"/>
    <w:uiPriority w:val="99"/>
    <w:qFormat/>
    <w:rsid w:val="003A063B"/>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2"/>
    <w:uiPriority w:val="99"/>
    <w:qFormat/>
    <w:rsid w:val="003A063B"/>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2"/>
    <w:uiPriority w:val="99"/>
    <w:qFormat/>
    <w:rsid w:val="003A063B"/>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2"/>
    <w:uiPriority w:val="99"/>
    <w:qFormat/>
    <w:rsid w:val="003A063B"/>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2"/>
    <w:uiPriority w:val="99"/>
    <w:qFormat/>
    <w:rsid w:val="003A063B"/>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2"/>
    <w:uiPriority w:val="99"/>
    <w:qFormat/>
    <w:rsid w:val="003A063B"/>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2"/>
    <w:uiPriority w:val="99"/>
    <w:qFormat/>
    <w:rsid w:val="003A063B"/>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2"/>
    <w:uiPriority w:val="99"/>
    <w:qFormat/>
    <w:rsid w:val="003A063B"/>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2"/>
    <w:uiPriority w:val="99"/>
    <w:qFormat/>
    <w:rsid w:val="003A063B"/>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2"/>
    <w:uiPriority w:val="99"/>
    <w:qFormat/>
    <w:rsid w:val="003A063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4">
    <w:name w:val="Заголовок_1 Знак Знак Знак Знак"/>
    <w:rsid w:val="003A063B"/>
    <w:rPr>
      <w:b/>
      <w:caps/>
      <w:sz w:val="24"/>
      <w:szCs w:val="24"/>
      <w:lang w:val="ru-RU" w:eastAsia="ru-RU" w:bidi="ar-SA"/>
    </w:rPr>
  </w:style>
  <w:style w:type="paragraph" w:customStyle="1" w:styleId="1ff5">
    <w:name w:val="Таблица 1 + Обычный"/>
    <w:basedOn w:val="a2"/>
    <w:autoRedefine/>
    <w:uiPriority w:val="99"/>
    <w:qFormat/>
    <w:rsid w:val="003A063B"/>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uiPriority w:val="99"/>
    <w:rsid w:val="003A063B"/>
    <w:rPr>
      <w:rFonts w:ascii="Times New Roman" w:eastAsia="Times New Roman" w:hAnsi="Times New Roman" w:cs="Times New Roman"/>
      <w:sz w:val="24"/>
      <w:szCs w:val="24"/>
      <w:lang w:eastAsia="ru-RU"/>
    </w:rPr>
  </w:style>
  <w:style w:type="paragraph" w:customStyle="1" w:styleId="1">
    <w:name w:val="Рисунок 1 + Обычный"/>
    <w:basedOn w:val="a2"/>
    <w:autoRedefine/>
    <w:uiPriority w:val="99"/>
    <w:qFormat/>
    <w:rsid w:val="003A063B"/>
    <w:pPr>
      <w:numPr>
        <w:numId w:val="22"/>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2"/>
    <w:uiPriority w:val="99"/>
    <w:semiHidden/>
    <w:qFormat/>
    <w:rsid w:val="003A063B"/>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qFormat/>
    <w:rsid w:val="003A063B"/>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3A063B"/>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3A063B"/>
    <w:rPr>
      <w:sz w:val="24"/>
      <w:szCs w:val="24"/>
      <w:lang w:val="ru-RU" w:eastAsia="ru-RU" w:bidi="ar-SA"/>
    </w:rPr>
  </w:style>
  <w:style w:type="character" w:customStyle="1" w:styleId="S31">
    <w:name w:val="S_Заголовок 3 Знак"/>
    <w:rsid w:val="003A063B"/>
    <w:rPr>
      <w:sz w:val="24"/>
      <w:szCs w:val="24"/>
      <w:u w:val="single"/>
      <w:lang w:val="ru-RU" w:eastAsia="ru-RU" w:bidi="ar-SA"/>
    </w:rPr>
  </w:style>
  <w:style w:type="paragraph" w:customStyle="1" w:styleId="S00">
    <w:name w:val="Стиль S_Маркированный+Обычеый + Первая строка:  0 см"/>
    <w:basedOn w:val="a2"/>
    <w:autoRedefine/>
    <w:uiPriority w:val="99"/>
    <w:qFormat/>
    <w:rsid w:val="003A063B"/>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f7">
    <w:name w:val="Заголовок"/>
    <w:basedOn w:val="S6"/>
    <w:autoRedefine/>
    <w:rsid w:val="003A063B"/>
    <w:pPr>
      <w:tabs>
        <w:tab w:val="left" w:pos="1080"/>
      </w:tabs>
      <w:ind w:firstLine="720"/>
      <w:jc w:val="center"/>
    </w:pPr>
  </w:style>
  <w:style w:type="character" w:customStyle="1" w:styleId="ConsNonformat0">
    <w:name w:val="ConsNonformat Знак"/>
    <w:link w:val="ConsNonformat"/>
    <w:rsid w:val="003A063B"/>
    <w:rPr>
      <w:rFonts w:ascii="Courier New" w:eastAsia="Times New Roman" w:hAnsi="Courier New" w:cs="Courier New"/>
      <w:sz w:val="20"/>
      <w:szCs w:val="20"/>
      <w:lang w:eastAsia="ru-RU"/>
    </w:rPr>
  </w:style>
  <w:style w:type="paragraph" w:customStyle="1" w:styleId="affffffff8">
    <w:name w:val="Заголовок таблицы + Обычный"/>
    <w:basedOn w:val="S6"/>
    <w:autoRedefine/>
    <w:uiPriority w:val="99"/>
    <w:qFormat/>
    <w:rsid w:val="003A063B"/>
    <w:pPr>
      <w:jc w:val="center"/>
    </w:pPr>
    <w:rPr>
      <w:u w:val="single"/>
    </w:rPr>
  </w:style>
  <w:style w:type="paragraph" w:customStyle="1" w:styleId="114">
    <w:name w:val="Заголовок 1.1"/>
    <w:basedOn w:val="a2"/>
    <w:uiPriority w:val="99"/>
    <w:qFormat/>
    <w:rsid w:val="003A063B"/>
    <w:pPr>
      <w:keepNext/>
      <w:keepLines/>
      <w:spacing w:before="40" w:after="40" w:line="360" w:lineRule="auto"/>
      <w:jc w:val="center"/>
    </w:pPr>
    <w:rPr>
      <w:rFonts w:ascii="Times New Roman" w:eastAsia="Times New Roman" w:hAnsi="Times New Roman" w:cs="Times New Roman"/>
      <w:b/>
      <w:bCs/>
      <w:sz w:val="26"/>
      <w:szCs w:val="24"/>
      <w:lang w:eastAsia="ru-RU"/>
    </w:rPr>
  </w:style>
  <w:style w:type="character" w:customStyle="1" w:styleId="affffffff0">
    <w:name w:val="Статья Знак"/>
    <w:link w:val="affffffff"/>
    <w:semiHidden/>
    <w:rsid w:val="003A063B"/>
    <w:rPr>
      <w:rFonts w:ascii="Times New Roman" w:eastAsia="Times New Roman" w:hAnsi="Times New Roman" w:cs="Times New Roman"/>
      <w:sz w:val="24"/>
      <w:szCs w:val="24"/>
      <w:lang w:eastAsia="ru-RU"/>
    </w:rPr>
  </w:style>
  <w:style w:type="character" w:customStyle="1" w:styleId="120">
    <w:name w:val="Заголовок_12"/>
    <w:semiHidden/>
    <w:rsid w:val="003A063B"/>
    <w:rPr>
      <w:b/>
    </w:rPr>
  </w:style>
  <w:style w:type="character" w:customStyle="1" w:styleId="211">
    <w:name w:val="Знак2 Знак1"/>
    <w:aliases w:val=" Знак2 Знак Знак Знак1"/>
    <w:rsid w:val="003A063B"/>
    <w:rPr>
      <w:b/>
      <w:sz w:val="24"/>
      <w:szCs w:val="24"/>
      <w:lang w:val="ru-RU" w:eastAsia="ru-RU" w:bidi="ar-SA"/>
    </w:rPr>
  </w:style>
  <w:style w:type="numbering" w:customStyle="1" w:styleId="11111">
    <w:name w:val="Нет списка11111"/>
    <w:next w:val="a5"/>
    <w:semiHidden/>
    <w:rsid w:val="003A063B"/>
  </w:style>
  <w:style w:type="character" w:customStyle="1" w:styleId="Sd">
    <w:name w:val="S_Маркированный Знак Знак"/>
    <w:rsid w:val="003A063B"/>
    <w:rPr>
      <w:sz w:val="24"/>
      <w:szCs w:val="24"/>
      <w:lang w:val="ru-RU" w:eastAsia="ru-RU" w:bidi="ar-SA"/>
    </w:rPr>
  </w:style>
  <w:style w:type="character" w:customStyle="1" w:styleId="3f2">
    <w:name w:val="Знак3 Знак Знак Знак"/>
    <w:semiHidden/>
    <w:rsid w:val="003A063B"/>
    <w:rPr>
      <w:b/>
      <w:sz w:val="24"/>
      <w:szCs w:val="24"/>
      <w:u w:val="single"/>
      <w:lang w:val="ru-RU" w:eastAsia="ru-RU" w:bidi="ar-SA"/>
    </w:rPr>
  </w:style>
  <w:style w:type="paragraph" w:customStyle="1" w:styleId="xl81">
    <w:name w:val="xl81"/>
    <w:basedOn w:val="a2"/>
    <w:uiPriority w:val="99"/>
    <w:qFormat/>
    <w:rsid w:val="003A063B"/>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6">
    <w:name w:val="Обычный в таблице Знак Знак1"/>
    <w:semiHidden/>
    <w:rsid w:val="003A063B"/>
    <w:rPr>
      <w:sz w:val="24"/>
      <w:szCs w:val="24"/>
      <w:lang w:val="ru-RU" w:eastAsia="ru-RU" w:bidi="ar-SA"/>
    </w:rPr>
  </w:style>
  <w:style w:type="character" w:customStyle="1" w:styleId="affffffff9">
    <w:name w:val="Подчеркнутый Знак Знак Знак Знак"/>
    <w:semiHidden/>
    <w:rsid w:val="003A063B"/>
    <w:rPr>
      <w:sz w:val="24"/>
      <w:szCs w:val="24"/>
      <w:u w:val="single"/>
      <w:lang w:val="ru-RU" w:eastAsia="ru-RU" w:bidi="ar-SA"/>
    </w:rPr>
  </w:style>
  <w:style w:type="character" w:customStyle="1" w:styleId="1ff7">
    <w:name w:val="Маркированный_1 Знак Знак Знак Знак Знак"/>
    <w:semiHidden/>
    <w:rsid w:val="003A063B"/>
    <w:rPr>
      <w:sz w:val="24"/>
      <w:szCs w:val="24"/>
      <w:lang w:val="ru-RU" w:eastAsia="ru-RU" w:bidi="ar-SA"/>
    </w:rPr>
  </w:style>
  <w:style w:type="character" w:customStyle="1" w:styleId="2fc">
    <w:name w:val="Знак2 Знак Знак Знак"/>
    <w:semiHidden/>
    <w:rsid w:val="003A063B"/>
    <w:rPr>
      <w:b/>
      <w:bCs/>
      <w:sz w:val="24"/>
      <w:szCs w:val="24"/>
      <w:lang w:val="ru-RU" w:eastAsia="ru-RU" w:bidi="ar-SA"/>
    </w:rPr>
  </w:style>
  <w:style w:type="character" w:customStyle="1" w:styleId="130">
    <w:name w:val="Знак1 Знак Знак Знак3"/>
    <w:semiHidden/>
    <w:rsid w:val="003A063B"/>
    <w:rPr>
      <w:sz w:val="24"/>
      <w:szCs w:val="24"/>
      <w:lang w:val="ru-RU" w:eastAsia="ru-RU" w:bidi="ar-SA"/>
    </w:rPr>
  </w:style>
  <w:style w:type="character" w:customStyle="1" w:styleId="1ff8">
    <w:name w:val="Заголовок_1 Знак Знак Знак Знак Знак"/>
    <w:semiHidden/>
    <w:rsid w:val="003A063B"/>
    <w:rPr>
      <w:b/>
      <w:caps/>
      <w:sz w:val="24"/>
      <w:szCs w:val="24"/>
      <w:lang w:val="ru-RU" w:eastAsia="ru-RU" w:bidi="ar-SA"/>
    </w:rPr>
  </w:style>
  <w:style w:type="paragraph" w:customStyle="1" w:styleId="xl77">
    <w:name w:val="xl77"/>
    <w:basedOn w:val="a2"/>
    <w:uiPriority w:val="99"/>
    <w:qFormat/>
    <w:rsid w:val="003A06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uiPriority w:val="99"/>
    <w:qFormat/>
    <w:rsid w:val="003A063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qFormat/>
    <w:rsid w:val="003A063B"/>
    <w:pPr>
      <w:jc w:val="center"/>
    </w:pPr>
    <w:rPr>
      <w:u w:val="single"/>
    </w:rPr>
  </w:style>
  <w:style w:type="paragraph" w:customStyle="1" w:styleId="xl82">
    <w:name w:val="xl82"/>
    <w:basedOn w:val="a2"/>
    <w:uiPriority w:val="99"/>
    <w:qFormat/>
    <w:rsid w:val="003A063B"/>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2"/>
    <w:uiPriority w:val="99"/>
    <w:qFormat/>
    <w:rsid w:val="003A063B"/>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2"/>
    <w:autoRedefine/>
    <w:uiPriority w:val="99"/>
    <w:qFormat/>
    <w:rsid w:val="003A063B"/>
    <w:pPr>
      <w:numPr>
        <w:numId w:val="26"/>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2"/>
    <w:link w:val="Sf1"/>
    <w:autoRedefine/>
    <w:qFormat/>
    <w:rsid w:val="003A063B"/>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2"/>
    <w:uiPriority w:val="99"/>
    <w:qFormat/>
    <w:rsid w:val="003A063B"/>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uiPriority w:val="99"/>
    <w:qFormat/>
    <w:rsid w:val="003A063B"/>
    <w:pPr>
      <w:numPr>
        <w:numId w:val="27"/>
      </w:numPr>
      <w:tabs>
        <w:tab w:val="clear" w:pos="2835"/>
        <w:tab w:val="num" w:pos="720"/>
      </w:tabs>
      <w:ind w:left="720" w:hanging="360"/>
      <w:jc w:val="right"/>
    </w:pPr>
  </w:style>
  <w:style w:type="paragraph" w:customStyle="1" w:styleId="xl85">
    <w:name w:val="xl85"/>
    <w:basedOn w:val="a2"/>
    <w:uiPriority w:val="99"/>
    <w:qFormat/>
    <w:rsid w:val="003A063B"/>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2"/>
    <w:uiPriority w:val="99"/>
    <w:qFormat/>
    <w:rsid w:val="003A063B"/>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2"/>
    <w:uiPriority w:val="99"/>
    <w:qFormat/>
    <w:rsid w:val="003A06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2"/>
    <w:uiPriority w:val="99"/>
    <w:qFormat/>
    <w:rsid w:val="003A06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2"/>
    <w:uiPriority w:val="99"/>
    <w:qFormat/>
    <w:rsid w:val="003A06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2"/>
    <w:uiPriority w:val="99"/>
    <w:qFormat/>
    <w:rsid w:val="003A06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3A063B"/>
    <w:rPr>
      <w:rFonts w:ascii="Times New Roman" w:eastAsia="Times New Roman" w:hAnsi="Times New Roman" w:cs="Times New Roman"/>
      <w:sz w:val="24"/>
      <w:szCs w:val="24"/>
      <w:u w:val="single"/>
      <w:lang w:eastAsia="ru-RU"/>
    </w:rPr>
  </w:style>
  <w:style w:type="paragraph" w:customStyle="1" w:styleId="2fd">
    <w:name w:val="Обычный2"/>
    <w:uiPriority w:val="99"/>
    <w:qFormat/>
    <w:rsid w:val="003A063B"/>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a">
    <w:name w:val="Маркированный текст"/>
    <w:basedOn w:val="a2"/>
    <w:uiPriority w:val="99"/>
    <w:qFormat/>
    <w:rsid w:val="003A063B"/>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3A063B"/>
    <w:rPr>
      <w:rFonts w:ascii="Times New Roman" w:eastAsia="Times New Roman" w:hAnsi="Times New Roman" w:cs="Times New Roman"/>
      <w:sz w:val="24"/>
      <w:szCs w:val="24"/>
      <w:lang w:eastAsia="ru-RU"/>
    </w:rPr>
  </w:style>
  <w:style w:type="paragraph" w:customStyle="1" w:styleId="-S">
    <w:name w:val="- S_Маркированный"/>
    <w:basedOn w:val="a2"/>
    <w:autoRedefine/>
    <w:uiPriority w:val="99"/>
    <w:qFormat/>
    <w:rsid w:val="003A063B"/>
    <w:pPr>
      <w:numPr>
        <w:numId w:val="29"/>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b">
    <w:name w:val="В таблице"/>
    <w:basedOn w:val="a2"/>
    <w:uiPriority w:val="99"/>
    <w:qFormat/>
    <w:rsid w:val="003A063B"/>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uiPriority w:val="99"/>
    <w:qFormat/>
    <w:rsid w:val="003A063B"/>
    <w:pPr>
      <w:ind w:left="2325" w:hanging="1605"/>
      <w:jc w:val="right"/>
    </w:pPr>
  </w:style>
  <w:style w:type="paragraph" w:customStyle="1" w:styleId="affffffffc">
    <w:name w:val="Отступ"/>
    <w:basedOn w:val="a2"/>
    <w:uiPriority w:val="99"/>
    <w:qFormat/>
    <w:rsid w:val="003A063B"/>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uiPriority w:val="99"/>
    <w:qFormat/>
    <w:rsid w:val="003A063B"/>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uiPriority w:val="99"/>
    <w:qFormat/>
    <w:rsid w:val="003A063B"/>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3A063B"/>
    <w:rPr>
      <w:rFonts w:ascii="Times New Roman" w:hAnsi="Times New Roman" w:cs="Times New Roman"/>
      <w:sz w:val="22"/>
      <w:szCs w:val="22"/>
    </w:rPr>
  </w:style>
  <w:style w:type="paragraph" w:customStyle="1" w:styleId="Style39">
    <w:name w:val="Style3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3A063B"/>
    <w:rPr>
      <w:rFonts w:ascii="Times New Roman" w:hAnsi="Times New Roman" w:cs="Times New Roman"/>
      <w:sz w:val="26"/>
      <w:szCs w:val="26"/>
    </w:rPr>
  </w:style>
  <w:style w:type="paragraph" w:customStyle="1" w:styleId="Style4">
    <w:name w:val="Style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3A063B"/>
    <w:rPr>
      <w:rFonts w:ascii="Times New Roman" w:hAnsi="Times New Roman" w:cs="Times New Roman"/>
      <w:sz w:val="22"/>
      <w:szCs w:val="22"/>
    </w:rPr>
  </w:style>
  <w:style w:type="character" w:customStyle="1" w:styleId="FontStyle90">
    <w:name w:val="Font Style90"/>
    <w:uiPriority w:val="99"/>
    <w:rsid w:val="003A063B"/>
    <w:rPr>
      <w:rFonts w:ascii="Times New Roman" w:hAnsi="Times New Roman" w:cs="Times New Roman"/>
      <w:sz w:val="16"/>
      <w:szCs w:val="16"/>
    </w:rPr>
  </w:style>
  <w:style w:type="paragraph" w:customStyle="1" w:styleId="Style11">
    <w:name w:val="Style1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3A063B"/>
    <w:rPr>
      <w:rFonts w:ascii="Times New Roman" w:hAnsi="Times New Roman" w:cs="Times New Roman"/>
      <w:sz w:val="26"/>
      <w:szCs w:val="26"/>
    </w:rPr>
  </w:style>
  <w:style w:type="character" w:customStyle="1" w:styleId="FontStyle80">
    <w:name w:val="Font Style80"/>
    <w:uiPriority w:val="99"/>
    <w:rsid w:val="003A063B"/>
    <w:rPr>
      <w:rFonts w:ascii="Times New Roman" w:hAnsi="Times New Roman" w:cs="Times New Roman"/>
      <w:sz w:val="24"/>
      <w:szCs w:val="24"/>
    </w:rPr>
  </w:style>
  <w:style w:type="character" w:customStyle="1" w:styleId="FontStyle81">
    <w:name w:val="Font Style81"/>
    <w:uiPriority w:val="99"/>
    <w:rsid w:val="003A063B"/>
    <w:rPr>
      <w:rFonts w:ascii="Times New Roman" w:hAnsi="Times New Roman" w:cs="Times New Roman"/>
      <w:sz w:val="12"/>
      <w:szCs w:val="12"/>
    </w:rPr>
  </w:style>
  <w:style w:type="character" w:customStyle="1" w:styleId="FontStyle87">
    <w:name w:val="Font Style87"/>
    <w:uiPriority w:val="99"/>
    <w:rsid w:val="003A063B"/>
    <w:rPr>
      <w:rFonts w:ascii="Times New Roman" w:hAnsi="Times New Roman" w:cs="Times New Roman"/>
      <w:b/>
      <w:bCs/>
      <w:sz w:val="22"/>
      <w:szCs w:val="22"/>
    </w:rPr>
  </w:style>
  <w:style w:type="character" w:customStyle="1" w:styleId="FontStyle91">
    <w:name w:val="Font Style91"/>
    <w:uiPriority w:val="99"/>
    <w:rsid w:val="003A063B"/>
    <w:rPr>
      <w:rFonts w:ascii="Times New Roman" w:hAnsi="Times New Roman" w:cs="Times New Roman"/>
      <w:sz w:val="20"/>
      <w:szCs w:val="20"/>
    </w:rPr>
  </w:style>
  <w:style w:type="paragraph" w:customStyle="1" w:styleId="Style41">
    <w:name w:val="Style4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3A063B"/>
    <w:rPr>
      <w:rFonts w:ascii="Times New Roman" w:hAnsi="Times New Roman" w:cs="Times New Roman"/>
      <w:b/>
      <w:bCs/>
      <w:spacing w:val="20"/>
      <w:sz w:val="12"/>
      <w:szCs w:val="12"/>
    </w:rPr>
  </w:style>
  <w:style w:type="paragraph" w:customStyle="1" w:styleId="Style17">
    <w:name w:val="Style1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3A063B"/>
    <w:rPr>
      <w:rFonts w:ascii="Constantia" w:hAnsi="Constantia" w:cs="Constantia"/>
      <w:i/>
      <w:iCs/>
      <w:sz w:val="30"/>
      <w:szCs w:val="30"/>
    </w:rPr>
  </w:style>
  <w:style w:type="character" w:customStyle="1" w:styleId="FontStyle120">
    <w:name w:val="Font Style120"/>
    <w:uiPriority w:val="99"/>
    <w:rsid w:val="003A063B"/>
    <w:rPr>
      <w:rFonts w:ascii="Times New Roman" w:hAnsi="Times New Roman" w:cs="Times New Roman"/>
      <w:b/>
      <w:bCs/>
      <w:i/>
      <w:iCs/>
      <w:sz w:val="16"/>
      <w:szCs w:val="16"/>
    </w:rPr>
  </w:style>
  <w:style w:type="character" w:customStyle="1" w:styleId="FontStyle139">
    <w:name w:val="Font Style139"/>
    <w:uiPriority w:val="99"/>
    <w:rsid w:val="003A063B"/>
    <w:rPr>
      <w:rFonts w:ascii="Times New Roman" w:hAnsi="Times New Roman" w:cs="Times New Roman"/>
      <w:b/>
      <w:bCs/>
      <w:sz w:val="20"/>
      <w:szCs w:val="20"/>
    </w:rPr>
  </w:style>
  <w:style w:type="character" w:customStyle="1" w:styleId="FontStyle164">
    <w:name w:val="Font Style164"/>
    <w:uiPriority w:val="99"/>
    <w:rsid w:val="003A063B"/>
    <w:rPr>
      <w:rFonts w:ascii="Times New Roman" w:hAnsi="Times New Roman" w:cs="Times New Roman"/>
      <w:sz w:val="16"/>
      <w:szCs w:val="16"/>
    </w:rPr>
  </w:style>
  <w:style w:type="character" w:customStyle="1" w:styleId="FontStyle165">
    <w:name w:val="Font Style165"/>
    <w:uiPriority w:val="99"/>
    <w:rsid w:val="003A063B"/>
    <w:rPr>
      <w:rFonts w:ascii="Times New Roman" w:hAnsi="Times New Roman" w:cs="Times New Roman"/>
      <w:sz w:val="16"/>
      <w:szCs w:val="16"/>
    </w:rPr>
  </w:style>
  <w:style w:type="character" w:customStyle="1" w:styleId="FontStyle166">
    <w:name w:val="Font Style166"/>
    <w:uiPriority w:val="99"/>
    <w:rsid w:val="003A063B"/>
    <w:rPr>
      <w:rFonts w:ascii="Times New Roman" w:hAnsi="Times New Roman" w:cs="Times New Roman"/>
      <w:b/>
      <w:bCs/>
      <w:sz w:val="16"/>
      <w:szCs w:val="16"/>
    </w:rPr>
  </w:style>
  <w:style w:type="paragraph" w:customStyle="1" w:styleId="Style9">
    <w:name w:val="Style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3A063B"/>
    <w:rPr>
      <w:rFonts w:ascii="Times New Roman" w:hAnsi="Times New Roman" w:cs="Times New Roman"/>
      <w:b/>
      <w:bCs/>
      <w:sz w:val="24"/>
      <w:szCs w:val="24"/>
    </w:rPr>
  </w:style>
  <w:style w:type="paragraph" w:customStyle="1" w:styleId="Style48">
    <w:name w:val="Style4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3A063B"/>
    <w:rPr>
      <w:rFonts w:ascii="Times New Roman" w:hAnsi="Times New Roman" w:cs="Times New Roman"/>
      <w:b/>
      <w:bCs/>
      <w:sz w:val="26"/>
      <w:szCs w:val="26"/>
    </w:rPr>
  </w:style>
  <w:style w:type="paragraph" w:customStyle="1" w:styleId="Style19">
    <w:name w:val="Style1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3A063B"/>
    <w:rPr>
      <w:rFonts w:ascii="Sylfaen" w:hAnsi="Sylfaen" w:cs="Sylfaen"/>
      <w:b/>
      <w:bCs/>
      <w:sz w:val="22"/>
      <w:szCs w:val="22"/>
    </w:rPr>
  </w:style>
  <w:style w:type="character" w:customStyle="1" w:styleId="FontStyle93">
    <w:name w:val="Font Style93"/>
    <w:uiPriority w:val="99"/>
    <w:rsid w:val="003A063B"/>
    <w:rPr>
      <w:rFonts w:ascii="Arial" w:hAnsi="Arial" w:cs="Arial"/>
      <w:b/>
      <w:bCs/>
      <w:sz w:val="20"/>
      <w:szCs w:val="20"/>
    </w:rPr>
  </w:style>
  <w:style w:type="character" w:customStyle="1" w:styleId="FontStyle94">
    <w:name w:val="Font Style94"/>
    <w:uiPriority w:val="99"/>
    <w:rsid w:val="003A063B"/>
    <w:rPr>
      <w:rFonts w:ascii="Times New Roman" w:hAnsi="Times New Roman" w:cs="Times New Roman"/>
      <w:i/>
      <w:iCs/>
      <w:sz w:val="8"/>
      <w:szCs w:val="8"/>
    </w:rPr>
  </w:style>
  <w:style w:type="character" w:customStyle="1" w:styleId="FontStyle95">
    <w:name w:val="Font Style95"/>
    <w:uiPriority w:val="99"/>
    <w:rsid w:val="003A063B"/>
    <w:rPr>
      <w:rFonts w:ascii="Times New Roman" w:hAnsi="Times New Roman" w:cs="Times New Roman"/>
      <w:b/>
      <w:bCs/>
      <w:w w:val="200"/>
      <w:sz w:val="8"/>
      <w:szCs w:val="8"/>
    </w:rPr>
  </w:style>
  <w:style w:type="character" w:customStyle="1" w:styleId="FontStyle96">
    <w:name w:val="Font Style96"/>
    <w:uiPriority w:val="99"/>
    <w:rsid w:val="003A063B"/>
    <w:rPr>
      <w:rFonts w:ascii="Arial" w:hAnsi="Arial" w:cs="Arial"/>
      <w:b/>
      <w:bCs/>
      <w:sz w:val="8"/>
      <w:szCs w:val="8"/>
    </w:rPr>
  </w:style>
  <w:style w:type="character" w:customStyle="1" w:styleId="FontStyle97">
    <w:name w:val="Font Style97"/>
    <w:uiPriority w:val="99"/>
    <w:rsid w:val="003A063B"/>
    <w:rPr>
      <w:rFonts w:ascii="Times New Roman" w:hAnsi="Times New Roman" w:cs="Times New Roman"/>
      <w:i/>
      <w:iCs/>
      <w:sz w:val="8"/>
      <w:szCs w:val="8"/>
    </w:rPr>
  </w:style>
  <w:style w:type="character" w:customStyle="1" w:styleId="FontStyle98">
    <w:name w:val="Font Style98"/>
    <w:uiPriority w:val="99"/>
    <w:rsid w:val="003A063B"/>
    <w:rPr>
      <w:rFonts w:ascii="Arial" w:hAnsi="Arial" w:cs="Arial"/>
      <w:sz w:val="22"/>
      <w:szCs w:val="22"/>
    </w:rPr>
  </w:style>
  <w:style w:type="paragraph" w:customStyle="1" w:styleId="Style55">
    <w:name w:val="Style5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3A063B"/>
    <w:rPr>
      <w:rFonts w:ascii="Times New Roman" w:hAnsi="Times New Roman" w:cs="Times New Roman"/>
      <w:b/>
      <w:bCs/>
      <w:i/>
      <w:iCs/>
      <w:spacing w:val="-40"/>
      <w:sz w:val="38"/>
      <w:szCs w:val="38"/>
    </w:rPr>
  </w:style>
  <w:style w:type="character" w:customStyle="1" w:styleId="FontStyle85">
    <w:name w:val="Font Style85"/>
    <w:uiPriority w:val="99"/>
    <w:rsid w:val="003A063B"/>
    <w:rPr>
      <w:rFonts w:ascii="Times New Roman" w:hAnsi="Times New Roman" w:cs="Times New Roman"/>
      <w:b/>
      <w:bCs/>
      <w:spacing w:val="-20"/>
      <w:sz w:val="32"/>
      <w:szCs w:val="32"/>
    </w:rPr>
  </w:style>
  <w:style w:type="character" w:customStyle="1" w:styleId="1ff9">
    <w:name w:val="Текст выноски Знак1"/>
    <w:uiPriority w:val="99"/>
    <w:semiHidden/>
    <w:rsid w:val="003A063B"/>
    <w:rPr>
      <w:rFonts w:ascii="Tahoma" w:hAnsi="Tahoma" w:cs="Tahoma"/>
      <w:sz w:val="16"/>
      <w:szCs w:val="16"/>
    </w:rPr>
  </w:style>
  <w:style w:type="paragraph" w:customStyle="1" w:styleId="Style1">
    <w:name w:val="Style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3A063B"/>
    <w:rPr>
      <w:rFonts w:ascii="Times New Roman" w:hAnsi="Times New Roman" w:cs="Times New Roman"/>
      <w:sz w:val="52"/>
      <w:szCs w:val="52"/>
    </w:rPr>
  </w:style>
  <w:style w:type="character" w:customStyle="1" w:styleId="FontStyle74">
    <w:name w:val="Font Style74"/>
    <w:uiPriority w:val="99"/>
    <w:rsid w:val="003A063B"/>
    <w:rPr>
      <w:rFonts w:ascii="Times New Roman" w:hAnsi="Times New Roman" w:cs="Times New Roman"/>
      <w:sz w:val="40"/>
      <w:szCs w:val="40"/>
    </w:rPr>
  </w:style>
  <w:style w:type="character" w:customStyle="1" w:styleId="FontStyle75">
    <w:name w:val="Font Style75"/>
    <w:uiPriority w:val="99"/>
    <w:rsid w:val="003A063B"/>
    <w:rPr>
      <w:rFonts w:ascii="Times New Roman" w:hAnsi="Times New Roman" w:cs="Times New Roman"/>
      <w:i/>
      <w:iCs/>
      <w:sz w:val="10"/>
      <w:szCs w:val="10"/>
    </w:rPr>
  </w:style>
  <w:style w:type="character" w:customStyle="1" w:styleId="FontStyle76">
    <w:name w:val="Font Style76"/>
    <w:uiPriority w:val="99"/>
    <w:rsid w:val="003A063B"/>
    <w:rPr>
      <w:rFonts w:ascii="Times New Roman" w:hAnsi="Times New Roman" w:cs="Times New Roman"/>
      <w:i/>
      <w:iCs/>
      <w:sz w:val="8"/>
      <w:szCs w:val="8"/>
    </w:rPr>
  </w:style>
  <w:style w:type="character" w:customStyle="1" w:styleId="FontStyle77">
    <w:name w:val="Font Style77"/>
    <w:uiPriority w:val="99"/>
    <w:rsid w:val="003A063B"/>
    <w:rPr>
      <w:rFonts w:ascii="Arial" w:hAnsi="Arial" w:cs="Arial"/>
      <w:b/>
      <w:bCs/>
      <w:sz w:val="22"/>
      <w:szCs w:val="22"/>
    </w:rPr>
  </w:style>
  <w:style w:type="character" w:customStyle="1" w:styleId="FontStyle99">
    <w:name w:val="Font Style99"/>
    <w:uiPriority w:val="99"/>
    <w:rsid w:val="003A063B"/>
    <w:rPr>
      <w:rFonts w:ascii="Times New Roman" w:hAnsi="Times New Roman" w:cs="Times New Roman"/>
      <w:sz w:val="20"/>
      <w:szCs w:val="20"/>
    </w:rPr>
  </w:style>
  <w:style w:type="character" w:customStyle="1" w:styleId="FontStyle100">
    <w:name w:val="Font Style100"/>
    <w:uiPriority w:val="99"/>
    <w:rsid w:val="003A063B"/>
    <w:rPr>
      <w:rFonts w:ascii="Times New Roman" w:hAnsi="Times New Roman" w:cs="Times New Roman"/>
      <w:b/>
      <w:bCs/>
      <w:spacing w:val="-20"/>
      <w:sz w:val="18"/>
      <w:szCs w:val="18"/>
    </w:rPr>
  </w:style>
  <w:style w:type="character" w:customStyle="1" w:styleId="FontStyle118">
    <w:name w:val="Font Style118"/>
    <w:uiPriority w:val="99"/>
    <w:rsid w:val="003A063B"/>
    <w:rPr>
      <w:rFonts w:ascii="Arial" w:hAnsi="Arial" w:cs="Arial"/>
      <w:sz w:val="22"/>
      <w:szCs w:val="22"/>
    </w:rPr>
  </w:style>
  <w:style w:type="paragraph" w:customStyle="1" w:styleId="Default">
    <w:name w:val="Default"/>
    <w:uiPriority w:val="99"/>
    <w:qFormat/>
    <w:rsid w:val="003A063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3A063B"/>
    <w:rPr>
      <w:rFonts w:ascii="Times New Roman" w:hAnsi="Times New Roman" w:cs="Times New Roman"/>
      <w:b/>
      <w:bCs/>
      <w:sz w:val="24"/>
      <w:szCs w:val="24"/>
    </w:rPr>
  </w:style>
  <w:style w:type="character" w:customStyle="1" w:styleId="FontStyle161">
    <w:name w:val="Font Style161"/>
    <w:uiPriority w:val="99"/>
    <w:rsid w:val="003A063B"/>
    <w:rPr>
      <w:rFonts w:ascii="Franklin Gothic Demi" w:hAnsi="Franklin Gothic Demi" w:cs="Franklin Gothic Demi"/>
      <w:sz w:val="30"/>
      <w:szCs w:val="30"/>
    </w:rPr>
  </w:style>
  <w:style w:type="character" w:customStyle="1" w:styleId="FontStyle162">
    <w:name w:val="Font Style162"/>
    <w:uiPriority w:val="99"/>
    <w:rsid w:val="003A063B"/>
    <w:rPr>
      <w:rFonts w:ascii="Times New Roman" w:hAnsi="Times New Roman" w:cs="Times New Roman"/>
      <w:b/>
      <w:bCs/>
      <w:sz w:val="26"/>
      <w:szCs w:val="26"/>
    </w:rPr>
  </w:style>
  <w:style w:type="paragraph" w:customStyle="1" w:styleId="Style73">
    <w:name w:val="Style7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3A063B"/>
    <w:rPr>
      <w:rFonts w:ascii="Arial" w:hAnsi="Arial" w:cs="Arial"/>
      <w:sz w:val="14"/>
      <w:szCs w:val="14"/>
    </w:rPr>
  </w:style>
  <w:style w:type="character" w:customStyle="1" w:styleId="FontStyle103">
    <w:name w:val="Font Style103"/>
    <w:uiPriority w:val="99"/>
    <w:rsid w:val="003A063B"/>
    <w:rPr>
      <w:rFonts w:ascii="Tahoma" w:hAnsi="Tahoma" w:cs="Tahoma"/>
      <w:sz w:val="8"/>
      <w:szCs w:val="8"/>
    </w:rPr>
  </w:style>
  <w:style w:type="character" w:customStyle="1" w:styleId="FontStyle104">
    <w:name w:val="Font Style104"/>
    <w:uiPriority w:val="99"/>
    <w:rsid w:val="003A063B"/>
    <w:rPr>
      <w:rFonts w:ascii="Tahoma" w:hAnsi="Tahoma" w:cs="Tahoma"/>
      <w:sz w:val="10"/>
      <w:szCs w:val="10"/>
    </w:rPr>
  </w:style>
  <w:style w:type="character" w:customStyle="1" w:styleId="FontStyle105">
    <w:name w:val="Font Style105"/>
    <w:uiPriority w:val="99"/>
    <w:rsid w:val="003A063B"/>
    <w:rPr>
      <w:rFonts w:ascii="Times New Roman" w:hAnsi="Times New Roman" w:cs="Times New Roman"/>
      <w:sz w:val="20"/>
      <w:szCs w:val="20"/>
    </w:rPr>
  </w:style>
  <w:style w:type="character" w:customStyle="1" w:styleId="FontStyle106">
    <w:name w:val="Font Style106"/>
    <w:uiPriority w:val="99"/>
    <w:rsid w:val="003A063B"/>
    <w:rPr>
      <w:rFonts w:ascii="Times New Roman" w:hAnsi="Times New Roman" w:cs="Times New Roman"/>
      <w:spacing w:val="-10"/>
      <w:sz w:val="20"/>
      <w:szCs w:val="20"/>
    </w:rPr>
  </w:style>
  <w:style w:type="character" w:customStyle="1" w:styleId="FontStyle107">
    <w:name w:val="Font Style107"/>
    <w:uiPriority w:val="99"/>
    <w:rsid w:val="003A063B"/>
    <w:rPr>
      <w:rFonts w:ascii="Tahoma" w:hAnsi="Tahoma" w:cs="Tahoma"/>
      <w:i/>
      <w:iCs/>
      <w:spacing w:val="-40"/>
      <w:sz w:val="38"/>
      <w:szCs w:val="38"/>
    </w:rPr>
  </w:style>
  <w:style w:type="character" w:customStyle="1" w:styleId="FontStyle108">
    <w:name w:val="Font Style108"/>
    <w:uiPriority w:val="99"/>
    <w:rsid w:val="003A063B"/>
    <w:rPr>
      <w:rFonts w:ascii="Tahoma" w:hAnsi="Tahoma" w:cs="Tahoma"/>
      <w:b/>
      <w:bCs/>
      <w:sz w:val="12"/>
      <w:szCs w:val="12"/>
    </w:rPr>
  </w:style>
  <w:style w:type="character" w:customStyle="1" w:styleId="FontStyle109">
    <w:name w:val="Font Style109"/>
    <w:uiPriority w:val="99"/>
    <w:rsid w:val="003A063B"/>
    <w:rPr>
      <w:rFonts w:ascii="Times New Roman" w:hAnsi="Times New Roman" w:cs="Times New Roman"/>
      <w:smallCaps/>
      <w:sz w:val="16"/>
      <w:szCs w:val="16"/>
    </w:rPr>
  </w:style>
  <w:style w:type="character" w:customStyle="1" w:styleId="FontStyle110">
    <w:name w:val="Font Style110"/>
    <w:uiPriority w:val="99"/>
    <w:rsid w:val="003A063B"/>
    <w:rPr>
      <w:rFonts w:ascii="Arial" w:hAnsi="Arial" w:cs="Arial"/>
      <w:sz w:val="26"/>
      <w:szCs w:val="26"/>
    </w:rPr>
  </w:style>
  <w:style w:type="character" w:customStyle="1" w:styleId="FontStyle111">
    <w:name w:val="Font Style111"/>
    <w:uiPriority w:val="99"/>
    <w:rsid w:val="003A063B"/>
    <w:rPr>
      <w:rFonts w:ascii="Arial" w:hAnsi="Arial" w:cs="Arial"/>
      <w:sz w:val="54"/>
      <w:szCs w:val="54"/>
    </w:rPr>
  </w:style>
  <w:style w:type="character" w:customStyle="1" w:styleId="FontStyle112">
    <w:name w:val="Font Style112"/>
    <w:uiPriority w:val="99"/>
    <w:rsid w:val="003A063B"/>
    <w:rPr>
      <w:rFonts w:ascii="Trebuchet MS" w:hAnsi="Trebuchet MS" w:cs="Trebuchet MS"/>
      <w:smallCaps/>
      <w:spacing w:val="10"/>
      <w:sz w:val="14"/>
      <w:szCs w:val="14"/>
    </w:rPr>
  </w:style>
  <w:style w:type="character" w:customStyle="1" w:styleId="FontStyle113">
    <w:name w:val="Font Style113"/>
    <w:uiPriority w:val="99"/>
    <w:rsid w:val="003A063B"/>
    <w:rPr>
      <w:rFonts w:ascii="Times New Roman" w:hAnsi="Times New Roman" w:cs="Times New Roman"/>
      <w:i/>
      <w:iCs/>
      <w:sz w:val="20"/>
      <w:szCs w:val="20"/>
    </w:rPr>
  </w:style>
  <w:style w:type="character" w:customStyle="1" w:styleId="FontStyle114">
    <w:name w:val="Font Style114"/>
    <w:uiPriority w:val="99"/>
    <w:rsid w:val="003A063B"/>
    <w:rPr>
      <w:rFonts w:ascii="Arial" w:hAnsi="Arial" w:cs="Arial"/>
      <w:b/>
      <w:bCs/>
      <w:sz w:val="14"/>
      <w:szCs w:val="14"/>
    </w:rPr>
  </w:style>
  <w:style w:type="character" w:customStyle="1" w:styleId="FontStyle115">
    <w:name w:val="Font Style115"/>
    <w:uiPriority w:val="99"/>
    <w:rsid w:val="003A063B"/>
    <w:rPr>
      <w:rFonts w:ascii="Arial" w:hAnsi="Arial" w:cs="Arial"/>
      <w:sz w:val="26"/>
      <w:szCs w:val="26"/>
    </w:rPr>
  </w:style>
  <w:style w:type="character" w:customStyle="1" w:styleId="FontStyle116">
    <w:name w:val="Font Style116"/>
    <w:uiPriority w:val="99"/>
    <w:rsid w:val="003A063B"/>
    <w:rPr>
      <w:rFonts w:ascii="Arial" w:hAnsi="Arial" w:cs="Arial"/>
      <w:b/>
      <w:bCs/>
      <w:spacing w:val="-10"/>
      <w:sz w:val="18"/>
      <w:szCs w:val="18"/>
    </w:rPr>
  </w:style>
  <w:style w:type="character" w:customStyle="1" w:styleId="FontStyle117">
    <w:name w:val="Font Style117"/>
    <w:uiPriority w:val="99"/>
    <w:rsid w:val="003A063B"/>
    <w:rPr>
      <w:rFonts w:ascii="Arial" w:hAnsi="Arial" w:cs="Arial"/>
      <w:b/>
      <w:bCs/>
      <w:sz w:val="14"/>
      <w:szCs w:val="14"/>
    </w:rPr>
  </w:style>
  <w:style w:type="character" w:customStyle="1" w:styleId="FontStyle121">
    <w:name w:val="Font Style121"/>
    <w:uiPriority w:val="99"/>
    <w:rsid w:val="003A063B"/>
    <w:rPr>
      <w:rFonts w:ascii="Arial" w:hAnsi="Arial" w:cs="Arial"/>
      <w:sz w:val="14"/>
      <w:szCs w:val="14"/>
    </w:rPr>
  </w:style>
  <w:style w:type="character" w:customStyle="1" w:styleId="FontStyle122">
    <w:name w:val="Font Style122"/>
    <w:uiPriority w:val="99"/>
    <w:rsid w:val="003A063B"/>
    <w:rPr>
      <w:rFonts w:ascii="Arial" w:hAnsi="Arial" w:cs="Arial"/>
      <w:spacing w:val="10"/>
      <w:sz w:val="22"/>
      <w:szCs w:val="22"/>
    </w:rPr>
  </w:style>
  <w:style w:type="character" w:customStyle="1" w:styleId="FontStyle123">
    <w:name w:val="Font Style123"/>
    <w:uiPriority w:val="99"/>
    <w:rsid w:val="003A063B"/>
    <w:rPr>
      <w:rFonts w:ascii="Arial" w:hAnsi="Arial" w:cs="Arial"/>
      <w:spacing w:val="-20"/>
      <w:sz w:val="22"/>
      <w:szCs w:val="22"/>
    </w:rPr>
  </w:style>
  <w:style w:type="character" w:customStyle="1" w:styleId="FontStyle124">
    <w:name w:val="Font Style124"/>
    <w:uiPriority w:val="99"/>
    <w:rsid w:val="003A063B"/>
    <w:rPr>
      <w:rFonts w:ascii="Courier New" w:hAnsi="Courier New" w:cs="Courier New"/>
      <w:b/>
      <w:bCs/>
      <w:spacing w:val="-20"/>
      <w:sz w:val="32"/>
      <w:szCs w:val="32"/>
    </w:rPr>
  </w:style>
  <w:style w:type="character" w:customStyle="1" w:styleId="FontStyle126">
    <w:name w:val="Font Style126"/>
    <w:uiPriority w:val="99"/>
    <w:rsid w:val="003A063B"/>
    <w:rPr>
      <w:rFonts w:ascii="Times New Roman" w:hAnsi="Times New Roman" w:cs="Times New Roman"/>
      <w:b/>
      <w:bCs/>
      <w:sz w:val="12"/>
      <w:szCs w:val="12"/>
    </w:rPr>
  </w:style>
  <w:style w:type="character" w:customStyle="1" w:styleId="FontStyle127">
    <w:name w:val="Font Style127"/>
    <w:uiPriority w:val="99"/>
    <w:rsid w:val="003A063B"/>
    <w:rPr>
      <w:rFonts w:ascii="Times New Roman" w:hAnsi="Times New Roman" w:cs="Times New Roman"/>
      <w:smallCaps/>
      <w:sz w:val="24"/>
      <w:szCs w:val="24"/>
    </w:rPr>
  </w:style>
  <w:style w:type="character" w:customStyle="1" w:styleId="FontStyle128">
    <w:name w:val="Font Style128"/>
    <w:uiPriority w:val="99"/>
    <w:rsid w:val="003A063B"/>
    <w:rPr>
      <w:rFonts w:ascii="Times New Roman" w:hAnsi="Times New Roman" w:cs="Times New Roman"/>
      <w:sz w:val="38"/>
      <w:szCs w:val="38"/>
    </w:rPr>
  </w:style>
  <w:style w:type="character" w:customStyle="1" w:styleId="FontStyle129">
    <w:name w:val="Font Style129"/>
    <w:uiPriority w:val="99"/>
    <w:rsid w:val="003A063B"/>
    <w:rPr>
      <w:rFonts w:ascii="Times New Roman" w:hAnsi="Times New Roman" w:cs="Times New Roman"/>
      <w:b/>
      <w:bCs/>
      <w:sz w:val="22"/>
      <w:szCs w:val="22"/>
    </w:rPr>
  </w:style>
  <w:style w:type="character" w:customStyle="1" w:styleId="FontStyle130">
    <w:name w:val="Font Style130"/>
    <w:uiPriority w:val="99"/>
    <w:rsid w:val="003A063B"/>
    <w:rPr>
      <w:rFonts w:ascii="Times New Roman" w:hAnsi="Times New Roman" w:cs="Times New Roman"/>
      <w:sz w:val="32"/>
      <w:szCs w:val="32"/>
    </w:rPr>
  </w:style>
  <w:style w:type="character" w:customStyle="1" w:styleId="FontStyle131">
    <w:name w:val="Font Style131"/>
    <w:uiPriority w:val="99"/>
    <w:rsid w:val="003A063B"/>
    <w:rPr>
      <w:rFonts w:ascii="Tahoma" w:hAnsi="Tahoma" w:cs="Tahoma"/>
      <w:sz w:val="60"/>
      <w:szCs w:val="60"/>
    </w:rPr>
  </w:style>
  <w:style w:type="character" w:customStyle="1" w:styleId="FontStyle132">
    <w:name w:val="Font Style132"/>
    <w:uiPriority w:val="99"/>
    <w:rsid w:val="003A063B"/>
    <w:rPr>
      <w:rFonts w:ascii="Candara" w:hAnsi="Candara" w:cs="Candara"/>
      <w:i/>
      <w:iCs/>
      <w:sz w:val="42"/>
      <w:szCs w:val="42"/>
    </w:rPr>
  </w:style>
  <w:style w:type="character" w:customStyle="1" w:styleId="FontStyle133">
    <w:name w:val="Font Style133"/>
    <w:uiPriority w:val="99"/>
    <w:rsid w:val="003A063B"/>
    <w:rPr>
      <w:rFonts w:ascii="Times New Roman" w:hAnsi="Times New Roman" w:cs="Times New Roman"/>
      <w:b/>
      <w:bCs/>
      <w:spacing w:val="-10"/>
      <w:sz w:val="26"/>
      <w:szCs w:val="26"/>
    </w:rPr>
  </w:style>
  <w:style w:type="character" w:customStyle="1" w:styleId="FontStyle134">
    <w:name w:val="Font Style134"/>
    <w:uiPriority w:val="99"/>
    <w:rsid w:val="003A063B"/>
    <w:rPr>
      <w:rFonts w:ascii="Franklin Gothic Demi" w:hAnsi="Franklin Gothic Demi" w:cs="Franklin Gothic Demi"/>
      <w:b/>
      <w:bCs/>
      <w:sz w:val="8"/>
      <w:szCs w:val="8"/>
    </w:rPr>
  </w:style>
  <w:style w:type="character" w:customStyle="1" w:styleId="FontStyle135">
    <w:name w:val="Font Style135"/>
    <w:uiPriority w:val="99"/>
    <w:rsid w:val="003A063B"/>
    <w:rPr>
      <w:rFonts w:ascii="Times New Roman" w:hAnsi="Times New Roman" w:cs="Times New Roman"/>
      <w:sz w:val="22"/>
      <w:szCs w:val="22"/>
    </w:rPr>
  </w:style>
  <w:style w:type="character" w:customStyle="1" w:styleId="FontStyle136">
    <w:name w:val="Font Style136"/>
    <w:uiPriority w:val="99"/>
    <w:rsid w:val="003A063B"/>
    <w:rPr>
      <w:rFonts w:ascii="Times New Roman" w:hAnsi="Times New Roman" w:cs="Times New Roman"/>
      <w:b/>
      <w:bCs/>
      <w:i/>
      <w:iCs/>
      <w:sz w:val="14"/>
      <w:szCs w:val="14"/>
    </w:rPr>
  </w:style>
  <w:style w:type="character" w:customStyle="1" w:styleId="FontStyle137">
    <w:name w:val="Font Style137"/>
    <w:uiPriority w:val="99"/>
    <w:rsid w:val="003A063B"/>
    <w:rPr>
      <w:rFonts w:ascii="Courier New" w:hAnsi="Courier New" w:cs="Courier New"/>
      <w:i/>
      <w:iCs/>
      <w:sz w:val="30"/>
      <w:szCs w:val="30"/>
    </w:rPr>
  </w:style>
  <w:style w:type="character" w:customStyle="1" w:styleId="FontStyle138">
    <w:name w:val="Font Style138"/>
    <w:uiPriority w:val="99"/>
    <w:rsid w:val="003A063B"/>
    <w:rPr>
      <w:rFonts w:ascii="Franklin Gothic Demi" w:hAnsi="Franklin Gothic Demi" w:cs="Franklin Gothic Demi"/>
      <w:b/>
      <w:bCs/>
      <w:sz w:val="8"/>
      <w:szCs w:val="8"/>
    </w:rPr>
  </w:style>
  <w:style w:type="character" w:customStyle="1" w:styleId="FontStyle140">
    <w:name w:val="Font Style140"/>
    <w:uiPriority w:val="99"/>
    <w:rsid w:val="003A063B"/>
    <w:rPr>
      <w:rFonts w:ascii="Times New Roman" w:hAnsi="Times New Roman" w:cs="Times New Roman"/>
      <w:b/>
      <w:bCs/>
      <w:sz w:val="28"/>
      <w:szCs w:val="28"/>
    </w:rPr>
  </w:style>
  <w:style w:type="character" w:customStyle="1" w:styleId="FontStyle141">
    <w:name w:val="Font Style141"/>
    <w:uiPriority w:val="99"/>
    <w:rsid w:val="003A063B"/>
    <w:rPr>
      <w:rFonts w:ascii="Times New Roman" w:hAnsi="Times New Roman" w:cs="Times New Roman"/>
      <w:sz w:val="22"/>
      <w:szCs w:val="22"/>
    </w:rPr>
  </w:style>
  <w:style w:type="character" w:customStyle="1" w:styleId="FontStyle142">
    <w:name w:val="Font Style142"/>
    <w:uiPriority w:val="99"/>
    <w:rsid w:val="003A063B"/>
    <w:rPr>
      <w:rFonts w:ascii="Times New Roman" w:hAnsi="Times New Roman" w:cs="Times New Roman"/>
      <w:b/>
      <w:bCs/>
      <w:sz w:val="20"/>
      <w:szCs w:val="20"/>
    </w:rPr>
  </w:style>
  <w:style w:type="character" w:customStyle="1" w:styleId="FontStyle143">
    <w:name w:val="Font Style143"/>
    <w:uiPriority w:val="99"/>
    <w:rsid w:val="003A063B"/>
    <w:rPr>
      <w:rFonts w:ascii="Times New Roman" w:hAnsi="Times New Roman" w:cs="Times New Roman"/>
      <w:b/>
      <w:bCs/>
      <w:sz w:val="20"/>
      <w:szCs w:val="20"/>
    </w:rPr>
  </w:style>
  <w:style w:type="character" w:customStyle="1" w:styleId="FontStyle144">
    <w:name w:val="Font Style144"/>
    <w:uiPriority w:val="99"/>
    <w:rsid w:val="003A063B"/>
    <w:rPr>
      <w:rFonts w:ascii="Franklin Gothic Demi" w:hAnsi="Franklin Gothic Demi" w:cs="Franklin Gothic Demi"/>
      <w:sz w:val="22"/>
      <w:szCs w:val="22"/>
    </w:rPr>
  </w:style>
  <w:style w:type="character" w:customStyle="1" w:styleId="FontStyle145">
    <w:name w:val="Font Style145"/>
    <w:uiPriority w:val="99"/>
    <w:rsid w:val="003A063B"/>
    <w:rPr>
      <w:rFonts w:ascii="Times New Roman" w:hAnsi="Times New Roman" w:cs="Times New Roman"/>
      <w:b/>
      <w:bCs/>
      <w:sz w:val="10"/>
      <w:szCs w:val="10"/>
    </w:rPr>
  </w:style>
  <w:style w:type="character" w:customStyle="1" w:styleId="FontStyle146">
    <w:name w:val="Font Style146"/>
    <w:uiPriority w:val="99"/>
    <w:rsid w:val="003A063B"/>
    <w:rPr>
      <w:rFonts w:ascii="Franklin Gothic Demi" w:hAnsi="Franklin Gothic Demi" w:cs="Franklin Gothic Demi"/>
      <w:b/>
      <w:bCs/>
      <w:sz w:val="10"/>
      <w:szCs w:val="10"/>
    </w:rPr>
  </w:style>
  <w:style w:type="character" w:customStyle="1" w:styleId="FontStyle147">
    <w:name w:val="Font Style147"/>
    <w:uiPriority w:val="99"/>
    <w:rsid w:val="003A063B"/>
    <w:rPr>
      <w:rFonts w:ascii="Franklin Gothic Demi" w:hAnsi="Franklin Gothic Demi" w:cs="Franklin Gothic Demi"/>
      <w:b/>
      <w:bCs/>
      <w:sz w:val="10"/>
      <w:szCs w:val="10"/>
    </w:rPr>
  </w:style>
  <w:style w:type="character" w:customStyle="1" w:styleId="FontStyle148">
    <w:name w:val="Font Style148"/>
    <w:uiPriority w:val="99"/>
    <w:rsid w:val="003A063B"/>
    <w:rPr>
      <w:rFonts w:ascii="Times New Roman" w:hAnsi="Times New Roman" w:cs="Times New Roman"/>
      <w:b/>
      <w:bCs/>
      <w:sz w:val="20"/>
      <w:szCs w:val="20"/>
    </w:rPr>
  </w:style>
  <w:style w:type="character" w:customStyle="1" w:styleId="FontStyle149">
    <w:name w:val="Font Style149"/>
    <w:uiPriority w:val="99"/>
    <w:rsid w:val="003A063B"/>
    <w:rPr>
      <w:rFonts w:ascii="Franklin Gothic Demi" w:hAnsi="Franklin Gothic Demi" w:cs="Franklin Gothic Demi"/>
      <w:sz w:val="22"/>
      <w:szCs w:val="22"/>
    </w:rPr>
  </w:style>
  <w:style w:type="character" w:customStyle="1" w:styleId="FontStyle150">
    <w:name w:val="Font Style150"/>
    <w:uiPriority w:val="99"/>
    <w:rsid w:val="003A063B"/>
    <w:rPr>
      <w:rFonts w:ascii="Franklin Gothic Medium Cond" w:hAnsi="Franklin Gothic Medium Cond" w:cs="Franklin Gothic Medium Cond"/>
      <w:sz w:val="26"/>
      <w:szCs w:val="26"/>
    </w:rPr>
  </w:style>
  <w:style w:type="character" w:customStyle="1" w:styleId="FontStyle151">
    <w:name w:val="Font Style151"/>
    <w:uiPriority w:val="99"/>
    <w:rsid w:val="003A063B"/>
    <w:rPr>
      <w:rFonts w:ascii="Franklin Gothic Demi" w:hAnsi="Franklin Gothic Demi" w:cs="Franklin Gothic Demi"/>
      <w:b/>
      <w:bCs/>
      <w:i/>
      <w:iCs/>
      <w:sz w:val="10"/>
      <w:szCs w:val="10"/>
    </w:rPr>
  </w:style>
  <w:style w:type="character" w:customStyle="1" w:styleId="FontStyle152">
    <w:name w:val="Font Style152"/>
    <w:uiPriority w:val="99"/>
    <w:rsid w:val="003A063B"/>
    <w:rPr>
      <w:rFonts w:ascii="Franklin Gothic Medium Cond" w:hAnsi="Franklin Gothic Medium Cond" w:cs="Franklin Gothic Medium Cond"/>
      <w:i/>
      <w:iCs/>
      <w:sz w:val="26"/>
      <w:szCs w:val="26"/>
    </w:rPr>
  </w:style>
  <w:style w:type="character" w:customStyle="1" w:styleId="FontStyle153">
    <w:name w:val="Font Style153"/>
    <w:uiPriority w:val="99"/>
    <w:rsid w:val="003A063B"/>
    <w:rPr>
      <w:rFonts w:ascii="Franklin Gothic Demi" w:hAnsi="Franklin Gothic Demi" w:cs="Franklin Gothic Demi"/>
      <w:b/>
      <w:bCs/>
      <w:sz w:val="22"/>
      <w:szCs w:val="22"/>
    </w:rPr>
  </w:style>
  <w:style w:type="character" w:customStyle="1" w:styleId="FontStyle154">
    <w:name w:val="Font Style154"/>
    <w:uiPriority w:val="99"/>
    <w:rsid w:val="003A063B"/>
    <w:rPr>
      <w:rFonts w:ascii="Times New Roman" w:hAnsi="Times New Roman" w:cs="Times New Roman"/>
      <w:spacing w:val="-10"/>
      <w:sz w:val="28"/>
      <w:szCs w:val="28"/>
    </w:rPr>
  </w:style>
  <w:style w:type="character" w:customStyle="1" w:styleId="FontStyle155">
    <w:name w:val="Font Style155"/>
    <w:uiPriority w:val="99"/>
    <w:rsid w:val="003A063B"/>
    <w:rPr>
      <w:rFonts w:ascii="Arial" w:hAnsi="Arial" w:cs="Arial"/>
      <w:b/>
      <w:bCs/>
      <w:sz w:val="26"/>
      <w:szCs w:val="26"/>
    </w:rPr>
  </w:style>
  <w:style w:type="character" w:customStyle="1" w:styleId="FontStyle156">
    <w:name w:val="Font Style156"/>
    <w:uiPriority w:val="99"/>
    <w:rsid w:val="003A063B"/>
    <w:rPr>
      <w:rFonts w:ascii="Franklin Gothic Demi" w:hAnsi="Franklin Gothic Demi" w:cs="Franklin Gothic Demi"/>
      <w:sz w:val="30"/>
      <w:szCs w:val="30"/>
    </w:rPr>
  </w:style>
  <w:style w:type="character" w:customStyle="1" w:styleId="FontStyle157">
    <w:name w:val="Font Style157"/>
    <w:uiPriority w:val="99"/>
    <w:rsid w:val="003A063B"/>
    <w:rPr>
      <w:rFonts w:ascii="Times New Roman" w:hAnsi="Times New Roman" w:cs="Times New Roman"/>
      <w:b/>
      <w:bCs/>
      <w:sz w:val="28"/>
      <w:szCs w:val="28"/>
    </w:rPr>
  </w:style>
  <w:style w:type="character" w:customStyle="1" w:styleId="FontStyle158">
    <w:name w:val="Font Style158"/>
    <w:uiPriority w:val="99"/>
    <w:rsid w:val="003A063B"/>
    <w:rPr>
      <w:rFonts w:ascii="Arial" w:hAnsi="Arial" w:cs="Arial"/>
      <w:b/>
      <w:bCs/>
      <w:sz w:val="26"/>
      <w:szCs w:val="26"/>
    </w:rPr>
  </w:style>
  <w:style w:type="character" w:customStyle="1" w:styleId="FontStyle159">
    <w:name w:val="Font Style159"/>
    <w:uiPriority w:val="99"/>
    <w:rsid w:val="003A063B"/>
    <w:rPr>
      <w:rFonts w:ascii="Franklin Gothic Demi" w:hAnsi="Franklin Gothic Demi" w:cs="Franklin Gothic Demi"/>
      <w:sz w:val="28"/>
      <w:szCs w:val="28"/>
    </w:rPr>
  </w:style>
  <w:style w:type="character" w:customStyle="1" w:styleId="FontStyle160">
    <w:name w:val="Font Style160"/>
    <w:uiPriority w:val="99"/>
    <w:rsid w:val="003A063B"/>
    <w:rPr>
      <w:rFonts w:ascii="Tahoma" w:hAnsi="Tahoma" w:cs="Tahoma"/>
      <w:b/>
      <w:bCs/>
      <w:sz w:val="24"/>
      <w:szCs w:val="24"/>
    </w:rPr>
  </w:style>
  <w:style w:type="character" w:customStyle="1" w:styleId="FontStyle167">
    <w:name w:val="Font Style167"/>
    <w:uiPriority w:val="99"/>
    <w:rsid w:val="003A063B"/>
    <w:rPr>
      <w:rFonts w:ascii="Times New Roman" w:hAnsi="Times New Roman" w:cs="Times New Roman"/>
      <w:b/>
      <w:bCs/>
      <w:sz w:val="28"/>
      <w:szCs w:val="28"/>
    </w:rPr>
  </w:style>
  <w:style w:type="character" w:customStyle="1" w:styleId="FontStyle168">
    <w:name w:val="Font Style168"/>
    <w:uiPriority w:val="99"/>
    <w:rsid w:val="003A063B"/>
    <w:rPr>
      <w:rFonts w:ascii="Franklin Gothic Medium" w:hAnsi="Franklin Gothic Medium" w:cs="Franklin Gothic Medium"/>
      <w:sz w:val="30"/>
      <w:szCs w:val="30"/>
    </w:rPr>
  </w:style>
  <w:style w:type="paragraph" w:customStyle="1" w:styleId="BodyTxt">
    <w:name w:val="Body Txt"/>
    <w:basedOn w:val="a2"/>
    <w:uiPriority w:val="99"/>
    <w:qFormat/>
    <w:rsid w:val="003A063B"/>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2"/>
    <w:uiPriority w:val="99"/>
    <w:qFormat/>
    <w:rsid w:val="003A063B"/>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3"/>
    <w:uiPriority w:val="99"/>
    <w:qFormat/>
    <w:rsid w:val="003A063B"/>
    <w:pPr>
      <w:spacing w:before="0" w:after="0"/>
      <w:ind w:firstLine="567"/>
      <w:jc w:val="both"/>
    </w:pPr>
  </w:style>
  <w:style w:type="paragraph" w:customStyle="1" w:styleId="Style112">
    <w:name w:val="Style11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2"/>
    <w:uiPriority w:val="99"/>
    <w:qFormat/>
    <w:rsid w:val="003A063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qFormat/>
    <w:rsid w:val="003A063B"/>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3A063B"/>
    <w:rPr>
      <w:rFonts w:ascii="Times New Roman" w:hAnsi="Times New Roman" w:cs="Times New Roman"/>
      <w:b/>
      <w:bCs/>
      <w:sz w:val="16"/>
      <w:szCs w:val="16"/>
    </w:rPr>
  </w:style>
  <w:style w:type="character" w:customStyle="1" w:styleId="FontStyle292">
    <w:name w:val="Font Style292"/>
    <w:uiPriority w:val="99"/>
    <w:rsid w:val="003A063B"/>
    <w:rPr>
      <w:rFonts w:ascii="Times New Roman" w:hAnsi="Times New Roman" w:cs="Times New Roman"/>
      <w:b/>
      <w:bCs/>
      <w:sz w:val="14"/>
      <w:szCs w:val="14"/>
    </w:rPr>
  </w:style>
  <w:style w:type="character" w:customStyle="1" w:styleId="FontStyle293">
    <w:name w:val="Font Style293"/>
    <w:uiPriority w:val="99"/>
    <w:rsid w:val="003A063B"/>
    <w:rPr>
      <w:rFonts w:ascii="Times New Roman" w:hAnsi="Times New Roman" w:cs="Times New Roman"/>
      <w:b/>
      <w:bCs/>
      <w:sz w:val="20"/>
      <w:szCs w:val="20"/>
    </w:rPr>
  </w:style>
  <w:style w:type="character" w:customStyle="1" w:styleId="FontStyle294">
    <w:name w:val="Font Style294"/>
    <w:uiPriority w:val="99"/>
    <w:rsid w:val="003A063B"/>
    <w:rPr>
      <w:rFonts w:ascii="Trebuchet MS" w:hAnsi="Trebuchet MS" w:cs="Trebuchet MS"/>
      <w:i/>
      <w:iCs/>
      <w:sz w:val="12"/>
      <w:szCs w:val="12"/>
    </w:rPr>
  </w:style>
  <w:style w:type="character" w:customStyle="1" w:styleId="FontStyle295">
    <w:name w:val="Font Style295"/>
    <w:uiPriority w:val="99"/>
    <w:rsid w:val="003A063B"/>
    <w:rPr>
      <w:rFonts w:ascii="Times New Roman" w:hAnsi="Times New Roman" w:cs="Times New Roman"/>
      <w:b/>
      <w:bCs/>
      <w:sz w:val="8"/>
      <w:szCs w:val="8"/>
    </w:rPr>
  </w:style>
  <w:style w:type="character" w:customStyle="1" w:styleId="FontStyle296">
    <w:name w:val="Font Style296"/>
    <w:uiPriority w:val="99"/>
    <w:rsid w:val="003A063B"/>
    <w:rPr>
      <w:rFonts w:ascii="Calibri" w:hAnsi="Calibri" w:cs="Calibri"/>
      <w:b/>
      <w:bCs/>
      <w:sz w:val="14"/>
      <w:szCs w:val="14"/>
    </w:rPr>
  </w:style>
  <w:style w:type="character" w:customStyle="1" w:styleId="FontStyle297">
    <w:name w:val="Font Style297"/>
    <w:uiPriority w:val="99"/>
    <w:rsid w:val="003A063B"/>
    <w:rPr>
      <w:rFonts w:ascii="Arial" w:hAnsi="Arial" w:cs="Arial"/>
      <w:sz w:val="12"/>
      <w:szCs w:val="12"/>
    </w:rPr>
  </w:style>
  <w:style w:type="character" w:customStyle="1" w:styleId="FontStyle298">
    <w:name w:val="Font Style298"/>
    <w:uiPriority w:val="99"/>
    <w:rsid w:val="003A063B"/>
    <w:rPr>
      <w:rFonts w:ascii="Times New Roman" w:hAnsi="Times New Roman" w:cs="Times New Roman"/>
      <w:b/>
      <w:bCs/>
      <w:sz w:val="16"/>
      <w:szCs w:val="16"/>
    </w:rPr>
  </w:style>
  <w:style w:type="character" w:customStyle="1" w:styleId="FontStyle299">
    <w:name w:val="Font Style299"/>
    <w:uiPriority w:val="99"/>
    <w:rsid w:val="003A063B"/>
    <w:rPr>
      <w:rFonts w:ascii="Times New Roman" w:hAnsi="Times New Roman" w:cs="Times New Roman"/>
      <w:b/>
      <w:bCs/>
      <w:i/>
      <w:iCs/>
      <w:sz w:val="16"/>
      <w:szCs w:val="16"/>
    </w:rPr>
  </w:style>
  <w:style w:type="character" w:customStyle="1" w:styleId="FontStyle300">
    <w:name w:val="Font Style300"/>
    <w:uiPriority w:val="99"/>
    <w:rsid w:val="003A063B"/>
    <w:rPr>
      <w:rFonts w:ascii="Times New Roman" w:hAnsi="Times New Roman" w:cs="Times New Roman"/>
      <w:b/>
      <w:bCs/>
      <w:sz w:val="16"/>
      <w:szCs w:val="16"/>
    </w:rPr>
  </w:style>
  <w:style w:type="character" w:customStyle="1" w:styleId="FontStyle301">
    <w:name w:val="Font Style301"/>
    <w:uiPriority w:val="99"/>
    <w:rsid w:val="003A063B"/>
    <w:rPr>
      <w:rFonts w:ascii="Trebuchet MS" w:hAnsi="Trebuchet MS" w:cs="Trebuchet MS"/>
      <w:b/>
      <w:bCs/>
      <w:sz w:val="16"/>
      <w:szCs w:val="16"/>
    </w:rPr>
  </w:style>
  <w:style w:type="character" w:customStyle="1" w:styleId="FontStyle302">
    <w:name w:val="Font Style302"/>
    <w:uiPriority w:val="99"/>
    <w:rsid w:val="003A063B"/>
    <w:rPr>
      <w:rFonts w:ascii="Times New Roman" w:hAnsi="Times New Roman" w:cs="Times New Roman"/>
      <w:b/>
      <w:bCs/>
      <w:i/>
      <w:iCs/>
      <w:sz w:val="16"/>
      <w:szCs w:val="16"/>
    </w:rPr>
  </w:style>
  <w:style w:type="character" w:customStyle="1" w:styleId="FontStyle303">
    <w:name w:val="Font Style303"/>
    <w:uiPriority w:val="99"/>
    <w:rsid w:val="003A063B"/>
    <w:rPr>
      <w:rFonts w:ascii="Times New Roman" w:hAnsi="Times New Roman" w:cs="Times New Roman"/>
      <w:spacing w:val="10"/>
      <w:sz w:val="10"/>
      <w:szCs w:val="10"/>
    </w:rPr>
  </w:style>
  <w:style w:type="character" w:customStyle="1" w:styleId="FontStyle304">
    <w:name w:val="Font Style304"/>
    <w:uiPriority w:val="99"/>
    <w:rsid w:val="003A063B"/>
    <w:rPr>
      <w:rFonts w:ascii="Arial" w:hAnsi="Arial" w:cs="Arial"/>
      <w:sz w:val="20"/>
      <w:szCs w:val="20"/>
    </w:rPr>
  </w:style>
  <w:style w:type="character" w:customStyle="1" w:styleId="FontStyle305">
    <w:name w:val="Font Style305"/>
    <w:uiPriority w:val="99"/>
    <w:rsid w:val="003A063B"/>
    <w:rPr>
      <w:rFonts w:ascii="Arial" w:hAnsi="Arial" w:cs="Arial"/>
      <w:b/>
      <w:bCs/>
      <w:spacing w:val="30"/>
      <w:sz w:val="16"/>
      <w:szCs w:val="16"/>
    </w:rPr>
  </w:style>
  <w:style w:type="character" w:customStyle="1" w:styleId="FontStyle306">
    <w:name w:val="Font Style306"/>
    <w:uiPriority w:val="99"/>
    <w:rsid w:val="003A063B"/>
    <w:rPr>
      <w:rFonts w:ascii="Arial" w:hAnsi="Arial" w:cs="Arial"/>
      <w:sz w:val="10"/>
      <w:szCs w:val="10"/>
    </w:rPr>
  </w:style>
  <w:style w:type="character" w:customStyle="1" w:styleId="FontStyle307">
    <w:name w:val="Font Style307"/>
    <w:uiPriority w:val="99"/>
    <w:rsid w:val="003A063B"/>
    <w:rPr>
      <w:rFonts w:ascii="Tahoma" w:hAnsi="Tahoma" w:cs="Tahoma"/>
      <w:i/>
      <w:iCs/>
      <w:sz w:val="12"/>
      <w:szCs w:val="12"/>
    </w:rPr>
  </w:style>
  <w:style w:type="character" w:customStyle="1" w:styleId="FontStyle308">
    <w:name w:val="Font Style308"/>
    <w:uiPriority w:val="99"/>
    <w:rsid w:val="003A063B"/>
    <w:rPr>
      <w:rFonts w:ascii="Arial" w:hAnsi="Arial" w:cs="Arial"/>
      <w:spacing w:val="-10"/>
      <w:sz w:val="22"/>
      <w:szCs w:val="22"/>
    </w:rPr>
  </w:style>
  <w:style w:type="character" w:customStyle="1" w:styleId="FontStyle309">
    <w:name w:val="Font Style309"/>
    <w:uiPriority w:val="99"/>
    <w:rsid w:val="003A063B"/>
    <w:rPr>
      <w:rFonts w:ascii="Arial Unicode MS" w:eastAsia="Arial Unicode MS" w:cs="Arial Unicode MS"/>
      <w:b/>
      <w:bCs/>
      <w:sz w:val="8"/>
      <w:szCs w:val="8"/>
    </w:rPr>
  </w:style>
  <w:style w:type="character" w:customStyle="1" w:styleId="FontStyle310">
    <w:name w:val="Font Style310"/>
    <w:uiPriority w:val="99"/>
    <w:rsid w:val="003A063B"/>
    <w:rPr>
      <w:rFonts w:ascii="Arial Narrow" w:hAnsi="Arial Narrow" w:cs="Arial Narrow"/>
      <w:sz w:val="20"/>
      <w:szCs w:val="20"/>
    </w:rPr>
  </w:style>
  <w:style w:type="character" w:customStyle="1" w:styleId="FontStyle311">
    <w:name w:val="Font Style311"/>
    <w:uiPriority w:val="99"/>
    <w:rsid w:val="003A063B"/>
    <w:rPr>
      <w:rFonts w:ascii="Arial" w:hAnsi="Arial" w:cs="Arial"/>
      <w:sz w:val="12"/>
      <w:szCs w:val="12"/>
    </w:rPr>
  </w:style>
  <w:style w:type="character" w:customStyle="1" w:styleId="FontStyle312">
    <w:name w:val="Font Style312"/>
    <w:uiPriority w:val="99"/>
    <w:rsid w:val="003A063B"/>
    <w:rPr>
      <w:rFonts w:ascii="Arial" w:hAnsi="Arial" w:cs="Arial"/>
      <w:sz w:val="20"/>
      <w:szCs w:val="20"/>
    </w:rPr>
  </w:style>
  <w:style w:type="character" w:customStyle="1" w:styleId="FontStyle313">
    <w:name w:val="Font Style313"/>
    <w:uiPriority w:val="99"/>
    <w:rsid w:val="003A063B"/>
    <w:rPr>
      <w:rFonts w:ascii="Times New Roman" w:hAnsi="Times New Roman" w:cs="Times New Roman"/>
      <w:sz w:val="26"/>
      <w:szCs w:val="26"/>
    </w:rPr>
  </w:style>
  <w:style w:type="character" w:customStyle="1" w:styleId="FontStyle314">
    <w:name w:val="Font Style314"/>
    <w:uiPriority w:val="99"/>
    <w:rsid w:val="003A063B"/>
    <w:rPr>
      <w:rFonts w:ascii="Arial" w:hAnsi="Arial" w:cs="Arial"/>
      <w:sz w:val="20"/>
      <w:szCs w:val="20"/>
    </w:rPr>
  </w:style>
  <w:style w:type="character" w:customStyle="1" w:styleId="FontStyle315">
    <w:name w:val="Font Style315"/>
    <w:uiPriority w:val="99"/>
    <w:rsid w:val="003A063B"/>
    <w:rPr>
      <w:rFonts w:ascii="Candara" w:hAnsi="Candara" w:cs="Candara"/>
      <w:i/>
      <w:iCs/>
      <w:sz w:val="46"/>
      <w:szCs w:val="46"/>
    </w:rPr>
  </w:style>
  <w:style w:type="character" w:customStyle="1" w:styleId="FontStyle316">
    <w:name w:val="Font Style316"/>
    <w:uiPriority w:val="99"/>
    <w:rsid w:val="003A063B"/>
    <w:rPr>
      <w:rFonts w:ascii="Arial" w:hAnsi="Arial" w:cs="Arial"/>
      <w:sz w:val="20"/>
      <w:szCs w:val="20"/>
    </w:rPr>
  </w:style>
  <w:style w:type="character" w:customStyle="1" w:styleId="FontStyle317">
    <w:name w:val="Font Style317"/>
    <w:uiPriority w:val="99"/>
    <w:rsid w:val="003A063B"/>
    <w:rPr>
      <w:rFonts w:ascii="Arial" w:hAnsi="Arial" w:cs="Arial"/>
      <w:sz w:val="14"/>
      <w:szCs w:val="14"/>
    </w:rPr>
  </w:style>
  <w:style w:type="character" w:customStyle="1" w:styleId="FontStyle318">
    <w:name w:val="Font Style318"/>
    <w:uiPriority w:val="99"/>
    <w:rsid w:val="003A063B"/>
    <w:rPr>
      <w:rFonts w:ascii="Arial" w:hAnsi="Arial" w:cs="Arial"/>
      <w:b/>
      <w:bCs/>
      <w:sz w:val="28"/>
      <w:szCs w:val="28"/>
    </w:rPr>
  </w:style>
  <w:style w:type="character" w:customStyle="1" w:styleId="FontStyle319">
    <w:name w:val="Font Style319"/>
    <w:uiPriority w:val="99"/>
    <w:rsid w:val="003A063B"/>
    <w:rPr>
      <w:rFonts w:ascii="Tahoma" w:hAnsi="Tahoma" w:cs="Tahoma"/>
      <w:sz w:val="8"/>
      <w:szCs w:val="8"/>
    </w:rPr>
  </w:style>
  <w:style w:type="character" w:customStyle="1" w:styleId="FontStyle320">
    <w:name w:val="Font Style320"/>
    <w:uiPriority w:val="99"/>
    <w:rsid w:val="003A063B"/>
    <w:rPr>
      <w:rFonts w:ascii="Tahoma" w:hAnsi="Tahoma" w:cs="Tahoma"/>
      <w:sz w:val="10"/>
      <w:szCs w:val="10"/>
    </w:rPr>
  </w:style>
  <w:style w:type="character" w:customStyle="1" w:styleId="FontStyle321">
    <w:name w:val="Font Style321"/>
    <w:uiPriority w:val="99"/>
    <w:rsid w:val="003A063B"/>
    <w:rPr>
      <w:rFonts w:ascii="Arial" w:hAnsi="Arial" w:cs="Arial"/>
      <w:sz w:val="30"/>
      <w:szCs w:val="30"/>
    </w:rPr>
  </w:style>
  <w:style w:type="character" w:customStyle="1" w:styleId="FontStyle322">
    <w:name w:val="Font Style322"/>
    <w:uiPriority w:val="99"/>
    <w:rsid w:val="003A063B"/>
    <w:rPr>
      <w:rFonts w:ascii="Arial" w:hAnsi="Arial" w:cs="Arial"/>
      <w:sz w:val="30"/>
      <w:szCs w:val="30"/>
    </w:rPr>
  </w:style>
  <w:style w:type="character" w:customStyle="1" w:styleId="FontStyle323">
    <w:name w:val="Font Style323"/>
    <w:uiPriority w:val="99"/>
    <w:rsid w:val="003A063B"/>
    <w:rPr>
      <w:rFonts w:ascii="Tahoma" w:hAnsi="Tahoma" w:cs="Tahoma"/>
      <w:sz w:val="16"/>
      <w:szCs w:val="16"/>
    </w:rPr>
  </w:style>
  <w:style w:type="character" w:customStyle="1" w:styleId="FontStyle324">
    <w:name w:val="Font Style324"/>
    <w:uiPriority w:val="99"/>
    <w:rsid w:val="003A063B"/>
    <w:rPr>
      <w:rFonts w:ascii="Arial" w:hAnsi="Arial" w:cs="Arial"/>
      <w:sz w:val="30"/>
      <w:szCs w:val="30"/>
    </w:rPr>
  </w:style>
  <w:style w:type="character" w:customStyle="1" w:styleId="FontStyle325">
    <w:name w:val="Font Style325"/>
    <w:uiPriority w:val="99"/>
    <w:rsid w:val="003A063B"/>
    <w:rPr>
      <w:rFonts w:ascii="Arial" w:hAnsi="Arial" w:cs="Arial"/>
      <w:sz w:val="12"/>
      <w:szCs w:val="12"/>
    </w:rPr>
  </w:style>
  <w:style w:type="character" w:customStyle="1" w:styleId="FontStyle326">
    <w:name w:val="Font Style326"/>
    <w:uiPriority w:val="99"/>
    <w:rsid w:val="003A063B"/>
    <w:rPr>
      <w:rFonts w:ascii="Tahoma" w:hAnsi="Tahoma" w:cs="Tahoma"/>
      <w:sz w:val="10"/>
      <w:szCs w:val="10"/>
    </w:rPr>
  </w:style>
  <w:style w:type="character" w:customStyle="1" w:styleId="FontStyle327">
    <w:name w:val="Font Style327"/>
    <w:uiPriority w:val="99"/>
    <w:rsid w:val="003A063B"/>
    <w:rPr>
      <w:rFonts w:ascii="Times New Roman" w:hAnsi="Times New Roman" w:cs="Times New Roman"/>
      <w:sz w:val="20"/>
      <w:szCs w:val="20"/>
    </w:rPr>
  </w:style>
  <w:style w:type="character" w:customStyle="1" w:styleId="FontStyle328">
    <w:name w:val="Font Style328"/>
    <w:uiPriority w:val="99"/>
    <w:rsid w:val="003A063B"/>
    <w:rPr>
      <w:rFonts w:ascii="Arial" w:hAnsi="Arial" w:cs="Arial"/>
      <w:b/>
      <w:bCs/>
      <w:i/>
      <w:iCs/>
      <w:spacing w:val="20"/>
      <w:sz w:val="12"/>
      <w:szCs w:val="12"/>
    </w:rPr>
  </w:style>
  <w:style w:type="character" w:customStyle="1" w:styleId="FontStyle329">
    <w:name w:val="Font Style329"/>
    <w:uiPriority w:val="99"/>
    <w:rsid w:val="003A063B"/>
    <w:rPr>
      <w:rFonts w:ascii="Times New Roman" w:hAnsi="Times New Roman" w:cs="Times New Roman"/>
      <w:i/>
      <w:iCs/>
      <w:spacing w:val="-20"/>
      <w:sz w:val="20"/>
      <w:szCs w:val="20"/>
    </w:rPr>
  </w:style>
  <w:style w:type="character" w:customStyle="1" w:styleId="FontStyle330">
    <w:name w:val="Font Style330"/>
    <w:uiPriority w:val="99"/>
    <w:rsid w:val="003A063B"/>
    <w:rPr>
      <w:rFonts w:ascii="Times New Roman" w:hAnsi="Times New Roman" w:cs="Times New Roman"/>
      <w:b/>
      <w:bCs/>
      <w:sz w:val="16"/>
      <w:szCs w:val="16"/>
    </w:rPr>
  </w:style>
  <w:style w:type="character" w:customStyle="1" w:styleId="FontStyle331">
    <w:name w:val="Font Style331"/>
    <w:uiPriority w:val="99"/>
    <w:rsid w:val="003A063B"/>
    <w:rPr>
      <w:rFonts w:ascii="Times New Roman" w:hAnsi="Times New Roman" w:cs="Times New Roman"/>
      <w:spacing w:val="-10"/>
      <w:sz w:val="20"/>
      <w:szCs w:val="20"/>
    </w:rPr>
  </w:style>
  <w:style w:type="character" w:customStyle="1" w:styleId="FontStyle332">
    <w:name w:val="Font Style332"/>
    <w:uiPriority w:val="99"/>
    <w:rsid w:val="003A063B"/>
    <w:rPr>
      <w:rFonts w:ascii="Times New Roman" w:hAnsi="Times New Roman" w:cs="Times New Roman"/>
      <w:b/>
      <w:bCs/>
      <w:smallCaps/>
      <w:sz w:val="14"/>
      <w:szCs w:val="14"/>
    </w:rPr>
  </w:style>
  <w:style w:type="character" w:customStyle="1" w:styleId="FontStyle333">
    <w:name w:val="Font Style333"/>
    <w:uiPriority w:val="99"/>
    <w:rsid w:val="003A063B"/>
    <w:rPr>
      <w:rFonts w:ascii="Times New Roman" w:hAnsi="Times New Roman" w:cs="Times New Roman"/>
      <w:b/>
      <w:bCs/>
      <w:sz w:val="8"/>
      <w:szCs w:val="8"/>
    </w:rPr>
  </w:style>
  <w:style w:type="character" w:customStyle="1" w:styleId="FontStyle334">
    <w:name w:val="Font Style334"/>
    <w:uiPriority w:val="99"/>
    <w:rsid w:val="003A063B"/>
    <w:rPr>
      <w:rFonts w:ascii="Times New Roman" w:hAnsi="Times New Roman" w:cs="Times New Roman"/>
      <w:b/>
      <w:bCs/>
      <w:sz w:val="10"/>
      <w:szCs w:val="10"/>
    </w:rPr>
  </w:style>
  <w:style w:type="character" w:customStyle="1" w:styleId="FontStyle335">
    <w:name w:val="Font Style335"/>
    <w:uiPriority w:val="99"/>
    <w:rsid w:val="003A063B"/>
    <w:rPr>
      <w:rFonts w:ascii="Calibri" w:hAnsi="Calibri" w:cs="Calibri"/>
      <w:b/>
      <w:bCs/>
      <w:sz w:val="14"/>
      <w:szCs w:val="14"/>
    </w:rPr>
  </w:style>
  <w:style w:type="character" w:customStyle="1" w:styleId="FontStyle336">
    <w:name w:val="Font Style336"/>
    <w:uiPriority w:val="99"/>
    <w:rsid w:val="003A063B"/>
    <w:rPr>
      <w:rFonts w:ascii="Times New Roman" w:hAnsi="Times New Roman" w:cs="Times New Roman"/>
      <w:b/>
      <w:bCs/>
      <w:sz w:val="10"/>
      <w:szCs w:val="10"/>
    </w:rPr>
  </w:style>
  <w:style w:type="character" w:customStyle="1" w:styleId="FontStyle337">
    <w:name w:val="Font Style337"/>
    <w:uiPriority w:val="99"/>
    <w:rsid w:val="003A063B"/>
    <w:rPr>
      <w:rFonts w:ascii="Times New Roman" w:hAnsi="Times New Roman" w:cs="Times New Roman"/>
      <w:sz w:val="12"/>
      <w:szCs w:val="12"/>
    </w:rPr>
  </w:style>
  <w:style w:type="character" w:customStyle="1" w:styleId="FontStyle338">
    <w:name w:val="Font Style338"/>
    <w:uiPriority w:val="99"/>
    <w:rsid w:val="003A063B"/>
    <w:rPr>
      <w:rFonts w:ascii="Times New Roman" w:hAnsi="Times New Roman" w:cs="Times New Roman"/>
      <w:b/>
      <w:bCs/>
      <w:sz w:val="16"/>
      <w:szCs w:val="16"/>
    </w:rPr>
  </w:style>
  <w:style w:type="character" w:customStyle="1" w:styleId="FontStyle339">
    <w:name w:val="Font Style339"/>
    <w:uiPriority w:val="99"/>
    <w:rsid w:val="003A063B"/>
    <w:rPr>
      <w:rFonts w:ascii="Trebuchet MS" w:hAnsi="Trebuchet MS" w:cs="Trebuchet MS"/>
      <w:b/>
      <w:bCs/>
      <w:sz w:val="16"/>
      <w:szCs w:val="16"/>
    </w:rPr>
  </w:style>
  <w:style w:type="character" w:customStyle="1" w:styleId="FontStyle340">
    <w:name w:val="Font Style340"/>
    <w:uiPriority w:val="99"/>
    <w:rsid w:val="003A063B"/>
    <w:rPr>
      <w:rFonts w:ascii="Times New Roman" w:hAnsi="Times New Roman" w:cs="Times New Roman"/>
      <w:sz w:val="18"/>
      <w:szCs w:val="18"/>
    </w:rPr>
  </w:style>
  <w:style w:type="character" w:customStyle="1" w:styleId="FontStyle341">
    <w:name w:val="Font Style341"/>
    <w:uiPriority w:val="99"/>
    <w:rsid w:val="003A063B"/>
    <w:rPr>
      <w:rFonts w:ascii="Tahoma" w:hAnsi="Tahoma" w:cs="Tahoma"/>
      <w:i/>
      <w:iCs/>
      <w:spacing w:val="-40"/>
      <w:sz w:val="38"/>
      <w:szCs w:val="38"/>
    </w:rPr>
  </w:style>
  <w:style w:type="character" w:customStyle="1" w:styleId="FontStyle342">
    <w:name w:val="Font Style342"/>
    <w:uiPriority w:val="99"/>
    <w:rsid w:val="003A063B"/>
    <w:rPr>
      <w:rFonts w:ascii="Times New Roman" w:hAnsi="Times New Roman" w:cs="Times New Roman"/>
      <w:b/>
      <w:bCs/>
      <w:sz w:val="10"/>
      <w:szCs w:val="10"/>
    </w:rPr>
  </w:style>
  <w:style w:type="character" w:customStyle="1" w:styleId="FontStyle343">
    <w:name w:val="Font Style343"/>
    <w:uiPriority w:val="99"/>
    <w:rsid w:val="003A063B"/>
    <w:rPr>
      <w:rFonts w:ascii="Arial" w:hAnsi="Arial" w:cs="Arial"/>
      <w:b/>
      <w:bCs/>
      <w:i/>
      <w:iCs/>
      <w:spacing w:val="10"/>
      <w:sz w:val="8"/>
      <w:szCs w:val="8"/>
    </w:rPr>
  </w:style>
  <w:style w:type="character" w:customStyle="1" w:styleId="FontStyle344">
    <w:name w:val="Font Style344"/>
    <w:uiPriority w:val="99"/>
    <w:rsid w:val="003A063B"/>
    <w:rPr>
      <w:rFonts w:ascii="Arial" w:hAnsi="Arial" w:cs="Arial"/>
      <w:sz w:val="10"/>
      <w:szCs w:val="10"/>
    </w:rPr>
  </w:style>
  <w:style w:type="character" w:customStyle="1" w:styleId="FontStyle345">
    <w:name w:val="Font Style345"/>
    <w:uiPriority w:val="99"/>
    <w:rsid w:val="003A063B"/>
    <w:rPr>
      <w:rFonts w:ascii="Tahoma" w:hAnsi="Tahoma" w:cs="Tahoma"/>
      <w:b/>
      <w:bCs/>
      <w:sz w:val="12"/>
      <w:szCs w:val="12"/>
    </w:rPr>
  </w:style>
  <w:style w:type="character" w:customStyle="1" w:styleId="FontStyle346">
    <w:name w:val="Font Style346"/>
    <w:uiPriority w:val="99"/>
    <w:rsid w:val="003A063B"/>
    <w:rPr>
      <w:rFonts w:ascii="Arial" w:hAnsi="Arial" w:cs="Arial"/>
      <w:sz w:val="20"/>
      <w:szCs w:val="20"/>
    </w:rPr>
  </w:style>
  <w:style w:type="character" w:customStyle="1" w:styleId="FontStyle347">
    <w:name w:val="Font Style347"/>
    <w:uiPriority w:val="99"/>
    <w:rsid w:val="003A063B"/>
    <w:rPr>
      <w:rFonts w:ascii="Times New Roman" w:hAnsi="Times New Roman" w:cs="Times New Roman"/>
      <w:smallCaps/>
      <w:sz w:val="16"/>
      <w:szCs w:val="16"/>
    </w:rPr>
  </w:style>
  <w:style w:type="character" w:customStyle="1" w:styleId="FontStyle348">
    <w:name w:val="Font Style348"/>
    <w:uiPriority w:val="99"/>
    <w:rsid w:val="003A063B"/>
    <w:rPr>
      <w:rFonts w:ascii="Times New Roman" w:hAnsi="Times New Roman" w:cs="Times New Roman"/>
      <w:b/>
      <w:bCs/>
      <w:i/>
      <w:iCs/>
      <w:sz w:val="12"/>
      <w:szCs w:val="12"/>
    </w:rPr>
  </w:style>
  <w:style w:type="character" w:customStyle="1" w:styleId="FontStyle349">
    <w:name w:val="Font Style349"/>
    <w:uiPriority w:val="99"/>
    <w:rsid w:val="003A063B"/>
    <w:rPr>
      <w:rFonts w:ascii="Bookman Old Style" w:hAnsi="Bookman Old Style" w:cs="Bookman Old Style"/>
      <w:b/>
      <w:bCs/>
      <w:i/>
      <w:iCs/>
      <w:sz w:val="10"/>
      <w:szCs w:val="10"/>
    </w:rPr>
  </w:style>
  <w:style w:type="character" w:customStyle="1" w:styleId="FontStyle350">
    <w:name w:val="Font Style350"/>
    <w:uiPriority w:val="99"/>
    <w:rsid w:val="003A063B"/>
    <w:rPr>
      <w:rFonts w:ascii="Times New Roman" w:hAnsi="Times New Roman" w:cs="Times New Roman"/>
      <w:sz w:val="18"/>
      <w:szCs w:val="18"/>
    </w:rPr>
  </w:style>
  <w:style w:type="character" w:customStyle="1" w:styleId="FontStyle351">
    <w:name w:val="Font Style351"/>
    <w:uiPriority w:val="99"/>
    <w:rsid w:val="003A063B"/>
    <w:rPr>
      <w:rFonts w:ascii="Arial" w:hAnsi="Arial" w:cs="Arial"/>
      <w:b/>
      <w:bCs/>
      <w:sz w:val="8"/>
      <w:szCs w:val="8"/>
    </w:rPr>
  </w:style>
  <w:style w:type="character" w:customStyle="1" w:styleId="FontStyle352">
    <w:name w:val="Font Style352"/>
    <w:uiPriority w:val="99"/>
    <w:rsid w:val="003A063B"/>
    <w:rPr>
      <w:rFonts w:ascii="Arial Narrow" w:hAnsi="Arial Narrow" w:cs="Arial Narrow"/>
      <w:sz w:val="20"/>
      <w:szCs w:val="20"/>
    </w:rPr>
  </w:style>
  <w:style w:type="character" w:customStyle="1" w:styleId="FontStyle353">
    <w:name w:val="Font Style353"/>
    <w:uiPriority w:val="99"/>
    <w:rsid w:val="003A063B"/>
    <w:rPr>
      <w:rFonts w:ascii="Arial" w:hAnsi="Arial" w:cs="Arial"/>
      <w:sz w:val="12"/>
      <w:szCs w:val="12"/>
    </w:rPr>
  </w:style>
  <w:style w:type="character" w:customStyle="1" w:styleId="FontStyle354">
    <w:name w:val="Font Style354"/>
    <w:uiPriority w:val="99"/>
    <w:rsid w:val="003A063B"/>
    <w:rPr>
      <w:rFonts w:ascii="Arial" w:hAnsi="Arial" w:cs="Arial"/>
      <w:sz w:val="20"/>
      <w:szCs w:val="20"/>
    </w:rPr>
  </w:style>
  <w:style w:type="character" w:customStyle="1" w:styleId="FontStyle355">
    <w:name w:val="Font Style355"/>
    <w:uiPriority w:val="99"/>
    <w:rsid w:val="003A063B"/>
    <w:rPr>
      <w:rFonts w:ascii="Times New Roman" w:hAnsi="Times New Roman" w:cs="Times New Roman"/>
      <w:sz w:val="26"/>
      <w:szCs w:val="26"/>
    </w:rPr>
  </w:style>
  <w:style w:type="character" w:customStyle="1" w:styleId="FontStyle356">
    <w:name w:val="Font Style356"/>
    <w:uiPriority w:val="99"/>
    <w:rsid w:val="003A063B"/>
    <w:rPr>
      <w:rFonts w:ascii="Arial" w:hAnsi="Arial" w:cs="Arial"/>
      <w:sz w:val="20"/>
      <w:szCs w:val="20"/>
    </w:rPr>
  </w:style>
  <w:style w:type="character" w:customStyle="1" w:styleId="FontStyle357">
    <w:name w:val="Font Style357"/>
    <w:uiPriority w:val="99"/>
    <w:rsid w:val="003A063B"/>
    <w:rPr>
      <w:rFonts w:ascii="Times New Roman" w:hAnsi="Times New Roman" w:cs="Times New Roman"/>
      <w:i/>
      <w:iCs/>
      <w:spacing w:val="-50"/>
      <w:sz w:val="48"/>
      <w:szCs w:val="48"/>
    </w:rPr>
  </w:style>
  <w:style w:type="character" w:customStyle="1" w:styleId="FontStyle358">
    <w:name w:val="Font Style358"/>
    <w:uiPriority w:val="99"/>
    <w:rsid w:val="003A063B"/>
    <w:rPr>
      <w:rFonts w:ascii="Arial" w:hAnsi="Arial" w:cs="Arial"/>
      <w:sz w:val="26"/>
      <w:szCs w:val="26"/>
    </w:rPr>
  </w:style>
  <w:style w:type="character" w:customStyle="1" w:styleId="FontStyle359">
    <w:name w:val="Font Style359"/>
    <w:uiPriority w:val="99"/>
    <w:rsid w:val="003A063B"/>
    <w:rPr>
      <w:rFonts w:ascii="Arial" w:hAnsi="Arial" w:cs="Arial"/>
      <w:sz w:val="54"/>
      <w:szCs w:val="54"/>
    </w:rPr>
  </w:style>
  <w:style w:type="character" w:customStyle="1" w:styleId="FontStyle360">
    <w:name w:val="Font Style360"/>
    <w:uiPriority w:val="99"/>
    <w:rsid w:val="003A063B"/>
    <w:rPr>
      <w:rFonts w:ascii="Arial" w:hAnsi="Arial" w:cs="Arial"/>
      <w:b/>
      <w:bCs/>
      <w:sz w:val="28"/>
      <w:szCs w:val="28"/>
    </w:rPr>
  </w:style>
  <w:style w:type="character" w:customStyle="1" w:styleId="FontStyle361">
    <w:name w:val="Font Style361"/>
    <w:uiPriority w:val="99"/>
    <w:rsid w:val="003A063B"/>
    <w:rPr>
      <w:rFonts w:ascii="Trebuchet MS" w:hAnsi="Trebuchet MS" w:cs="Trebuchet MS"/>
      <w:smallCaps/>
      <w:spacing w:val="10"/>
      <w:sz w:val="14"/>
      <w:szCs w:val="14"/>
    </w:rPr>
  </w:style>
  <w:style w:type="character" w:customStyle="1" w:styleId="FontStyle362">
    <w:name w:val="Font Style362"/>
    <w:uiPriority w:val="99"/>
    <w:rsid w:val="003A063B"/>
    <w:rPr>
      <w:rFonts w:ascii="Arial" w:hAnsi="Arial" w:cs="Arial"/>
      <w:b/>
      <w:bCs/>
      <w:sz w:val="12"/>
      <w:szCs w:val="12"/>
    </w:rPr>
  </w:style>
  <w:style w:type="character" w:customStyle="1" w:styleId="FontStyle363">
    <w:name w:val="Font Style363"/>
    <w:uiPriority w:val="99"/>
    <w:rsid w:val="003A063B"/>
    <w:rPr>
      <w:rFonts w:ascii="Arial" w:hAnsi="Arial" w:cs="Arial"/>
      <w:spacing w:val="20"/>
      <w:sz w:val="20"/>
      <w:szCs w:val="20"/>
    </w:rPr>
  </w:style>
  <w:style w:type="character" w:customStyle="1" w:styleId="FontStyle364">
    <w:name w:val="Font Style364"/>
    <w:uiPriority w:val="99"/>
    <w:rsid w:val="003A063B"/>
    <w:rPr>
      <w:rFonts w:ascii="Arial" w:hAnsi="Arial" w:cs="Arial"/>
      <w:sz w:val="30"/>
      <w:szCs w:val="30"/>
    </w:rPr>
  </w:style>
  <w:style w:type="character" w:customStyle="1" w:styleId="FontStyle365">
    <w:name w:val="Font Style365"/>
    <w:uiPriority w:val="99"/>
    <w:rsid w:val="003A063B"/>
    <w:rPr>
      <w:rFonts w:ascii="Arial" w:hAnsi="Arial" w:cs="Arial"/>
      <w:sz w:val="30"/>
      <w:szCs w:val="30"/>
    </w:rPr>
  </w:style>
  <w:style w:type="character" w:customStyle="1" w:styleId="FontStyle366">
    <w:name w:val="Font Style366"/>
    <w:uiPriority w:val="99"/>
    <w:rsid w:val="003A063B"/>
    <w:rPr>
      <w:rFonts w:ascii="Times New Roman" w:hAnsi="Times New Roman" w:cs="Times New Roman"/>
      <w:i/>
      <w:iCs/>
      <w:sz w:val="20"/>
      <w:szCs w:val="20"/>
    </w:rPr>
  </w:style>
  <w:style w:type="character" w:customStyle="1" w:styleId="FontStyle367">
    <w:name w:val="Font Style367"/>
    <w:uiPriority w:val="99"/>
    <w:rsid w:val="003A063B"/>
    <w:rPr>
      <w:rFonts w:ascii="Arial" w:hAnsi="Arial" w:cs="Arial"/>
      <w:sz w:val="30"/>
      <w:szCs w:val="30"/>
    </w:rPr>
  </w:style>
  <w:style w:type="character" w:customStyle="1" w:styleId="FontStyle368">
    <w:name w:val="Font Style368"/>
    <w:uiPriority w:val="99"/>
    <w:rsid w:val="003A063B"/>
    <w:rPr>
      <w:rFonts w:ascii="Arial" w:hAnsi="Arial" w:cs="Arial"/>
      <w:b/>
      <w:bCs/>
      <w:w w:val="40"/>
      <w:sz w:val="14"/>
      <w:szCs w:val="14"/>
    </w:rPr>
  </w:style>
  <w:style w:type="character" w:customStyle="1" w:styleId="FontStyle369">
    <w:name w:val="Font Style369"/>
    <w:uiPriority w:val="99"/>
    <w:rsid w:val="003A063B"/>
    <w:rPr>
      <w:rFonts w:ascii="Arial" w:hAnsi="Arial" w:cs="Arial"/>
      <w:sz w:val="12"/>
      <w:szCs w:val="12"/>
    </w:rPr>
  </w:style>
  <w:style w:type="character" w:customStyle="1" w:styleId="FontStyle370">
    <w:name w:val="Font Style370"/>
    <w:uiPriority w:val="99"/>
    <w:rsid w:val="003A063B"/>
    <w:rPr>
      <w:rFonts w:ascii="Bookman Old Style" w:hAnsi="Bookman Old Style" w:cs="Bookman Old Style"/>
      <w:sz w:val="18"/>
      <w:szCs w:val="18"/>
    </w:rPr>
  </w:style>
  <w:style w:type="character" w:customStyle="1" w:styleId="FontStyle371">
    <w:name w:val="Font Style371"/>
    <w:uiPriority w:val="99"/>
    <w:rsid w:val="003A063B"/>
    <w:rPr>
      <w:rFonts w:ascii="Sylfaen" w:hAnsi="Sylfaen" w:cs="Sylfaen"/>
      <w:sz w:val="28"/>
      <w:szCs w:val="28"/>
    </w:rPr>
  </w:style>
  <w:style w:type="character" w:customStyle="1" w:styleId="FontStyle372">
    <w:name w:val="Font Style372"/>
    <w:uiPriority w:val="99"/>
    <w:rsid w:val="003A063B"/>
    <w:rPr>
      <w:rFonts w:ascii="Arial" w:hAnsi="Arial" w:cs="Arial"/>
      <w:sz w:val="16"/>
      <w:szCs w:val="16"/>
    </w:rPr>
  </w:style>
  <w:style w:type="character" w:customStyle="1" w:styleId="FontStyle373">
    <w:name w:val="Font Style373"/>
    <w:uiPriority w:val="99"/>
    <w:rsid w:val="003A063B"/>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A063B"/>
    <w:rPr>
      <w:rFonts w:ascii="Trebuchet MS" w:hAnsi="Trebuchet MS" w:cs="Trebuchet MS"/>
      <w:i/>
      <w:iCs/>
      <w:sz w:val="16"/>
      <w:szCs w:val="16"/>
    </w:rPr>
  </w:style>
  <w:style w:type="character" w:customStyle="1" w:styleId="FontStyle375">
    <w:name w:val="Font Style375"/>
    <w:uiPriority w:val="99"/>
    <w:rsid w:val="003A063B"/>
    <w:rPr>
      <w:rFonts w:ascii="Trebuchet MS" w:hAnsi="Trebuchet MS" w:cs="Trebuchet MS"/>
      <w:sz w:val="20"/>
      <w:szCs w:val="20"/>
    </w:rPr>
  </w:style>
  <w:style w:type="character" w:customStyle="1" w:styleId="FontStyle376">
    <w:name w:val="Font Style376"/>
    <w:uiPriority w:val="99"/>
    <w:rsid w:val="003A063B"/>
    <w:rPr>
      <w:rFonts w:ascii="Book Antiqua" w:hAnsi="Book Antiqua" w:cs="Book Antiqua"/>
      <w:b/>
      <w:bCs/>
      <w:sz w:val="12"/>
      <w:szCs w:val="12"/>
    </w:rPr>
  </w:style>
  <w:style w:type="character" w:customStyle="1" w:styleId="FontStyle377">
    <w:name w:val="Font Style377"/>
    <w:uiPriority w:val="99"/>
    <w:rsid w:val="003A063B"/>
    <w:rPr>
      <w:rFonts w:ascii="Palatino Linotype" w:hAnsi="Palatino Linotype" w:cs="Palatino Linotype"/>
      <w:sz w:val="12"/>
      <w:szCs w:val="12"/>
    </w:rPr>
  </w:style>
  <w:style w:type="character" w:customStyle="1" w:styleId="FontStyle378">
    <w:name w:val="Font Style378"/>
    <w:uiPriority w:val="99"/>
    <w:rsid w:val="003A063B"/>
    <w:rPr>
      <w:rFonts w:ascii="Times New Roman" w:hAnsi="Times New Roman" w:cs="Times New Roman"/>
      <w:b/>
      <w:bCs/>
      <w:sz w:val="14"/>
      <w:szCs w:val="14"/>
    </w:rPr>
  </w:style>
  <w:style w:type="character" w:customStyle="1" w:styleId="FontStyle379">
    <w:name w:val="Font Style379"/>
    <w:uiPriority w:val="99"/>
    <w:rsid w:val="003A063B"/>
    <w:rPr>
      <w:rFonts w:ascii="Arial" w:hAnsi="Arial" w:cs="Arial"/>
      <w:b/>
      <w:bCs/>
      <w:sz w:val="14"/>
      <w:szCs w:val="14"/>
    </w:rPr>
  </w:style>
  <w:style w:type="character" w:customStyle="1" w:styleId="FontStyle380">
    <w:name w:val="Font Style380"/>
    <w:uiPriority w:val="99"/>
    <w:rsid w:val="003A063B"/>
    <w:rPr>
      <w:rFonts w:ascii="Book Antiqua" w:hAnsi="Book Antiqua" w:cs="Book Antiqua"/>
      <w:b/>
      <w:bCs/>
      <w:sz w:val="12"/>
      <w:szCs w:val="12"/>
    </w:rPr>
  </w:style>
  <w:style w:type="character" w:customStyle="1" w:styleId="FontStyle381">
    <w:name w:val="Font Style381"/>
    <w:uiPriority w:val="99"/>
    <w:rsid w:val="003A063B"/>
    <w:rPr>
      <w:rFonts w:ascii="Constantia" w:hAnsi="Constantia" w:cs="Constantia"/>
      <w:b/>
      <w:bCs/>
      <w:sz w:val="14"/>
      <w:szCs w:val="14"/>
    </w:rPr>
  </w:style>
  <w:style w:type="character" w:customStyle="1" w:styleId="FontStyle382">
    <w:name w:val="Font Style382"/>
    <w:uiPriority w:val="99"/>
    <w:rsid w:val="003A063B"/>
    <w:rPr>
      <w:rFonts w:ascii="Bookman Old Style" w:hAnsi="Bookman Old Style" w:cs="Bookman Old Style"/>
      <w:sz w:val="14"/>
      <w:szCs w:val="14"/>
    </w:rPr>
  </w:style>
  <w:style w:type="character" w:customStyle="1" w:styleId="FontStyle383">
    <w:name w:val="Font Style383"/>
    <w:uiPriority w:val="99"/>
    <w:rsid w:val="003A063B"/>
    <w:rPr>
      <w:rFonts w:ascii="Times New Roman" w:hAnsi="Times New Roman" w:cs="Times New Roman"/>
      <w:b/>
      <w:bCs/>
      <w:sz w:val="14"/>
      <w:szCs w:val="14"/>
    </w:rPr>
  </w:style>
  <w:style w:type="character" w:customStyle="1" w:styleId="FontStyle384">
    <w:name w:val="Font Style384"/>
    <w:uiPriority w:val="99"/>
    <w:rsid w:val="003A063B"/>
    <w:rPr>
      <w:rFonts w:ascii="Candara" w:hAnsi="Candara" w:cs="Candara"/>
      <w:sz w:val="10"/>
      <w:szCs w:val="10"/>
    </w:rPr>
  </w:style>
  <w:style w:type="character" w:customStyle="1" w:styleId="FontStyle385">
    <w:name w:val="Font Style385"/>
    <w:uiPriority w:val="99"/>
    <w:rsid w:val="003A063B"/>
    <w:rPr>
      <w:rFonts w:ascii="Arial" w:hAnsi="Arial" w:cs="Arial"/>
      <w:sz w:val="26"/>
      <w:szCs w:val="26"/>
    </w:rPr>
  </w:style>
  <w:style w:type="character" w:customStyle="1" w:styleId="FontStyle386">
    <w:name w:val="Font Style386"/>
    <w:uiPriority w:val="99"/>
    <w:rsid w:val="003A063B"/>
    <w:rPr>
      <w:rFonts w:ascii="Arial Black" w:hAnsi="Arial Black" w:cs="Arial Black"/>
      <w:i/>
      <w:iCs/>
      <w:sz w:val="14"/>
      <w:szCs w:val="14"/>
    </w:rPr>
  </w:style>
  <w:style w:type="character" w:customStyle="1" w:styleId="FontStyle387">
    <w:name w:val="Font Style387"/>
    <w:uiPriority w:val="99"/>
    <w:rsid w:val="003A063B"/>
    <w:rPr>
      <w:rFonts w:ascii="Times New Roman" w:hAnsi="Times New Roman" w:cs="Times New Roman"/>
      <w:b/>
      <w:bCs/>
      <w:sz w:val="14"/>
      <w:szCs w:val="14"/>
    </w:rPr>
  </w:style>
  <w:style w:type="character" w:customStyle="1" w:styleId="FontStyle388">
    <w:name w:val="Font Style388"/>
    <w:uiPriority w:val="99"/>
    <w:rsid w:val="003A063B"/>
    <w:rPr>
      <w:rFonts w:ascii="Arial" w:hAnsi="Arial" w:cs="Arial"/>
      <w:sz w:val="8"/>
      <w:szCs w:val="8"/>
    </w:rPr>
  </w:style>
  <w:style w:type="character" w:customStyle="1" w:styleId="FontStyle389">
    <w:name w:val="Font Style389"/>
    <w:uiPriority w:val="99"/>
    <w:rsid w:val="003A063B"/>
    <w:rPr>
      <w:rFonts w:ascii="Arial" w:hAnsi="Arial" w:cs="Arial"/>
      <w:sz w:val="10"/>
      <w:szCs w:val="10"/>
    </w:rPr>
  </w:style>
  <w:style w:type="character" w:customStyle="1" w:styleId="FontStyle390">
    <w:name w:val="Font Style390"/>
    <w:uiPriority w:val="99"/>
    <w:rsid w:val="003A063B"/>
    <w:rPr>
      <w:rFonts w:ascii="Arial" w:hAnsi="Arial" w:cs="Arial"/>
      <w:sz w:val="14"/>
      <w:szCs w:val="14"/>
    </w:rPr>
  </w:style>
  <w:style w:type="character" w:customStyle="1" w:styleId="FontStyle391">
    <w:name w:val="Font Style391"/>
    <w:uiPriority w:val="99"/>
    <w:rsid w:val="003A063B"/>
    <w:rPr>
      <w:rFonts w:ascii="Trebuchet MS" w:hAnsi="Trebuchet MS" w:cs="Trebuchet MS"/>
      <w:b/>
      <w:bCs/>
      <w:sz w:val="14"/>
      <w:szCs w:val="14"/>
    </w:rPr>
  </w:style>
  <w:style w:type="character" w:customStyle="1" w:styleId="FontStyle392">
    <w:name w:val="Font Style392"/>
    <w:uiPriority w:val="99"/>
    <w:rsid w:val="003A063B"/>
    <w:rPr>
      <w:rFonts w:ascii="Times New Roman" w:hAnsi="Times New Roman" w:cs="Times New Roman"/>
      <w:sz w:val="16"/>
      <w:szCs w:val="16"/>
    </w:rPr>
  </w:style>
  <w:style w:type="character" w:customStyle="1" w:styleId="FontStyle393">
    <w:name w:val="Font Style393"/>
    <w:uiPriority w:val="99"/>
    <w:rsid w:val="003A063B"/>
    <w:rPr>
      <w:rFonts w:ascii="Bookman Old Style" w:hAnsi="Bookman Old Style" w:cs="Bookman Old Style"/>
      <w:sz w:val="14"/>
      <w:szCs w:val="14"/>
    </w:rPr>
  </w:style>
  <w:style w:type="character" w:customStyle="1" w:styleId="FontStyle394">
    <w:name w:val="Font Style394"/>
    <w:uiPriority w:val="99"/>
    <w:rsid w:val="003A063B"/>
    <w:rPr>
      <w:rFonts w:ascii="Times New Roman" w:hAnsi="Times New Roman" w:cs="Times New Roman"/>
      <w:sz w:val="16"/>
      <w:szCs w:val="16"/>
    </w:rPr>
  </w:style>
  <w:style w:type="character" w:customStyle="1" w:styleId="FontStyle395">
    <w:name w:val="Font Style395"/>
    <w:uiPriority w:val="99"/>
    <w:rsid w:val="003A063B"/>
    <w:rPr>
      <w:rFonts w:ascii="Arial" w:hAnsi="Arial" w:cs="Arial"/>
      <w:b/>
      <w:bCs/>
      <w:spacing w:val="-10"/>
      <w:sz w:val="18"/>
      <w:szCs w:val="18"/>
    </w:rPr>
  </w:style>
  <w:style w:type="character" w:customStyle="1" w:styleId="FontStyle396">
    <w:name w:val="Font Style396"/>
    <w:uiPriority w:val="99"/>
    <w:rsid w:val="003A063B"/>
    <w:rPr>
      <w:rFonts w:ascii="Arial" w:hAnsi="Arial" w:cs="Arial"/>
      <w:b/>
      <w:bCs/>
      <w:sz w:val="14"/>
      <w:szCs w:val="14"/>
    </w:rPr>
  </w:style>
  <w:style w:type="character" w:customStyle="1" w:styleId="FontStyle397">
    <w:name w:val="Font Style397"/>
    <w:uiPriority w:val="99"/>
    <w:rsid w:val="003A063B"/>
    <w:rPr>
      <w:rFonts w:ascii="Trebuchet MS" w:hAnsi="Trebuchet MS" w:cs="Trebuchet MS"/>
      <w:sz w:val="8"/>
      <w:szCs w:val="8"/>
    </w:rPr>
  </w:style>
  <w:style w:type="character" w:customStyle="1" w:styleId="FontStyle398">
    <w:name w:val="Font Style398"/>
    <w:uiPriority w:val="99"/>
    <w:rsid w:val="003A063B"/>
    <w:rPr>
      <w:rFonts w:ascii="Arial" w:hAnsi="Arial" w:cs="Arial"/>
      <w:sz w:val="16"/>
      <w:szCs w:val="16"/>
    </w:rPr>
  </w:style>
  <w:style w:type="character" w:customStyle="1" w:styleId="FontStyle399">
    <w:name w:val="Font Style399"/>
    <w:uiPriority w:val="99"/>
    <w:rsid w:val="003A063B"/>
    <w:rPr>
      <w:rFonts w:ascii="Arial" w:hAnsi="Arial" w:cs="Arial"/>
      <w:sz w:val="14"/>
      <w:szCs w:val="14"/>
    </w:rPr>
  </w:style>
  <w:style w:type="character" w:customStyle="1" w:styleId="FontStyle400">
    <w:name w:val="Font Style400"/>
    <w:uiPriority w:val="99"/>
    <w:rsid w:val="003A063B"/>
    <w:rPr>
      <w:rFonts w:ascii="Arial" w:hAnsi="Arial" w:cs="Arial"/>
      <w:sz w:val="10"/>
      <w:szCs w:val="10"/>
    </w:rPr>
  </w:style>
  <w:style w:type="character" w:customStyle="1" w:styleId="FontStyle401">
    <w:name w:val="Font Style401"/>
    <w:uiPriority w:val="99"/>
    <w:rsid w:val="003A063B"/>
    <w:rPr>
      <w:rFonts w:ascii="Book Antiqua" w:hAnsi="Book Antiqua" w:cs="Book Antiqua"/>
      <w:sz w:val="34"/>
      <w:szCs w:val="34"/>
    </w:rPr>
  </w:style>
  <w:style w:type="character" w:customStyle="1" w:styleId="FontStyle402">
    <w:name w:val="Font Style402"/>
    <w:uiPriority w:val="99"/>
    <w:rsid w:val="003A063B"/>
    <w:rPr>
      <w:rFonts w:ascii="Sylfaen" w:hAnsi="Sylfaen" w:cs="Sylfaen"/>
      <w:sz w:val="28"/>
      <w:szCs w:val="28"/>
    </w:rPr>
  </w:style>
  <w:style w:type="character" w:customStyle="1" w:styleId="FontStyle403">
    <w:name w:val="Font Style403"/>
    <w:uiPriority w:val="99"/>
    <w:rsid w:val="003A063B"/>
    <w:rPr>
      <w:rFonts w:ascii="Sylfaen" w:hAnsi="Sylfaen" w:cs="Sylfaen"/>
      <w:sz w:val="28"/>
      <w:szCs w:val="28"/>
    </w:rPr>
  </w:style>
  <w:style w:type="character" w:customStyle="1" w:styleId="FontStyle404">
    <w:name w:val="Font Style404"/>
    <w:uiPriority w:val="99"/>
    <w:rsid w:val="003A063B"/>
    <w:rPr>
      <w:rFonts w:ascii="Arial" w:hAnsi="Arial" w:cs="Arial"/>
      <w:sz w:val="14"/>
      <w:szCs w:val="14"/>
    </w:rPr>
  </w:style>
  <w:style w:type="character" w:customStyle="1" w:styleId="FontStyle405">
    <w:name w:val="Font Style405"/>
    <w:uiPriority w:val="99"/>
    <w:rsid w:val="003A063B"/>
    <w:rPr>
      <w:rFonts w:ascii="Arial" w:hAnsi="Arial" w:cs="Arial"/>
      <w:sz w:val="22"/>
      <w:szCs w:val="22"/>
    </w:rPr>
  </w:style>
  <w:style w:type="character" w:customStyle="1" w:styleId="FontStyle406">
    <w:name w:val="Font Style406"/>
    <w:uiPriority w:val="99"/>
    <w:rsid w:val="003A063B"/>
    <w:rPr>
      <w:rFonts w:ascii="Arial" w:hAnsi="Arial" w:cs="Arial"/>
      <w:sz w:val="14"/>
      <w:szCs w:val="14"/>
    </w:rPr>
  </w:style>
  <w:style w:type="character" w:customStyle="1" w:styleId="FontStyle407">
    <w:name w:val="Font Style407"/>
    <w:uiPriority w:val="99"/>
    <w:rsid w:val="003A063B"/>
    <w:rPr>
      <w:rFonts w:ascii="Arial" w:hAnsi="Arial" w:cs="Arial"/>
      <w:sz w:val="20"/>
      <w:szCs w:val="20"/>
    </w:rPr>
  </w:style>
  <w:style w:type="character" w:customStyle="1" w:styleId="FontStyle408">
    <w:name w:val="Font Style408"/>
    <w:uiPriority w:val="99"/>
    <w:rsid w:val="003A063B"/>
    <w:rPr>
      <w:rFonts w:ascii="Arial" w:hAnsi="Arial" w:cs="Arial"/>
      <w:spacing w:val="-10"/>
      <w:sz w:val="8"/>
      <w:szCs w:val="8"/>
    </w:rPr>
  </w:style>
  <w:style w:type="character" w:customStyle="1" w:styleId="FontStyle409">
    <w:name w:val="Font Style409"/>
    <w:uiPriority w:val="99"/>
    <w:rsid w:val="003A063B"/>
    <w:rPr>
      <w:rFonts w:ascii="Book Antiqua" w:hAnsi="Book Antiqua" w:cs="Book Antiqua"/>
      <w:sz w:val="30"/>
      <w:szCs w:val="30"/>
    </w:rPr>
  </w:style>
  <w:style w:type="character" w:customStyle="1" w:styleId="FontStyle410">
    <w:name w:val="Font Style410"/>
    <w:uiPriority w:val="99"/>
    <w:rsid w:val="003A063B"/>
    <w:rPr>
      <w:rFonts w:ascii="Arial" w:hAnsi="Arial" w:cs="Arial"/>
      <w:sz w:val="14"/>
      <w:szCs w:val="14"/>
    </w:rPr>
  </w:style>
  <w:style w:type="character" w:customStyle="1" w:styleId="FontStyle411">
    <w:name w:val="Font Style411"/>
    <w:uiPriority w:val="99"/>
    <w:rsid w:val="003A063B"/>
    <w:rPr>
      <w:rFonts w:ascii="Arial" w:hAnsi="Arial" w:cs="Arial"/>
      <w:smallCaps/>
      <w:sz w:val="14"/>
      <w:szCs w:val="14"/>
    </w:rPr>
  </w:style>
  <w:style w:type="character" w:customStyle="1" w:styleId="FontStyle412">
    <w:name w:val="Font Style412"/>
    <w:uiPriority w:val="99"/>
    <w:rsid w:val="003A063B"/>
    <w:rPr>
      <w:rFonts w:ascii="Arial" w:hAnsi="Arial" w:cs="Arial"/>
      <w:sz w:val="14"/>
      <w:szCs w:val="14"/>
    </w:rPr>
  </w:style>
  <w:style w:type="character" w:customStyle="1" w:styleId="FontStyle413">
    <w:name w:val="Font Style413"/>
    <w:uiPriority w:val="99"/>
    <w:rsid w:val="003A063B"/>
    <w:rPr>
      <w:rFonts w:ascii="Franklin Gothic Demi Cond" w:hAnsi="Franklin Gothic Demi Cond" w:cs="Franklin Gothic Demi Cond"/>
      <w:sz w:val="30"/>
      <w:szCs w:val="30"/>
    </w:rPr>
  </w:style>
  <w:style w:type="character" w:customStyle="1" w:styleId="FontStyle414">
    <w:name w:val="Font Style414"/>
    <w:uiPriority w:val="99"/>
    <w:rsid w:val="003A063B"/>
    <w:rPr>
      <w:rFonts w:ascii="Arial" w:hAnsi="Arial" w:cs="Arial"/>
      <w:spacing w:val="10"/>
      <w:sz w:val="22"/>
      <w:szCs w:val="22"/>
    </w:rPr>
  </w:style>
  <w:style w:type="character" w:customStyle="1" w:styleId="FontStyle415">
    <w:name w:val="Font Style415"/>
    <w:uiPriority w:val="99"/>
    <w:rsid w:val="003A063B"/>
    <w:rPr>
      <w:rFonts w:ascii="Arial" w:hAnsi="Arial" w:cs="Arial"/>
      <w:spacing w:val="10"/>
      <w:sz w:val="18"/>
      <w:szCs w:val="18"/>
    </w:rPr>
  </w:style>
  <w:style w:type="character" w:customStyle="1" w:styleId="FontStyle416">
    <w:name w:val="Font Style416"/>
    <w:uiPriority w:val="99"/>
    <w:rsid w:val="003A063B"/>
    <w:rPr>
      <w:rFonts w:ascii="Arial" w:hAnsi="Arial" w:cs="Arial"/>
      <w:sz w:val="14"/>
      <w:szCs w:val="14"/>
    </w:rPr>
  </w:style>
  <w:style w:type="character" w:customStyle="1" w:styleId="FontStyle417">
    <w:name w:val="Font Style417"/>
    <w:uiPriority w:val="99"/>
    <w:rsid w:val="003A063B"/>
    <w:rPr>
      <w:rFonts w:ascii="Bookman Old Style" w:hAnsi="Bookman Old Style" w:cs="Bookman Old Style"/>
      <w:sz w:val="14"/>
      <w:szCs w:val="14"/>
    </w:rPr>
  </w:style>
  <w:style w:type="character" w:customStyle="1" w:styleId="FontStyle191">
    <w:name w:val="Font Style191"/>
    <w:uiPriority w:val="99"/>
    <w:rsid w:val="003A063B"/>
    <w:rPr>
      <w:rFonts w:ascii="Times New Roman" w:hAnsi="Times New Roman" w:cs="Times New Roman"/>
      <w:b/>
      <w:bCs/>
      <w:sz w:val="12"/>
      <w:szCs w:val="12"/>
    </w:rPr>
  </w:style>
  <w:style w:type="character" w:customStyle="1" w:styleId="FontStyle193">
    <w:name w:val="Font Style193"/>
    <w:uiPriority w:val="99"/>
    <w:rsid w:val="003A063B"/>
    <w:rPr>
      <w:rFonts w:ascii="Times New Roman" w:hAnsi="Times New Roman" w:cs="Times New Roman"/>
      <w:b/>
      <w:bCs/>
      <w:sz w:val="20"/>
      <w:szCs w:val="20"/>
    </w:rPr>
  </w:style>
  <w:style w:type="character" w:customStyle="1" w:styleId="FontStyle198">
    <w:name w:val="Font Style198"/>
    <w:uiPriority w:val="99"/>
    <w:rsid w:val="003A063B"/>
    <w:rPr>
      <w:rFonts w:ascii="Times New Roman" w:hAnsi="Times New Roman" w:cs="Times New Roman"/>
      <w:b/>
      <w:bCs/>
      <w:sz w:val="16"/>
      <w:szCs w:val="16"/>
    </w:rPr>
  </w:style>
  <w:style w:type="character" w:customStyle="1" w:styleId="FontStyle199">
    <w:name w:val="Font Style199"/>
    <w:uiPriority w:val="99"/>
    <w:rsid w:val="003A063B"/>
    <w:rPr>
      <w:rFonts w:ascii="Times New Roman" w:hAnsi="Times New Roman" w:cs="Times New Roman"/>
      <w:b/>
      <w:bCs/>
      <w:i/>
      <w:iCs/>
      <w:sz w:val="16"/>
      <w:szCs w:val="16"/>
    </w:rPr>
  </w:style>
  <w:style w:type="character" w:customStyle="1" w:styleId="FontStyle200">
    <w:name w:val="Font Style200"/>
    <w:uiPriority w:val="99"/>
    <w:rsid w:val="003A063B"/>
    <w:rPr>
      <w:rFonts w:ascii="Times New Roman" w:hAnsi="Times New Roman" w:cs="Times New Roman"/>
      <w:b/>
      <w:bCs/>
      <w:sz w:val="16"/>
      <w:szCs w:val="16"/>
    </w:rPr>
  </w:style>
  <w:style w:type="character" w:customStyle="1" w:styleId="FontStyle201">
    <w:name w:val="Font Style201"/>
    <w:uiPriority w:val="99"/>
    <w:rsid w:val="003A063B"/>
    <w:rPr>
      <w:rFonts w:ascii="Trebuchet MS" w:hAnsi="Trebuchet MS" w:cs="Trebuchet MS"/>
      <w:b/>
      <w:bCs/>
      <w:sz w:val="16"/>
      <w:szCs w:val="16"/>
    </w:rPr>
  </w:style>
  <w:style w:type="character" w:customStyle="1" w:styleId="FontStyle202">
    <w:name w:val="Font Style202"/>
    <w:uiPriority w:val="99"/>
    <w:rsid w:val="003A063B"/>
    <w:rPr>
      <w:rFonts w:ascii="Times New Roman" w:hAnsi="Times New Roman" w:cs="Times New Roman"/>
      <w:i/>
      <w:iCs/>
      <w:sz w:val="16"/>
      <w:szCs w:val="16"/>
    </w:rPr>
  </w:style>
  <w:style w:type="character" w:customStyle="1" w:styleId="FontStyle224">
    <w:name w:val="Font Style224"/>
    <w:uiPriority w:val="99"/>
    <w:rsid w:val="003A063B"/>
    <w:rPr>
      <w:rFonts w:ascii="Times New Roman" w:hAnsi="Times New Roman" w:cs="Times New Roman"/>
      <w:b/>
      <w:bCs/>
      <w:smallCaps/>
      <w:spacing w:val="-10"/>
      <w:sz w:val="18"/>
      <w:szCs w:val="18"/>
    </w:rPr>
  </w:style>
  <w:style w:type="character" w:customStyle="1" w:styleId="FontStyle242">
    <w:name w:val="Font Style242"/>
    <w:uiPriority w:val="99"/>
    <w:rsid w:val="003A063B"/>
    <w:rPr>
      <w:rFonts w:ascii="Arial Narrow" w:hAnsi="Arial Narrow" w:cs="Arial Narrow"/>
      <w:b/>
      <w:bCs/>
      <w:sz w:val="10"/>
      <w:szCs w:val="10"/>
    </w:rPr>
  </w:style>
  <w:style w:type="character" w:customStyle="1" w:styleId="FontStyle213">
    <w:name w:val="Font Style213"/>
    <w:uiPriority w:val="99"/>
    <w:rsid w:val="003A063B"/>
    <w:rPr>
      <w:rFonts w:ascii="Times New Roman" w:hAnsi="Times New Roman" w:cs="Times New Roman"/>
      <w:sz w:val="16"/>
      <w:szCs w:val="16"/>
    </w:rPr>
  </w:style>
  <w:style w:type="character" w:customStyle="1" w:styleId="FontStyle258">
    <w:name w:val="Font Style258"/>
    <w:uiPriority w:val="99"/>
    <w:rsid w:val="003A063B"/>
    <w:rPr>
      <w:rFonts w:ascii="Times New Roman" w:hAnsi="Times New Roman" w:cs="Times New Roman"/>
      <w:b/>
      <w:bCs/>
      <w:spacing w:val="-10"/>
      <w:sz w:val="18"/>
      <w:szCs w:val="18"/>
    </w:rPr>
  </w:style>
  <w:style w:type="character" w:customStyle="1" w:styleId="FontStyle259">
    <w:name w:val="Font Style259"/>
    <w:uiPriority w:val="99"/>
    <w:rsid w:val="003A063B"/>
    <w:rPr>
      <w:rFonts w:ascii="Times New Roman" w:hAnsi="Times New Roman" w:cs="Times New Roman"/>
      <w:b/>
      <w:bCs/>
      <w:spacing w:val="-10"/>
      <w:sz w:val="18"/>
      <w:szCs w:val="18"/>
    </w:rPr>
  </w:style>
  <w:style w:type="character" w:customStyle="1" w:styleId="FontStyle260">
    <w:name w:val="Font Style260"/>
    <w:uiPriority w:val="99"/>
    <w:rsid w:val="003A063B"/>
    <w:rPr>
      <w:rFonts w:ascii="Times New Roman" w:hAnsi="Times New Roman" w:cs="Times New Roman"/>
      <w:b/>
      <w:bCs/>
      <w:sz w:val="16"/>
      <w:szCs w:val="16"/>
    </w:rPr>
  </w:style>
  <w:style w:type="character" w:customStyle="1" w:styleId="FontStyle261">
    <w:name w:val="Font Style261"/>
    <w:uiPriority w:val="99"/>
    <w:rsid w:val="003A063B"/>
    <w:rPr>
      <w:rFonts w:ascii="Times New Roman" w:hAnsi="Times New Roman" w:cs="Times New Roman"/>
      <w:b/>
      <w:bCs/>
      <w:sz w:val="16"/>
      <w:szCs w:val="16"/>
    </w:rPr>
  </w:style>
  <w:style w:type="character" w:customStyle="1" w:styleId="FontStyle262">
    <w:name w:val="Font Style262"/>
    <w:uiPriority w:val="99"/>
    <w:rsid w:val="003A063B"/>
    <w:rPr>
      <w:rFonts w:ascii="Times New Roman" w:hAnsi="Times New Roman" w:cs="Times New Roman"/>
      <w:b/>
      <w:bCs/>
      <w:spacing w:val="-10"/>
      <w:sz w:val="10"/>
      <w:szCs w:val="10"/>
    </w:rPr>
  </w:style>
  <w:style w:type="paragraph" w:customStyle="1" w:styleId="Standard">
    <w:name w:val="Standard"/>
    <w:uiPriority w:val="99"/>
    <w:qFormat/>
    <w:rsid w:val="003A063B"/>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d">
    <w:name w:val="Цветовое выделение"/>
    <w:rsid w:val="003A063B"/>
    <w:rPr>
      <w:b/>
      <w:bCs/>
      <w:color w:val="000080"/>
    </w:rPr>
  </w:style>
  <w:style w:type="paragraph" w:customStyle="1" w:styleId="font9">
    <w:name w:val="font9"/>
    <w:basedOn w:val="a2"/>
    <w:uiPriority w:val="99"/>
    <w:qFormat/>
    <w:rsid w:val="003A063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uiPriority w:val="99"/>
    <w:qFormat/>
    <w:rsid w:val="003A063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2"/>
    <w:uiPriority w:val="99"/>
    <w:qFormat/>
    <w:rsid w:val="003A063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2"/>
    <w:uiPriority w:val="99"/>
    <w:qFormat/>
    <w:rsid w:val="003A063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2"/>
    <w:uiPriority w:val="99"/>
    <w:qFormat/>
    <w:rsid w:val="003A063B"/>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2"/>
    <w:uiPriority w:val="99"/>
    <w:qFormat/>
    <w:rsid w:val="003A063B"/>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2"/>
    <w:uiPriority w:val="99"/>
    <w:qFormat/>
    <w:rsid w:val="003A063B"/>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2"/>
    <w:uiPriority w:val="99"/>
    <w:qFormat/>
    <w:rsid w:val="003A063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2"/>
    <w:uiPriority w:val="99"/>
    <w:qFormat/>
    <w:rsid w:val="003A063B"/>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2"/>
    <w:uiPriority w:val="99"/>
    <w:qFormat/>
    <w:rsid w:val="003A063B"/>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2"/>
    <w:uiPriority w:val="99"/>
    <w:qFormat/>
    <w:rsid w:val="003A063B"/>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2"/>
    <w:uiPriority w:val="99"/>
    <w:qFormat/>
    <w:rsid w:val="003A063B"/>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2"/>
    <w:uiPriority w:val="99"/>
    <w:qFormat/>
    <w:rsid w:val="003A063B"/>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2"/>
    <w:uiPriority w:val="99"/>
    <w:qFormat/>
    <w:rsid w:val="003A063B"/>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2"/>
    <w:uiPriority w:val="99"/>
    <w:qFormat/>
    <w:rsid w:val="003A063B"/>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2"/>
    <w:uiPriority w:val="99"/>
    <w:qFormat/>
    <w:rsid w:val="003A063B"/>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2"/>
    <w:uiPriority w:val="99"/>
    <w:qFormat/>
    <w:rsid w:val="003A063B"/>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2"/>
    <w:uiPriority w:val="99"/>
    <w:qFormat/>
    <w:rsid w:val="003A063B"/>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2"/>
    <w:uiPriority w:val="99"/>
    <w:qFormat/>
    <w:rsid w:val="003A063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2"/>
    <w:uiPriority w:val="99"/>
    <w:qFormat/>
    <w:rsid w:val="003A063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2"/>
    <w:uiPriority w:val="99"/>
    <w:qFormat/>
    <w:rsid w:val="003A063B"/>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2"/>
    <w:uiPriority w:val="99"/>
    <w:qFormat/>
    <w:rsid w:val="003A063B"/>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2"/>
    <w:uiPriority w:val="99"/>
    <w:qFormat/>
    <w:rsid w:val="003A063B"/>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2"/>
    <w:uiPriority w:val="99"/>
    <w:qFormat/>
    <w:rsid w:val="003A063B"/>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2"/>
    <w:uiPriority w:val="99"/>
    <w:qFormat/>
    <w:rsid w:val="003A063B"/>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2"/>
    <w:uiPriority w:val="99"/>
    <w:qFormat/>
    <w:rsid w:val="003A063B"/>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2"/>
    <w:uiPriority w:val="99"/>
    <w:qFormat/>
    <w:rsid w:val="003A063B"/>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2"/>
    <w:uiPriority w:val="99"/>
    <w:qFormat/>
    <w:rsid w:val="003A063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2"/>
    <w:uiPriority w:val="99"/>
    <w:qFormat/>
    <w:rsid w:val="003A063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2"/>
    <w:uiPriority w:val="99"/>
    <w:qFormat/>
    <w:rsid w:val="003A06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2"/>
    <w:uiPriority w:val="99"/>
    <w:qFormat/>
    <w:rsid w:val="003A063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e">
    <w:name w:val="No Spacing"/>
    <w:link w:val="afffffffff"/>
    <w:uiPriority w:val="1"/>
    <w:qFormat/>
    <w:rsid w:val="003A063B"/>
    <w:pPr>
      <w:spacing w:after="0" w:line="240" w:lineRule="auto"/>
    </w:pPr>
    <w:rPr>
      <w:rFonts w:ascii="Calibri" w:eastAsia="Calibri" w:hAnsi="Calibri" w:cs="Times New Roman"/>
    </w:rPr>
  </w:style>
  <w:style w:type="paragraph" w:customStyle="1" w:styleId="xl1657">
    <w:name w:val="xl1657"/>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3A063B"/>
    <w:rPr>
      <w:b/>
      <w:bCs/>
      <w:sz w:val="23"/>
      <w:szCs w:val="23"/>
      <w:shd w:val="clear" w:color="auto" w:fill="FFFFFF"/>
    </w:rPr>
  </w:style>
  <w:style w:type="paragraph" w:customStyle="1" w:styleId="74">
    <w:name w:val="Основной текст (7)"/>
    <w:basedOn w:val="a2"/>
    <w:link w:val="73"/>
    <w:uiPriority w:val="99"/>
    <w:qFormat/>
    <w:rsid w:val="003A063B"/>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3A063B"/>
    <w:rPr>
      <w:noProof/>
      <w:sz w:val="9"/>
      <w:szCs w:val="9"/>
      <w:shd w:val="clear" w:color="auto" w:fill="FFFFFF"/>
    </w:rPr>
  </w:style>
  <w:style w:type="paragraph" w:customStyle="1" w:styleId="84">
    <w:name w:val="Основной текст (8)"/>
    <w:basedOn w:val="a2"/>
    <w:link w:val="83"/>
    <w:uiPriority w:val="99"/>
    <w:qFormat/>
    <w:rsid w:val="003A063B"/>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3A063B"/>
  </w:style>
  <w:style w:type="table" w:customStyle="1" w:styleId="115">
    <w:name w:val="Сетка таблицы11"/>
    <w:basedOn w:val="a4"/>
    <w:next w:val="af1"/>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rsid w:val="003A063B"/>
    <w:pPr>
      <w:numPr>
        <w:numId w:val="12"/>
      </w:numPr>
    </w:pPr>
  </w:style>
  <w:style w:type="numbering" w:customStyle="1" w:styleId="1ai3">
    <w:name w:val="1 / a / i3"/>
    <w:basedOn w:val="a5"/>
    <w:next w:val="1ai"/>
    <w:rsid w:val="003A063B"/>
    <w:pPr>
      <w:numPr>
        <w:numId w:val="13"/>
      </w:numPr>
    </w:pPr>
  </w:style>
  <w:style w:type="numbering" w:customStyle="1" w:styleId="3">
    <w:name w:val="Статья / Раздел3"/>
    <w:basedOn w:val="a5"/>
    <w:next w:val="a"/>
    <w:rsid w:val="003A063B"/>
    <w:pPr>
      <w:numPr>
        <w:numId w:val="5"/>
      </w:numPr>
    </w:pPr>
  </w:style>
  <w:style w:type="numbering" w:customStyle="1" w:styleId="122">
    <w:name w:val="Нет списка12"/>
    <w:next w:val="a5"/>
    <w:semiHidden/>
    <w:rsid w:val="003A063B"/>
  </w:style>
  <w:style w:type="numbering" w:customStyle="1" w:styleId="11111111">
    <w:name w:val="1 / 1.1 / 1.1.111"/>
    <w:basedOn w:val="a5"/>
    <w:next w:val="111111"/>
    <w:rsid w:val="003A063B"/>
    <w:pPr>
      <w:numPr>
        <w:numId w:val="14"/>
      </w:numPr>
    </w:pPr>
  </w:style>
  <w:style w:type="numbering" w:customStyle="1" w:styleId="1ai11">
    <w:name w:val="1 / a / i11"/>
    <w:basedOn w:val="a5"/>
    <w:next w:val="1ai"/>
    <w:rsid w:val="003A063B"/>
    <w:pPr>
      <w:numPr>
        <w:numId w:val="9"/>
      </w:numPr>
    </w:pPr>
  </w:style>
  <w:style w:type="numbering" w:customStyle="1" w:styleId="110">
    <w:name w:val="Статья / Раздел11"/>
    <w:basedOn w:val="a5"/>
    <w:next w:val="a"/>
    <w:rsid w:val="003A063B"/>
    <w:pPr>
      <w:numPr>
        <w:numId w:val="10"/>
      </w:numPr>
    </w:pPr>
  </w:style>
  <w:style w:type="numbering" w:customStyle="1" w:styleId="213">
    <w:name w:val="Нет списка21"/>
    <w:next w:val="a5"/>
    <w:semiHidden/>
    <w:rsid w:val="003A063B"/>
  </w:style>
  <w:style w:type="numbering" w:customStyle="1" w:styleId="11111121">
    <w:name w:val="1 / 1.1 / 1.1.121"/>
    <w:basedOn w:val="a5"/>
    <w:next w:val="111111"/>
    <w:rsid w:val="003A063B"/>
    <w:pPr>
      <w:numPr>
        <w:numId w:val="6"/>
      </w:numPr>
    </w:pPr>
  </w:style>
  <w:style w:type="numbering" w:customStyle="1" w:styleId="1ai21">
    <w:name w:val="1 / a / i21"/>
    <w:basedOn w:val="a5"/>
    <w:next w:val="1ai"/>
    <w:rsid w:val="003A063B"/>
    <w:pPr>
      <w:numPr>
        <w:numId w:val="7"/>
      </w:numPr>
    </w:pPr>
  </w:style>
  <w:style w:type="numbering" w:customStyle="1" w:styleId="21">
    <w:name w:val="Статья / Раздел21"/>
    <w:basedOn w:val="a5"/>
    <w:next w:val="a"/>
    <w:rsid w:val="003A063B"/>
    <w:pPr>
      <w:numPr>
        <w:numId w:val="8"/>
      </w:numPr>
    </w:pPr>
  </w:style>
  <w:style w:type="numbering" w:customStyle="1" w:styleId="1120">
    <w:name w:val="Нет списка112"/>
    <w:next w:val="a5"/>
    <w:semiHidden/>
    <w:rsid w:val="003A063B"/>
  </w:style>
  <w:style w:type="character" w:customStyle="1" w:styleId="116">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3A063B"/>
    <w:rPr>
      <w:rFonts w:ascii="Times New Roman" w:eastAsia="Times New Roman" w:hAnsi="Times New Roman"/>
      <w:b/>
      <w:sz w:val="28"/>
      <w:szCs w:val="28"/>
    </w:rPr>
  </w:style>
  <w:style w:type="paragraph" w:styleId="2fe">
    <w:name w:val="Quote"/>
    <w:basedOn w:val="a2"/>
    <w:next w:val="a2"/>
    <w:link w:val="2ff"/>
    <w:uiPriority w:val="29"/>
    <w:qFormat/>
    <w:rsid w:val="003A063B"/>
    <w:pPr>
      <w:spacing w:after="0" w:line="240" w:lineRule="auto"/>
    </w:pPr>
    <w:rPr>
      <w:rFonts w:ascii="Calibri" w:eastAsia="Times New Roman" w:hAnsi="Calibri" w:cs="Times New Roman"/>
      <w:i/>
      <w:sz w:val="24"/>
      <w:szCs w:val="24"/>
      <w:lang w:val="en-US" w:bidi="en-US"/>
    </w:rPr>
  </w:style>
  <w:style w:type="character" w:customStyle="1" w:styleId="2ff">
    <w:name w:val="Цитата 2 Знак"/>
    <w:basedOn w:val="a3"/>
    <w:link w:val="2fe"/>
    <w:uiPriority w:val="29"/>
    <w:rsid w:val="003A063B"/>
    <w:rPr>
      <w:rFonts w:ascii="Calibri" w:eastAsia="Times New Roman" w:hAnsi="Calibri" w:cs="Times New Roman"/>
      <w:i/>
      <w:sz w:val="24"/>
      <w:szCs w:val="24"/>
      <w:lang w:val="en-US" w:bidi="en-US"/>
    </w:rPr>
  </w:style>
  <w:style w:type="paragraph" w:styleId="afffffffff0">
    <w:name w:val="Intense Quote"/>
    <w:basedOn w:val="a2"/>
    <w:next w:val="a2"/>
    <w:link w:val="afffffffff1"/>
    <w:uiPriority w:val="30"/>
    <w:qFormat/>
    <w:rsid w:val="003A063B"/>
    <w:pPr>
      <w:spacing w:after="0" w:line="240" w:lineRule="auto"/>
      <w:ind w:left="720" w:right="720"/>
    </w:pPr>
    <w:rPr>
      <w:rFonts w:ascii="Calibri" w:eastAsia="Times New Roman" w:hAnsi="Calibri" w:cs="Times New Roman"/>
      <w:b/>
      <w:i/>
      <w:sz w:val="24"/>
      <w:lang w:val="en-US" w:bidi="en-US"/>
    </w:rPr>
  </w:style>
  <w:style w:type="character" w:customStyle="1" w:styleId="afffffffff1">
    <w:name w:val="Выделенная цитата Знак"/>
    <w:basedOn w:val="a3"/>
    <w:link w:val="afffffffff0"/>
    <w:uiPriority w:val="30"/>
    <w:rsid w:val="003A063B"/>
    <w:rPr>
      <w:rFonts w:ascii="Calibri" w:eastAsia="Times New Roman" w:hAnsi="Calibri" w:cs="Times New Roman"/>
      <w:b/>
      <w:i/>
      <w:sz w:val="24"/>
      <w:lang w:val="en-US" w:bidi="en-US"/>
    </w:rPr>
  </w:style>
  <w:style w:type="character" w:styleId="afffffffff2">
    <w:name w:val="Subtle Emphasis"/>
    <w:uiPriority w:val="19"/>
    <w:qFormat/>
    <w:rsid w:val="003A063B"/>
    <w:rPr>
      <w:i/>
      <w:color w:val="5A5A5A"/>
    </w:rPr>
  </w:style>
  <w:style w:type="character" w:styleId="afffffffff3">
    <w:name w:val="Subtle Reference"/>
    <w:uiPriority w:val="31"/>
    <w:qFormat/>
    <w:rsid w:val="003A063B"/>
    <w:rPr>
      <w:sz w:val="24"/>
      <w:szCs w:val="24"/>
      <w:u w:val="single"/>
    </w:rPr>
  </w:style>
  <w:style w:type="character" w:styleId="afffffffff4">
    <w:name w:val="Intense Reference"/>
    <w:uiPriority w:val="32"/>
    <w:qFormat/>
    <w:rsid w:val="003A063B"/>
    <w:rPr>
      <w:b/>
      <w:sz w:val="24"/>
      <w:u w:val="single"/>
    </w:rPr>
  </w:style>
  <w:style w:type="character" w:styleId="afffffffff5">
    <w:name w:val="Book Title"/>
    <w:uiPriority w:val="33"/>
    <w:qFormat/>
    <w:rsid w:val="003A063B"/>
    <w:rPr>
      <w:rFonts w:ascii="Cambria" w:eastAsia="Times New Roman" w:hAnsi="Cambria"/>
      <w:b/>
      <w:i/>
      <w:sz w:val="24"/>
      <w:szCs w:val="24"/>
    </w:rPr>
  </w:style>
  <w:style w:type="paragraph" w:customStyle="1" w:styleId="afffffffff6">
    <w:name w:val="название таблицы"/>
    <w:basedOn w:val="a2"/>
    <w:uiPriority w:val="99"/>
    <w:qFormat/>
    <w:rsid w:val="003A063B"/>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Нормальный (таблица)"/>
    <w:basedOn w:val="a2"/>
    <w:next w:val="a2"/>
    <w:uiPriority w:val="99"/>
    <w:qFormat/>
    <w:rsid w:val="003A063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8">
    <w:name w:val="Прижатый влево"/>
    <w:basedOn w:val="a2"/>
    <w:next w:val="a2"/>
    <w:uiPriority w:val="99"/>
    <w:qFormat/>
    <w:rsid w:val="003A063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9">
    <w:name w:val="Гипертекстовая ссылка"/>
    <w:rsid w:val="003A063B"/>
    <w:rPr>
      <w:b/>
      <w:bCs/>
      <w:color w:val="008000"/>
    </w:rPr>
  </w:style>
  <w:style w:type="paragraph" w:customStyle="1" w:styleId="afffffffffa">
    <w:name w:val="Стиль Основа + влево"/>
    <w:basedOn w:val="a2"/>
    <w:uiPriority w:val="99"/>
    <w:qFormat/>
    <w:rsid w:val="003A063B"/>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3A06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3A063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2"/>
    <w:uiPriority w:val="99"/>
    <w:qFormat/>
    <w:rsid w:val="003A063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uiPriority w:val="99"/>
    <w:qFormat/>
    <w:rsid w:val="003A063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uiPriority w:val="99"/>
    <w:qFormat/>
    <w:rsid w:val="003A063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2"/>
    <w:uiPriority w:val="99"/>
    <w:qFormat/>
    <w:rsid w:val="003A063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uiPriority w:val="99"/>
    <w:qFormat/>
    <w:rsid w:val="003A063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uiPriority w:val="99"/>
    <w:qFormat/>
    <w:rsid w:val="003A063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uiPriority w:val="99"/>
    <w:qFormat/>
    <w:rsid w:val="003A063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2"/>
    <w:uiPriority w:val="99"/>
    <w:qFormat/>
    <w:rsid w:val="003A063B"/>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2"/>
    <w:uiPriority w:val="99"/>
    <w:qFormat/>
    <w:rsid w:val="003A063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uiPriority w:val="99"/>
    <w:qFormat/>
    <w:rsid w:val="003A063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2"/>
    <w:uiPriority w:val="99"/>
    <w:qFormat/>
    <w:rsid w:val="003A063B"/>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2"/>
    <w:uiPriority w:val="99"/>
    <w:qFormat/>
    <w:rsid w:val="003A063B"/>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2"/>
    <w:uiPriority w:val="99"/>
    <w:qFormat/>
    <w:rsid w:val="003A063B"/>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2"/>
    <w:uiPriority w:val="99"/>
    <w:qFormat/>
    <w:rsid w:val="003A063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2"/>
    <w:uiPriority w:val="99"/>
    <w:qFormat/>
    <w:rsid w:val="003A063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2"/>
    <w:uiPriority w:val="99"/>
    <w:qFormat/>
    <w:rsid w:val="003A063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2"/>
    <w:uiPriority w:val="99"/>
    <w:qFormat/>
    <w:rsid w:val="003A063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2"/>
    <w:uiPriority w:val="99"/>
    <w:qFormat/>
    <w:rsid w:val="003A063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2"/>
    <w:uiPriority w:val="99"/>
    <w:qFormat/>
    <w:rsid w:val="003A063B"/>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2"/>
    <w:uiPriority w:val="99"/>
    <w:qFormat/>
    <w:rsid w:val="003A063B"/>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2"/>
    <w:uiPriority w:val="99"/>
    <w:qFormat/>
    <w:rsid w:val="003A063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2"/>
    <w:uiPriority w:val="99"/>
    <w:qFormat/>
    <w:rsid w:val="003A063B"/>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2"/>
    <w:uiPriority w:val="99"/>
    <w:qFormat/>
    <w:rsid w:val="003A063B"/>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2"/>
    <w:uiPriority w:val="99"/>
    <w:qFormat/>
    <w:rsid w:val="003A063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uiPriority w:val="99"/>
    <w:qFormat/>
    <w:rsid w:val="003A063B"/>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a">
    <w:name w:val="Текст1"/>
    <w:basedOn w:val="a2"/>
    <w:uiPriority w:val="99"/>
    <w:qFormat/>
    <w:rsid w:val="003A063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c">
    <w:name w:val="Обычный (веб) Знак"/>
    <w:aliases w:val="Обычный (Web) Знак,Обычный (Web)1 Знак"/>
    <w:link w:val="affb"/>
    <w:uiPriority w:val="39"/>
    <w:rsid w:val="003A063B"/>
    <w:rPr>
      <w:rFonts w:ascii="Times New Roman" w:eastAsia="Times New Roman" w:hAnsi="Times New Roman" w:cs="Times New Roman"/>
      <w:sz w:val="24"/>
      <w:szCs w:val="24"/>
      <w:lang w:eastAsia="ru-RU"/>
    </w:rPr>
  </w:style>
  <w:style w:type="paragraph" w:customStyle="1" w:styleId="xl509">
    <w:name w:val="xl509"/>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2"/>
    <w:uiPriority w:val="99"/>
    <w:qFormat/>
    <w:rsid w:val="003A063B"/>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2"/>
    <w:uiPriority w:val="99"/>
    <w:qFormat/>
    <w:rsid w:val="003A063B"/>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2"/>
    <w:uiPriority w:val="99"/>
    <w:qFormat/>
    <w:rsid w:val="003A063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2"/>
    <w:uiPriority w:val="99"/>
    <w:qFormat/>
    <w:rsid w:val="003A063B"/>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2"/>
    <w:uiPriority w:val="99"/>
    <w:qFormat/>
    <w:rsid w:val="003A063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2"/>
    <w:uiPriority w:val="99"/>
    <w:qFormat/>
    <w:rsid w:val="003A063B"/>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2"/>
    <w:uiPriority w:val="99"/>
    <w:qFormat/>
    <w:rsid w:val="003A063B"/>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2"/>
    <w:uiPriority w:val="99"/>
    <w:qFormat/>
    <w:rsid w:val="003A063B"/>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2"/>
    <w:uiPriority w:val="99"/>
    <w:qFormat/>
    <w:rsid w:val="003A063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2"/>
    <w:uiPriority w:val="99"/>
    <w:qFormat/>
    <w:rsid w:val="003A063B"/>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2"/>
    <w:uiPriority w:val="99"/>
    <w:qFormat/>
    <w:rsid w:val="003A063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2"/>
    <w:uiPriority w:val="99"/>
    <w:qFormat/>
    <w:rsid w:val="003A063B"/>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2"/>
    <w:uiPriority w:val="99"/>
    <w:qFormat/>
    <w:rsid w:val="003A063B"/>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2"/>
    <w:uiPriority w:val="99"/>
    <w:qFormat/>
    <w:rsid w:val="003A063B"/>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2"/>
    <w:uiPriority w:val="99"/>
    <w:qFormat/>
    <w:rsid w:val="003A063B"/>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2"/>
    <w:uiPriority w:val="99"/>
    <w:qFormat/>
    <w:rsid w:val="003A063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2"/>
    <w:uiPriority w:val="99"/>
    <w:qFormat/>
    <w:rsid w:val="003A063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2"/>
    <w:uiPriority w:val="99"/>
    <w:qFormat/>
    <w:rsid w:val="003A063B"/>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2"/>
    <w:uiPriority w:val="99"/>
    <w:qFormat/>
    <w:rsid w:val="003A063B"/>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2"/>
    <w:uiPriority w:val="99"/>
    <w:qFormat/>
    <w:rsid w:val="003A063B"/>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2"/>
    <w:uiPriority w:val="99"/>
    <w:qFormat/>
    <w:rsid w:val="003A06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2"/>
    <w:uiPriority w:val="99"/>
    <w:qFormat/>
    <w:rsid w:val="003A063B"/>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2"/>
    <w:uiPriority w:val="99"/>
    <w:qFormat/>
    <w:rsid w:val="003A063B"/>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2"/>
    <w:uiPriority w:val="99"/>
    <w:qFormat/>
    <w:rsid w:val="003A063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2"/>
    <w:uiPriority w:val="99"/>
    <w:qFormat/>
    <w:rsid w:val="003A063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2"/>
    <w:uiPriority w:val="99"/>
    <w:qFormat/>
    <w:rsid w:val="003A063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2"/>
    <w:uiPriority w:val="99"/>
    <w:qFormat/>
    <w:rsid w:val="003A06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2"/>
    <w:uiPriority w:val="99"/>
    <w:qFormat/>
    <w:rsid w:val="003A063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2"/>
    <w:uiPriority w:val="99"/>
    <w:qFormat/>
    <w:rsid w:val="003A063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2"/>
    <w:uiPriority w:val="99"/>
    <w:qFormat/>
    <w:rsid w:val="003A063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2"/>
    <w:uiPriority w:val="99"/>
    <w:qFormat/>
    <w:rsid w:val="003A063B"/>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2"/>
    <w:uiPriority w:val="99"/>
    <w:qFormat/>
    <w:rsid w:val="003A063B"/>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2"/>
    <w:uiPriority w:val="99"/>
    <w:qFormat/>
    <w:rsid w:val="003A063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2"/>
    <w:uiPriority w:val="99"/>
    <w:qFormat/>
    <w:rsid w:val="003A06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2"/>
    <w:uiPriority w:val="99"/>
    <w:qFormat/>
    <w:rsid w:val="003A063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2"/>
    <w:uiPriority w:val="99"/>
    <w:qFormat/>
    <w:rsid w:val="003A063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2"/>
    <w:uiPriority w:val="99"/>
    <w:qFormat/>
    <w:rsid w:val="003A063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2"/>
    <w:uiPriority w:val="99"/>
    <w:qFormat/>
    <w:rsid w:val="003A06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2"/>
    <w:uiPriority w:val="99"/>
    <w:qFormat/>
    <w:rsid w:val="003A063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2"/>
    <w:uiPriority w:val="99"/>
    <w:qFormat/>
    <w:rsid w:val="003A06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2"/>
    <w:uiPriority w:val="99"/>
    <w:qFormat/>
    <w:rsid w:val="003A063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2"/>
    <w:uiPriority w:val="99"/>
    <w:qFormat/>
    <w:rsid w:val="003A063B"/>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2"/>
    <w:uiPriority w:val="99"/>
    <w:qFormat/>
    <w:rsid w:val="003A063B"/>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qFormat/>
    <w:rsid w:val="003A063B"/>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qFormat/>
    <w:rsid w:val="003A063B"/>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3"/>
    <w:rsid w:val="003A063B"/>
  </w:style>
  <w:style w:type="paragraph" w:customStyle="1" w:styleId="dash041e0431044b0447043d044b0439">
    <w:name w:val="dash041e_0431_044b_0447_043d_044b_0439"/>
    <w:basedOn w:val="a2"/>
    <w:uiPriority w:val="99"/>
    <w:qFormat/>
    <w:rsid w:val="003A063B"/>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
    <w:uiPriority w:val="99"/>
    <w:rsid w:val="003A063B"/>
    <w:rPr>
      <w:rFonts w:ascii="Cambria" w:eastAsia="Times New Roman" w:hAnsi="Cambria" w:cs="Times New Roman"/>
      <w:b/>
      <w:bCs/>
      <w:color w:val="4F81BD"/>
      <w:sz w:val="26"/>
      <w:szCs w:val="26"/>
    </w:rPr>
  </w:style>
  <w:style w:type="paragraph" w:customStyle="1" w:styleId="xl506">
    <w:name w:val="xl506"/>
    <w:basedOn w:val="a2"/>
    <w:uiPriority w:val="99"/>
    <w:qFormat/>
    <w:rsid w:val="003A063B"/>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uiPriority w:val="99"/>
    <w:qFormat/>
    <w:rsid w:val="003A063B"/>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3A063B"/>
    <w:rPr>
      <w:b/>
      <w:bCs/>
      <w:sz w:val="24"/>
      <w:szCs w:val="24"/>
      <w:lang w:val="ru-RU" w:eastAsia="ru-RU" w:bidi="ar-SA"/>
    </w:rPr>
  </w:style>
  <w:style w:type="character" w:customStyle="1" w:styleId="310">
    <w:name w:val="Заголовок 3 Знак1"/>
    <w:rsid w:val="003A063B"/>
    <w:rPr>
      <w:rFonts w:ascii="Cambria" w:eastAsia="Times New Roman" w:hAnsi="Cambria" w:cs="Times New Roman"/>
      <w:b/>
      <w:bCs/>
      <w:color w:val="4F81BD"/>
      <w:sz w:val="24"/>
      <w:szCs w:val="24"/>
    </w:rPr>
  </w:style>
  <w:style w:type="paragraph" w:customStyle="1" w:styleId="Heading">
    <w:name w:val="Heading"/>
    <w:uiPriority w:val="99"/>
    <w:qFormat/>
    <w:rsid w:val="003A063B"/>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qFormat/>
    <w:rsid w:val="003A063B"/>
    <w:pPr>
      <w:widowControl w:val="0"/>
      <w:numPr>
        <w:numId w:val="30"/>
      </w:numPr>
      <w:adjustRightInd w:val="0"/>
      <w:spacing w:before="120" w:line="240" w:lineRule="auto"/>
      <w:ind w:right="0"/>
      <w:textAlignment w:val="baseline"/>
    </w:pPr>
    <w:rPr>
      <w:sz w:val="24"/>
    </w:rPr>
  </w:style>
  <w:style w:type="paragraph" w:customStyle="1" w:styleId="rvps140">
    <w:name w:val="rvps140"/>
    <w:basedOn w:val="a2"/>
    <w:uiPriority w:val="99"/>
    <w:qFormat/>
    <w:rsid w:val="003A063B"/>
    <w:pPr>
      <w:spacing w:after="225" w:line="240" w:lineRule="auto"/>
    </w:pPr>
    <w:rPr>
      <w:rFonts w:ascii="Times New Roman" w:eastAsia="Times New Roman" w:hAnsi="Times New Roman" w:cs="Times New Roman"/>
      <w:sz w:val="24"/>
      <w:szCs w:val="24"/>
      <w:lang w:eastAsia="ru-RU"/>
    </w:rPr>
  </w:style>
  <w:style w:type="character" w:customStyle="1" w:styleId="2ff0">
    <w:name w:val="Знак Знак2"/>
    <w:locked/>
    <w:rsid w:val="003A063B"/>
    <w:rPr>
      <w:rFonts w:ascii="Arial" w:hAnsi="Arial" w:cs="Arial"/>
      <w:b/>
      <w:bCs/>
      <w:kern w:val="32"/>
      <w:sz w:val="32"/>
      <w:szCs w:val="32"/>
      <w:lang w:val="ru-RU" w:eastAsia="ru-RU" w:bidi="ar-SA"/>
    </w:rPr>
  </w:style>
  <w:style w:type="paragraph" w:styleId="1ffb">
    <w:name w:val="index 1"/>
    <w:basedOn w:val="a2"/>
    <w:next w:val="a2"/>
    <w:autoRedefine/>
    <w:rsid w:val="003A063B"/>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2"/>
    <w:uiPriority w:val="99"/>
    <w:qFormat/>
    <w:rsid w:val="003A063B"/>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b">
    <w:name w:val="Краткий обратный адрес"/>
    <w:basedOn w:val="a2"/>
    <w:uiPriority w:val="99"/>
    <w:qFormat/>
    <w:rsid w:val="003A063B"/>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b"/>
    <w:uiPriority w:val="99"/>
    <w:qFormat/>
    <w:rsid w:val="003A063B"/>
    <w:pPr>
      <w:tabs>
        <w:tab w:val="clear" w:pos="7797"/>
      </w:tabs>
      <w:spacing w:before="0" w:line="360" w:lineRule="auto"/>
      <w:ind w:left="4252" w:right="0" w:firstLine="709"/>
      <w:jc w:val="both"/>
    </w:pPr>
    <w:rPr>
      <w:rFonts w:ascii="Arial" w:hAnsi="Arial"/>
      <w:caps w:val="0"/>
      <w:spacing w:val="-5"/>
      <w:sz w:val="20"/>
      <w:lang w:eastAsia="en-US"/>
    </w:rPr>
  </w:style>
  <w:style w:type="paragraph" w:customStyle="1" w:styleId="afffffffffc">
    <w:name w:val="Текстовка"/>
    <w:basedOn w:val="a2"/>
    <w:uiPriority w:val="99"/>
    <w:qFormat/>
    <w:rsid w:val="003A063B"/>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uiPriority w:val="99"/>
    <w:qFormat/>
    <w:rsid w:val="003A063B"/>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7">
    <w:name w:val="Обычный11"/>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2"/>
    <w:next w:val="a2"/>
    <w:autoRedefine/>
    <w:uiPriority w:val="99"/>
    <w:qFormat/>
    <w:rsid w:val="003A063B"/>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2"/>
    <w:next w:val="a2"/>
    <w:autoRedefine/>
    <w:uiPriority w:val="99"/>
    <w:qFormat/>
    <w:rsid w:val="003A063B"/>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3"/>
    <w:uiPriority w:val="99"/>
    <w:qFormat/>
    <w:rsid w:val="003A063B"/>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d">
    <w:name w:val="endnote text"/>
    <w:basedOn w:val="a2"/>
    <w:link w:val="afffffffffe"/>
    <w:uiPriority w:val="99"/>
    <w:unhideWhenUsed/>
    <w:rsid w:val="003A063B"/>
    <w:pPr>
      <w:spacing w:after="0" w:line="240" w:lineRule="auto"/>
      <w:jc w:val="both"/>
    </w:pPr>
    <w:rPr>
      <w:rFonts w:ascii="Times New Roman" w:eastAsia="Times New Roman" w:hAnsi="Times New Roman" w:cs="Times New Roman"/>
      <w:sz w:val="20"/>
      <w:szCs w:val="20"/>
      <w:lang w:eastAsia="ru-RU"/>
    </w:rPr>
  </w:style>
  <w:style w:type="character" w:customStyle="1" w:styleId="afffffffffe">
    <w:name w:val="Текст концевой сноски Знак"/>
    <w:basedOn w:val="a3"/>
    <w:link w:val="afffffffffd"/>
    <w:uiPriority w:val="99"/>
    <w:rsid w:val="003A063B"/>
    <w:rPr>
      <w:rFonts w:ascii="Times New Roman" w:eastAsia="Times New Roman" w:hAnsi="Times New Roman" w:cs="Times New Roman"/>
      <w:sz w:val="20"/>
      <w:szCs w:val="20"/>
      <w:lang w:eastAsia="ru-RU"/>
    </w:rPr>
  </w:style>
  <w:style w:type="character" w:styleId="affffffffff">
    <w:name w:val="endnote reference"/>
    <w:uiPriority w:val="99"/>
    <w:unhideWhenUsed/>
    <w:rsid w:val="003A063B"/>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A063B"/>
    <w:rPr>
      <w:rFonts w:ascii="Times New Roman" w:eastAsia="Times New Roman" w:hAnsi="Times New Roman" w:cs="Times New Roman"/>
      <w:sz w:val="24"/>
      <w:szCs w:val="24"/>
      <w:lang w:eastAsia="ru-RU"/>
    </w:rPr>
  </w:style>
  <w:style w:type="character" w:customStyle="1" w:styleId="HTML10">
    <w:name w:val="Стандартный HTML Знак1"/>
    <w:rsid w:val="003A063B"/>
    <w:rPr>
      <w:rFonts w:ascii="Courier New" w:eastAsia="Times New Roman" w:hAnsi="Courier New" w:cs="Courier New"/>
      <w:sz w:val="20"/>
      <w:szCs w:val="20"/>
      <w:lang w:eastAsia="ru-RU"/>
    </w:rPr>
  </w:style>
  <w:style w:type="paragraph" w:customStyle="1" w:styleId="xl141">
    <w:name w:val="xl141"/>
    <w:basedOn w:val="a2"/>
    <w:uiPriority w:val="99"/>
    <w:qFormat/>
    <w:rsid w:val="003A063B"/>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uiPriority w:val="99"/>
    <w:qFormat/>
    <w:rsid w:val="003A063B"/>
    <w:pPr>
      <w:spacing w:after="0" w:line="240" w:lineRule="auto"/>
    </w:pPr>
    <w:rPr>
      <w:rFonts w:ascii="Times New Roman" w:eastAsia="Times New Roman" w:hAnsi="Times New Roman" w:cs="Times New Roman"/>
      <w:sz w:val="24"/>
      <w:szCs w:val="20"/>
      <w:lang w:eastAsia="ru-RU"/>
    </w:rPr>
  </w:style>
  <w:style w:type="paragraph" w:customStyle="1" w:styleId="4a">
    <w:name w:val="Обычный4"/>
    <w:uiPriority w:val="99"/>
    <w:qFormat/>
    <w:rsid w:val="003A063B"/>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d">
    <w:name w:val="Маркированный список 1"/>
    <w:basedOn w:val="a2"/>
    <w:uiPriority w:val="99"/>
    <w:qFormat/>
    <w:rsid w:val="003A063B"/>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0">
    <w:name w:val="Placeholder Text"/>
    <w:uiPriority w:val="99"/>
    <w:semiHidden/>
    <w:rsid w:val="003A063B"/>
    <w:rPr>
      <w:color w:val="808080"/>
    </w:rPr>
  </w:style>
  <w:style w:type="paragraph" w:customStyle="1" w:styleId="2ff1">
    <w:name w:val="заголовок 2"/>
    <w:basedOn w:val="a2"/>
    <w:next w:val="a2"/>
    <w:uiPriority w:val="99"/>
    <w:qFormat/>
    <w:rsid w:val="003A063B"/>
    <w:pPr>
      <w:keepNext/>
      <w:spacing w:after="0" w:line="240" w:lineRule="auto"/>
    </w:pPr>
    <w:rPr>
      <w:rFonts w:ascii="Times New Roman" w:eastAsia="Times New Roman" w:hAnsi="Times New Roman" w:cs="Times New Roman"/>
      <w:bCs/>
      <w:sz w:val="32"/>
      <w:szCs w:val="20"/>
      <w:lang w:eastAsia="ru-RU"/>
    </w:rPr>
  </w:style>
  <w:style w:type="paragraph" w:customStyle="1" w:styleId="affffffffff1">
    <w:name w:val="Оглавление"/>
    <w:basedOn w:val="a2"/>
    <w:next w:val="a2"/>
    <w:uiPriority w:val="99"/>
    <w:qFormat/>
    <w:rsid w:val="003A063B"/>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2">
    <w:name w:val="Комментарий пользователя"/>
    <w:basedOn w:val="a2"/>
    <w:next w:val="a2"/>
    <w:uiPriority w:val="99"/>
    <w:qFormat/>
    <w:rsid w:val="003A063B"/>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uiPriority w:val="99"/>
    <w:qFormat/>
    <w:rsid w:val="003A063B"/>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locked/>
    <w:rsid w:val="003A063B"/>
    <w:rPr>
      <w:rFonts w:ascii="Times New Roman" w:eastAsia="Times New Roman" w:hAnsi="Times New Roman"/>
      <w:sz w:val="24"/>
      <w:szCs w:val="24"/>
    </w:rPr>
  </w:style>
  <w:style w:type="character" w:customStyle="1" w:styleId="311">
    <w:name w:val="Основной текст с отступом 3 Знак1"/>
    <w:uiPriority w:val="99"/>
    <w:locked/>
    <w:rsid w:val="003A063B"/>
    <w:rPr>
      <w:rFonts w:ascii="Times New Roman" w:eastAsia="Times New Roman" w:hAnsi="Times New Roman"/>
      <w:sz w:val="16"/>
      <w:szCs w:val="16"/>
    </w:rPr>
  </w:style>
  <w:style w:type="paragraph" w:customStyle="1" w:styleId="affffffffff3">
    <w:name w:val="Для записок"/>
    <w:basedOn w:val="a2"/>
    <w:uiPriority w:val="99"/>
    <w:qFormat/>
    <w:rsid w:val="003A063B"/>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uiPriority w:val="99"/>
    <w:rsid w:val="003A063B"/>
    <w:rPr>
      <w:rFonts w:ascii="Times New Roman" w:eastAsia="Times New Roman" w:hAnsi="Times New Roman" w:cs="Times New Roman"/>
      <w:sz w:val="24"/>
      <w:szCs w:val="16"/>
      <w:lang w:eastAsia="ar-SA"/>
    </w:rPr>
  </w:style>
  <w:style w:type="character" w:customStyle="1" w:styleId="123">
    <w:name w:val="Заголовок 1 Знак2"/>
    <w:locked/>
    <w:rsid w:val="003A063B"/>
    <w:rPr>
      <w:rFonts w:ascii="Arial" w:hAnsi="Arial" w:cs="Arial"/>
      <w:b/>
      <w:bCs/>
      <w:kern w:val="32"/>
      <w:sz w:val="32"/>
      <w:szCs w:val="32"/>
    </w:rPr>
  </w:style>
  <w:style w:type="paragraph" w:customStyle="1" w:styleId="75">
    <w:name w:val="Обычный7"/>
    <w:uiPriority w:val="99"/>
    <w:qFormat/>
    <w:rsid w:val="003A063B"/>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2"/>
    <w:uiPriority w:val="99"/>
    <w:qFormat/>
    <w:rsid w:val="003A063B"/>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uiPriority w:val="99"/>
    <w:qFormat/>
    <w:rsid w:val="003A063B"/>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4">
    <w:name w:val="Знак Знак Знак"/>
    <w:basedOn w:val="a2"/>
    <w:uiPriority w:val="99"/>
    <w:qFormat/>
    <w:rsid w:val="003A063B"/>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3A063B"/>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3A063B"/>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3A063B"/>
    <w:rPr>
      <w:rFonts w:ascii="Times New Roman" w:eastAsia="Times New Roman" w:hAnsi="Times New Roman" w:cs="Times New Roman"/>
      <w:sz w:val="16"/>
      <w:szCs w:val="16"/>
      <w:lang w:eastAsia="ru-RU"/>
    </w:rPr>
  </w:style>
  <w:style w:type="character" w:customStyle="1" w:styleId="1fff">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3A063B"/>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3A063B"/>
    <w:rPr>
      <w:rFonts w:ascii="Times New Roman" w:eastAsia="Times New Roman" w:hAnsi="Times New Roman" w:cs="Times New Roman"/>
      <w:b/>
      <w:bCs/>
      <w:sz w:val="20"/>
      <w:szCs w:val="20"/>
      <w:lang w:eastAsia="ru-RU"/>
    </w:rPr>
  </w:style>
  <w:style w:type="paragraph" w:customStyle="1" w:styleId="affffffffff5">
    <w:name w:val="заголовок табл"/>
    <w:basedOn w:val="a2"/>
    <w:autoRedefine/>
    <w:uiPriority w:val="99"/>
    <w:qFormat/>
    <w:rsid w:val="003A063B"/>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2"/>
    <w:link w:val="136"/>
    <w:autoRedefine/>
    <w:qFormat/>
    <w:rsid w:val="003A063B"/>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3A063B"/>
    <w:rPr>
      <w:rFonts w:ascii="Times New Roman" w:eastAsia="Times New Roman" w:hAnsi="Times New Roman" w:cs="Times New Roman"/>
      <w:sz w:val="28"/>
      <w:szCs w:val="28"/>
    </w:rPr>
  </w:style>
  <w:style w:type="paragraph" w:customStyle="1" w:styleId="Iacaaiea">
    <w:name w:val="Iacaaiea"/>
    <w:basedOn w:val="a2"/>
    <w:uiPriority w:val="99"/>
    <w:qFormat/>
    <w:rsid w:val="003A063B"/>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подпись Знак"/>
    <w:basedOn w:val="a2"/>
    <w:uiPriority w:val="99"/>
    <w:qFormat/>
    <w:rsid w:val="003A063B"/>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3A063B"/>
    <w:rPr>
      <w:snapToGrid w:val="0"/>
      <w:sz w:val="26"/>
      <w:szCs w:val="26"/>
    </w:rPr>
  </w:style>
  <w:style w:type="paragraph" w:customStyle="1" w:styleId="CM74">
    <w:name w:val="CM74"/>
    <w:basedOn w:val="a2"/>
    <w:next w:val="a2"/>
    <w:uiPriority w:val="99"/>
    <w:qFormat/>
    <w:rsid w:val="003A063B"/>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2"/>
    <w:next w:val="a2"/>
    <w:uiPriority w:val="99"/>
    <w:qFormat/>
    <w:rsid w:val="003A063B"/>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2"/>
    <w:next w:val="a2"/>
    <w:uiPriority w:val="99"/>
    <w:qFormat/>
    <w:rsid w:val="003A063B"/>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2"/>
    <w:next w:val="a2"/>
    <w:uiPriority w:val="99"/>
    <w:qFormat/>
    <w:rsid w:val="003A063B"/>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2"/>
    <w:uiPriority w:val="99"/>
    <w:qFormat/>
    <w:rsid w:val="003A063B"/>
    <w:pPr>
      <w:numPr>
        <w:numId w:val="31"/>
      </w:numPr>
      <w:spacing w:after="0" w:line="240" w:lineRule="auto"/>
    </w:pPr>
    <w:rPr>
      <w:rFonts w:ascii="Times New Roman" w:eastAsia="Times New Roman" w:hAnsi="Times New Roman" w:cs="Times New Roman"/>
      <w:sz w:val="24"/>
      <w:szCs w:val="24"/>
      <w:lang w:eastAsia="ru-RU"/>
    </w:rPr>
  </w:style>
  <w:style w:type="paragraph" w:customStyle="1" w:styleId="affffffffff7">
    <w:name w:val="_Список маркеров *"/>
    <w:basedOn w:val="a2"/>
    <w:uiPriority w:val="99"/>
    <w:qFormat/>
    <w:rsid w:val="003A063B"/>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_Обычный"/>
    <w:basedOn w:val="a2"/>
    <w:link w:val="affffffffff9"/>
    <w:qFormat/>
    <w:rsid w:val="003A063B"/>
    <w:pPr>
      <w:spacing w:after="0" w:line="240" w:lineRule="auto"/>
      <w:ind w:firstLine="709"/>
      <w:jc w:val="both"/>
    </w:pPr>
    <w:rPr>
      <w:rFonts w:ascii="Times New Roman" w:eastAsia="Times New Roman" w:hAnsi="Times New Roman" w:cs="Times New Roman"/>
      <w:sz w:val="24"/>
      <w:szCs w:val="20"/>
    </w:rPr>
  </w:style>
  <w:style w:type="character" w:customStyle="1" w:styleId="affffffffff9">
    <w:name w:val="_Обычный Знак"/>
    <w:link w:val="affffffffff8"/>
    <w:rsid w:val="003A063B"/>
    <w:rPr>
      <w:rFonts w:ascii="Times New Roman" w:eastAsia="Times New Roman" w:hAnsi="Times New Roman" w:cs="Times New Roman"/>
      <w:sz w:val="24"/>
      <w:szCs w:val="20"/>
    </w:rPr>
  </w:style>
  <w:style w:type="character" w:customStyle="1" w:styleId="title11">
    <w:name w:val="title11"/>
    <w:rsid w:val="003A063B"/>
    <w:rPr>
      <w:strike w:val="0"/>
      <w:dstrike w:val="0"/>
      <w:color w:val="000000"/>
      <w:sz w:val="34"/>
      <w:szCs w:val="34"/>
      <w:u w:val="none"/>
      <w:effect w:val="none"/>
    </w:rPr>
  </w:style>
  <w:style w:type="character" w:customStyle="1" w:styleId="FontStyle18">
    <w:name w:val="Font Style18"/>
    <w:rsid w:val="003A063B"/>
    <w:rPr>
      <w:rFonts w:ascii="Arial" w:hAnsi="Arial" w:cs="Arial"/>
      <w:sz w:val="22"/>
      <w:szCs w:val="22"/>
    </w:rPr>
  </w:style>
  <w:style w:type="character" w:customStyle="1" w:styleId="coordinates1">
    <w:name w:val="coordinates1"/>
    <w:rsid w:val="003A063B"/>
    <w:rPr>
      <w:caps w:val="0"/>
    </w:rPr>
  </w:style>
  <w:style w:type="character" w:customStyle="1" w:styleId="geo-lat1">
    <w:name w:val="geo-lat1"/>
    <w:basedOn w:val="a3"/>
    <w:rsid w:val="003A063B"/>
  </w:style>
  <w:style w:type="character" w:customStyle="1" w:styleId="geo-lon1">
    <w:name w:val="geo-lon1"/>
    <w:basedOn w:val="a3"/>
    <w:rsid w:val="003A063B"/>
  </w:style>
  <w:style w:type="character" w:customStyle="1" w:styleId="geo-multi-punct1">
    <w:name w:val="geo-multi-punct1"/>
    <w:rsid w:val="003A063B"/>
    <w:rPr>
      <w:vanish/>
      <w:webHidden w:val="0"/>
      <w:specVanish w:val="0"/>
    </w:rPr>
  </w:style>
  <w:style w:type="character" w:customStyle="1" w:styleId="b-pseudo-link">
    <w:name w:val="b-pseudo-link"/>
    <w:basedOn w:val="a3"/>
    <w:rsid w:val="003A063B"/>
  </w:style>
  <w:style w:type="paragraph" w:styleId="z-">
    <w:name w:val="HTML Top of Form"/>
    <w:basedOn w:val="a2"/>
    <w:next w:val="a2"/>
    <w:link w:val="z-0"/>
    <w:hidden/>
    <w:uiPriority w:val="99"/>
    <w:unhideWhenUsed/>
    <w:rsid w:val="003A063B"/>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3"/>
    <w:link w:val="z-"/>
    <w:uiPriority w:val="99"/>
    <w:rsid w:val="003A063B"/>
    <w:rPr>
      <w:rFonts w:ascii="Arial" w:eastAsia="Times New Roman" w:hAnsi="Arial" w:cs="Times New Roman"/>
      <w:vanish/>
      <w:sz w:val="16"/>
      <w:szCs w:val="16"/>
    </w:rPr>
  </w:style>
  <w:style w:type="character" w:customStyle="1" w:styleId="b-form-input">
    <w:name w:val="b-form-input"/>
    <w:basedOn w:val="a3"/>
    <w:rsid w:val="003A063B"/>
  </w:style>
  <w:style w:type="character" w:customStyle="1" w:styleId="b-form-inputbox">
    <w:name w:val="b-form-input__box"/>
    <w:basedOn w:val="a3"/>
    <w:rsid w:val="003A063B"/>
  </w:style>
  <w:style w:type="character" w:customStyle="1" w:styleId="b-form-button">
    <w:name w:val="b-form-button"/>
    <w:basedOn w:val="a3"/>
    <w:rsid w:val="003A063B"/>
  </w:style>
  <w:style w:type="character" w:customStyle="1" w:styleId="b-form-buttontext">
    <w:name w:val="b-form-button__text"/>
    <w:basedOn w:val="a3"/>
    <w:rsid w:val="003A063B"/>
  </w:style>
  <w:style w:type="paragraph" w:styleId="z-1">
    <w:name w:val="HTML Bottom of Form"/>
    <w:basedOn w:val="a2"/>
    <w:next w:val="a2"/>
    <w:link w:val="z-2"/>
    <w:hidden/>
    <w:uiPriority w:val="99"/>
    <w:unhideWhenUsed/>
    <w:rsid w:val="003A063B"/>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3"/>
    <w:link w:val="z-1"/>
    <w:uiPriority w:val="99"/>
    <w:rsid w:val="003A063B"/>
    <w:rPr>
      <w:rFonts w:ascii="Arial" w:eastAsia="Times New Roman" w:hAnsi="Arial" w:cs="Times New Roman"/>
      <w:vanish/>
      <w:sz w:val="16"/>
      <w:szCs w:val="16"/>
    </w:rPr>
  </w:style>
  <w:style w:type="character" w:customStyle="1" w:styleId="apple-style-span">
    <w:name w:val="apple-style-span"/>
    <w:basedOn w:val="a3"/>
    <w:rsid w:val="003A063B"/>
  </w:style>
  <w:style w:type="paragraph" w:customStyle="1" w:styleId="a1">
    <w:name w:val="список стрелка"/>
    <w:basedOn w:val="a2"/>
    <w:uiPriority w:val="99"/>
    <w:qFormat/>
    <w:rsid w:val="003A063B"/>
    <w:pPr>
      <w:numPr>
        <w:numId w:val="32"/>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3A063B"/>
    <w:rPr>
      <w:rFonts w:ascii="Times New Roman" w:hAnsi="Times New Roman" w:cs="Times New Roman" w:hint="default"/>
      <w:sz w:val="24"/>
      <w:szCs w:val="24"/>
    </w:rPr>
  </w:style>
  <w:style w:type="paragraph" w:customStyle="1" w:styleId="xl504">
    <w:name w:val="xl504"/>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3"/>
    <w:rsid w:val="003A063B"/>
  </w:style>
  <w:style w:type="paragraph" w:customStyle="1" w:styleId="230">
    <w:name w:val="Основной текст 23"/>
    <w:basedOn w:val="a2"/>
    <w:uiPriority w:val="99"/>
    <w:qFormat/>
    <w:rsid w:val="003A063B"/>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2"/>
    <w:uiPriority w:val="99"/>
    <w:qFormat/>
    <w:rsid w:val="003A063B"/>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2"/>
    <w:uiPriority w:val="99"/>
    <w:qFormat/>
    <w:rsid w:val="003A063B"/>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2"/>
    <w:uiPriority w:val="99"/>
    <w:qFormat/>
    <w:rsid w:val="003A063B"/>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2"/>
    <w:uiPriority w:val="99"/>
    <w:qFormat/>
    <w:rsid w:val="003A063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2"/>
    <w:uiPriority w:val="99"/>
    <w:qFormat/>
    <w:rsid w:val="003A06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2"/>
    <w:uiPriority w:val="99"/>
    <w:qFormat/>
    <w:rsid w:val="003A063B"/>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2"/>
    <w:uiPriority w:val="99"/>
    <w:qFormat/>
    <w:rsid w:val="003A063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2"/>
    <w:uiPriority w:val="99"/>
    <w:qFormat/>
    <w:rsid w:val="003A063B"/>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2"/>
    <w:uiPriority w:val="99"/>
    <w:qFormat/>
    <w:rsid w:val="003A063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2"/>
    <w:uiPriority w:val="99"/>
    <w:qFormat/>
    <w:rsid w:val="003A063B"/>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2"/>
    <w:uiPriority w:val="99"/>
    <w:qFormat/>
    <w:rsid w:val="003A063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2"/>
    <w:uiPriority w:val="99"/>
    <w:qFormat/>
    <w:rsid w:val="003A063B"/>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2"/>
    <w:uiPriority w:val="99"/>
    <w:qFormat/>
    <w:rsid w:val="003A063B"/>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2"/>
    <w:uiPriority w:val="99"/>
    <w:qFormat/>
    <w:rsid w:val="003A063B"/>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2"/>
    <w:uiPriority w:val="99"/>
    <w:qFormat/>
    <w:rsid w:val="003A063B"/>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2"/>
    <w:uiPriority w:val="99"/>
    <w:qFormat/>
    <w:rsid w:val="003A063B"/>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
    <w:name w:val="Без интервала Знак"/>
    <w:link w:val="affffffffe"/>
    <w:uiPriority w:val="1"/>
    <w:locked/>
    <w:rsid w:val="003A063B"/>
    <w:rPr>
      <w:rFonts w:ascii="Calibri" w:eastAsia="Calibri" w:hAnsi="Calibri" w:cs="Times New Roman"/>
    </w:rPr>
  </w:style>
  <w:style w:type="paragraph" w:customStyle="1" w:styleId="313">
    <w:name w:val="Основной текст 31"/>
    <w:basedOn w:val="a2"/>
    <w:uiPriority w:val="99"/>
    <w:qFormat/>
    <w:rsid w:val="003A063B"/>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locked/>
    <w:rsid w:val="003A063B"/>
    <w:rPr>
      <w:rFonts w:ascii="Times New Roman" w:eastAsia="Times New Roman" w:hAnsi="Times New Roman" w:cs="Times New Roman"/>
      <w:b/>
      <w:caps/>
      <w:sz w:val="24"/>
      <w:szCs w:val="24"/>
      <w:lang w:eastAsia="ru-RU"/>
    </w:rPr>
  </w:style>
  <w:style w:type="character" w:customStyle="1" w:styleId="FontStyle177">
    <w:name w:val="Font Style177"/>
    <w:rsid w:val="003A063B"/>
    <w:rPr>
      <w:rFonts w:ascii="Times New Roman" w:hAnsi="Times New Roman" w:cs="Times New Roman"/>
      <w:sz w:val="24"/>
      <w:szCs w:val="24"/>
    </w:rPr>
  </w:style>
  <w:style w:type="paragraph" w:customStyle="1" w:styleId="affffffffffa">
    <w:name w:val="Знак Знак Знак Знак Знак Знак Знак"/>
    <w:basedOn w:val="a2"/>
    <w:uiPriority w:val="99"/>
    <w:qFormat/>
    <w:rsid w:val="003A063B"/>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3A063B"/>
    <w:rPr>
      <w:sz w:val="24"/>
      <w:szCs w:val="24"/>
      <w:shd w:val="clear" w:color="auto" w:fill="FFFFFF"/>
    </w:rPr>
  </w:style>
  <w:style w:type="character" w:customStyle="1" w:styleId="Bodytext12">
    <w:name w:val="Body text (12)_"/>
    <w:link w:val="Bodytext120"/>
    <w:rsid w:val="003A063B"/>
    <w:rPr>
      <w:sz w:val="23"/>
      <w:szCs w:val="23"/>
      <w:shd w:val="clear" w:color="auto" w:fill="FFFFFF"/>
    </w:rPr>
  </w:style>
  <w:style w:type="paragraph" w:customStyle="1" w:styleId="Bodytext110">
    <w:name w:val="Body text (11)"/>
    <w:basedOn w:val="a2"/>
    <w:link w:val="Bodytext11"/>
    <w:qFormat/>
    <w:rsid w:val="003A063B"/>
    <w:pPr>
      <w:shd w:val="clear" w:color="auto" w:fill="FFFFFF"/>
      <w:spacing w:after="0" w:line="274" w:lineRule="exact"/>
      <w:jc w:val="center"/>
    </w:pPr>
    <w:rPr>
      <w:sz w:val="24"/>
      <w:szCs w:val="24"/>
    </w:rPr>
  </w:style>
  <w:style w:type="paragraph" w:customStyle="1" w:styleId="Bodytext120">
    <w:name w:val="Body text (12)"/>
    <w:basedOn w:val="a2"/>
    <w:link w:val="Bodytext12"/>
    <w:qFormat/>
    <w:rsid w:val="003A063B"/>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3A063B"/>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3A063B"/>
  </w:style>
  <w:style w:type="numbering" w:customStyle="1" w:styleId="4b">
    <w:name w:val="Нет списка4"/>
    <w:next w:val="a5"/>
    <w:uiPriority w:val="99"/>
    <w:semiHidden/>
    <w:unhideWhenUsed/>
    <w:rsid w:val="003A063B"/>
  </w:style>
  <w:style w:type="table" w:customStyle="1" w:styleId="2ff2">
    <w:name w:val="Сетка таблицы2"/>
    <w:basedOn w:val="a4"/>
    <w:next w:val="af1"/>
    <w:uiPriority w:val="59"/>
    <w:rsid w:val="003A0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5"/>
    <w:uiPriority w:val="99"/>
    <w:semiHidden/>
    <w:unhideWhenUsed/>
    <w:rsid w:val="003A063B"/>
  </w:style>
  <w:style w:type="numbering" w:customStyle="1" w:styleId="1111114">
    <w:name w:val="1 / 1.1 / 1.1.14"/>
    <w:basedOn w:val="a5"/>
    <w:next w:val="111111"/>
    <w:rsid w:val="003A063B"/>
  </w:style>
  <w:style w:type="numbering" w:customStyle="1" w:styleId="1ai4">
    <w:name w:val="1 / a / i4"/>
    <w:basedOn w:val="a5"/>
    <w:next w:val="1ai"/>
    <w:rsid w:val="003A063B"/>
  </w:style>
  <w:style w:type="table" w:customStyle="1" w:styleId="-11">
    <w:name w:val="Веб-таблица 11"/>
    <w:basedOn w:val="a4"/>
    <w:next w:val="-1"/>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
    <w:rsid w:val="003A063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4"/>
    <w:next w:val="afffffffa"/>
    <w:rsid w:val="003A063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4"/>
    <w:next w:val="1f6"/>
    <w:rsid w:val="003A063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4"/>
    <w:next w:val="2f2"/>
    <w:rsid w:val="003A063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4"/>
    <w:next w:val="1f7"/>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3"/>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b"/>
    <w:rsid w:val="003A063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7"/>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4"/>
    <w:next w:val="1f8"/>
    <w:rsid w:val="003A063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4"/>
    <w:next w:val="2f4"/>
    <w:rsid w:val="003A063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4"/>
    <w:next w:val="3c"/>
    <w:rsid w:val="003A063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4"/>
    <w:next w:val="1f9"/>
    <w:rsid w:val="003A063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4"/>
    <w:next w:val="2f5"/>
    <w:rsid w:val="003A063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4"/>
    <w:next w:val="1fa"/>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4"/>
    <w:next w:val="2f6"/>
    <w:rsid w:val="003A063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4"/>
    <w:next w:val="3e"/>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4"/>
    <w:next w:val="48"/>
    <w:rsid w:val="003A063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4"/>
    <w:next w:val="56"/>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4"/>
    <w:next w:val="62"/>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2"/>
    <w:rsid w:val="003A063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rsid w:val="003A063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2">
    <w:name w:val="Современная таблица1"/>
    <w:basedOn w:val="a4"/>
    <w:next w:val="afffffffb"/>
    <w:rsid w:val="003A063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3">
    <w:name w:val="Стандартная таблица1"/>
    <w:basedOn w:val="a4"/>
    <w:next w:val="afffffffc"/>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c">
    <w:name w:val="Статья / Раздел4"/>
    <w:basedOn w:val="a5"/>
    <w:next w:val="a"/>
    <w:rsid w:val="003A063B"/>
  </w:style>
  <w:style w:type="table" w:customStyle="1" w:styleId="11d">
    <w:name w:val="Столбцы таблицы 11"/>
    <w:basedOn w:val="a4"/>
    <w:next w:val="1fb"/>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4"/>
    <w:next w:val="2f7"/>
    <w:rsid w:val="003A063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f"/>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9"/>
    <w:rsid w:val="003A063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3A063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0"/>
    <w:rsid w:val="003A063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4">
    <w:name w:val="Тема таблицы1"/>
    <w:basedOn w:val="a4"/>
    <w:next w:val="afffffffd"/>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4"/>
    <w:next w:val="1fc"/>
    <w:rsid w:val="003A063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4"/>
    <w:next w:val="2f8"/>
    <w:rsid w:val="003A063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4"/>
    <w:next w:val="3f0"/>
    <w:rsid w:val="003A063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5"/>
    <w:semiHidden/>
    <w:rsid w:val="003A063B"/>
  </w:style>
  <w:style w:type="numbering" w:customStyle="1" w:styleId="11111112">
    <w:name w:val="1 / 1.1 / 1.1.112"/>
    <w:basedOn w:val="a5"/>
    <w:next w:val="111111"/>
    <w:semiHidden/>
    <w:rsid w:val="003A063B"/>
  </w:style>
  <w:style w:type="numbering" w:customStyle="1" w:styleId="1ai12">
    <w:name w:val="1 / a / i12"/>
    <w:basedOn w:val="a5"/>
    <w:next w:val="1ai"/>
    <w:semiHidden/>
    <w:rsid w:val="003A063B"/>
  </w:style>
  <w:style w:type="numbering" w:customStyle="1" w:styleId="124">
    <w:name w:val="Статья / Раздел12"/>
    <w:basedOn w:val="a5"/>
    <w:next w:val="a"/>
    <w:semiHidden/>
    <w:rsid w:val="003A063B"/>
  </w:style>
  <w:style w:type="numbering" w:customStyle="1" w:styleId="221">
    <w:name w:val="Нет списка22"/>
    <w:next w:val="a5"/>
    <w:semiHidden/>
    <w:rsid w:val="003A063B"/>
  </w:style>
  <w:style w:type="numbering" w:customStyle="1" w:styleId="11111122">
    <w:name w:val="1 / 1.1 / 1.1.122"/>
    <w:basedOn w:val="a5"/>
    <w:next w:val="111111"/>
    <w:semiHidden/>
    <w:rsid w:val="003A063B"/>
  </w:style>
  <w:style w:type="numbering" w:customStyle="1" w:styleId="1ai22">
    <w:name w:val="1 / a / i22"/>
    <w:basedOn w:val="a5"/>
    <w:next w:val="1ai"/>
    <w:semiHidden/>
    <w:rsid w:val="003A063B"/>
    <w:pPr>
      <w:numPr>
        <w:numId w:val="14"/>
      </w:numPr>
    </w:pPr>
  </w:style>
  <w:style w:type="numbering" w:customStyle="1" w:styleId="222">
    <w:name w:val="Статья / Раздел22"/>
    <w:basedOn w:val="a5"/>
    <w:next w:val="a"/>
    <w:semiHidden/>
    <w:rsid w:val="003A063B"/>
  </w:style>
  <w:style w:type="paragraph" w:customStyle="1" w:styleId="2ff3">
    <w:name w:val="Заголовок2"/>
    <w:basedOn w:val="S6"/>
    <w:autoRedefine/>
    <w:uiPriority w:val="99"/>
    <w:qFormat/>
    <w:rsid w:val="003A063B"/>
    <w:pPr>
      <w:tabs>
        <w:tab w:val="left" w:pos="1080"/>
      </w:tabs>
      <w:ind w:firstLine="720"/>
      <w:jc w:val="center"/>
    </w:pPr>
  </w:style>
  <w:style w:type="numbering" w:customStyle="1" w:styleId="1112">
    <w:name w:val="Нет списка1112"/>
    <w:next w:val="a5"/>
    <w:semiHidden/>
    <w:rsid w:val="003A063B"/>
  </w:style>
  <w:style w:type="numbering" w:customStyle="1" w:styleId="31a">
    <w:name w:val="Нет списка31"/>
    <w:next w:val="a5"/>
    <w:uiPriority w:val="99"/>
    <w:semiHidden/>
    <w:unhideWhenUsed/>
    <w:rsid w:val="003A063B"/>
  </w:style>
  <w:style w:type="table" w:customStyle="1" w:styleId="125">
    <w:name w:val="Сетка таблицы12"/>
    <w:basedOn w:val="a4"/>
    <w:next w:val="af1"/>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rsid w:val="003A063B"/>
  </w:style>
  <w:style w:type="numbering" w:customStyle="1" w:styleId="1ai31">
    <w:name w:val="1 / a / i31"/>
    <w:basedOn w:val="a5"/>
    <w:next w:val="1ai"/>
    <w:rsid w:val="003A063B"/>
  </w:style>
  <w:style w:type="numbering" w:customStyle="1" w:styleId="31b">
    <w:name w:val="Статья / Раздел31"/>
    <w:basedOn w:val="a5"/>
    <w:next w:val="a"/>
    <w:rsid w:val="003A063B"/>
  </w:style>
  <w:style w:type="numbering" w:customStyle="1" w:styleId="1210">
    <w:name w:val="Нет списка121"/>
    <w:next w:val="a5"/>
    <w:semiHidden/>
    <w:rsid w:val="003A063B"/>
  </w:style>
  <w:style w:type="numbering" w:customStyle="1" w:styleId="111111111">
    <w:name w:val="1 / 1.1 / 1.1.1111"/>
    <w:basedOn w:val="a5"/>
    <w:next w:val="111111"/>
    <w:rsid w:val="003A063B"/>
  </w:style>
  <w:style w:type="numbering" w:customStyle="1" w:styleId="1ai112">
    <w:name w:val="1 / a / i112"/>
    <w:basedOn w:val="a5"/>
    <w:next w:val="1ai"/>
    <w:rsid w:val="003A063B"/>
  </w:style>
  <w:style w:type="numbering" w:customStyle="1" w:styleId="1113">
    <w:name w:val="Статья / Раздел111"/>
    <w:basedOn w:val="a5"/>
    <w:next w:val="a"/>
    <w:rsid w:val="003A063B"/>
  </w:style>
  <w:style w:type="numbering" w:customStyle="1" w:styleId="2110">
    <w:name w:val="Нет списка211"/>
    <w:next w:val="a5"/>
    <w:semiHidden/>
    <w:rsid w:val="003A063B"/>
  </w:style>
  <w:style w:type="numbering" w:customStyle="1" w:styleId="111111211">
    <w:name w:val="1 / 1.1 / 1.1.1211"/>
    <w:basedOn w:val="a5"/>
    <w:next w:val="111111"/>
    <w:rsid w:val="003A063B"/>
    <w:pPr>
      <w:numPr>
        <w:numId w:val="2"/>
      </w:numPr>
    </w:pPr>
  </w:style>
  <w:style w:type="numbering" w:customStyle="1" w:styleId="1ai211">
    <w:name w:val="1 / a / i211"/>
    <w:basedOn w:val="a5"/>
    <w:next w:val="1ai"/>
    <w:rsid w:val="003A063B"/>
    <w:pPr>
      <w:numPr>
        <w:numId w:val="3"/>
      </w:numPr>
    </w:pPr>
  </w:style>
  <w:style w:type="numbering" w:customStyle="1" w:styleId="2111">
    <w:name w:val="Статья / Раздел211"/>
    <w:basedOn w:val="a5"/>
    <w:next w:val="a"/>
    <w:rsid w:val="003A063B"/>
  </w:style>
  <w:style w:type="numbering" w:customStyle="1" w:styleId="1121">
    <w:name w:val="Нет списка1121"/>
    <w:next w:val="a5"/>
    <w:semiHidden/>
    <w:rsid w:val="003A063B"/>
  </w:style>
  <w:style w:type="numbering" w:customStyle="1" w:styleId="1ai1111">
    <w:name w:val="1 / a / i1111"/>
    <w:basedOn w:val="a5"/>
    <w:next w:val="1ai"/>
    <w:rsid w:val="003A063B"/>
  </w:style>
  <w:style w:type="numbering" w:customStyle="1" w:styleId="413">
    <w:name w:val="Нет списка41"/>
    <w:next w:val="a5"/>
    <w:uiPriority w:val="99"/>
    <w:semiHidden/>
    <w:unhideWhenUsed/>
    <w:rsid w:val="003A063B"/>
  </w:style>
  <w:style w:type="paragraph" w:customStyle="1" w:styleId="2ff4">
    <w:name w:val="Абзац списка2"/>
    <w:basedOn w:val="a2"/>
    <w:uiPriority w:val="99"/>
    <w:qFormat/>
    <w:rsid w:val="003A063B"/>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8"/>
    </w:rPr>
  </w:style>
  <w:style w:type="numbering" w:customStyle="1" w:styleId="1ai311">
    <w:name w:val="1 / a / i311"/>
    <w:basedOn w:val="a5"/>
    <w:next w:val="1ai"/>
    <w:rsid w:val="003A063B"/>
  </w:style>
  <w:style w:type="numbering" w:customStyle="1" w:styleId="1ai41">
    <w:name w:val="1 / a / i41"/>
    <w:basedOn w:val="a5"/>
    <w:next w:val="1ai"/>
    <w:rsid w:val="003A063B"/>
  </w:style>
  <w:style w:type="numbering" w:customStyle="1" w:styleId="1310">
    <w:name w:val="Нет списка131"/>
    <w:next w:val="a5"/>
    <w:uiPriority w:val="99"/>
    <w:semiHidden/>
    <w:unhideWhenUsed/>
    <w:rsid w:val="003A063B"/>
  </w:style>
  <w:style w:type="numbering" w:customStyle="1" w:styleId="11111141">
    <w:name w:val="1 / 1.1 / 1.1.141"/>
    <w:basedOn w:val="a5"/>
    <w:next w:val="111111"/>
    <w:rsid w:val="003A063B"/>
  </w:style>
  <w:style w:type="numbering" w:customStyle="1" w:styleId="414">
    <w:name w:val="Статья / Раздел41"/>
    <w:basedOn w:val="a5"/>
    <w:next w:val="a"/>
    <w:rsid w:val="003A063B"/>
    <w:pPr>
      <w:numPr>
        <w:numId w:val="13"/>
      </w:numPr>
    </w:pPr>
  </w:style>
  <w:style w:type="numbering" w:customStyle="1" w:styleId="1131">
    <w:name w:val="Нет списка1131"/>
    <w:next w:val="a5"/>
    <w:semiHidden/>
    <w:rsid w:val="003A063B"/>
  </w:style>
  <w:style w:type="numbering" w:customStyle="1" w:styleId="111111121">
    <w:name w:val="1 / 1.1 / 1.1.1121"/>
    <w:basedOn w:val="a5"/>
    <w:next w:val="111111"/>
    <w:semiHidden/>
    <w:rsid w:val="003A063B"/>
  </w:style>
  <w:style w:type="numbering" w:customStyle="1" w:styleId="1ai121">
    <w:name w:val="1 / a / i121"/>
    <w:basedOn w:val="a5"/>
    <w:next w:val="1ai"/>
    <w:semiHidden/>
    <w:rsid w:val="003A063B"/>
  </w:style>
  <w:style w:type="numbering" w:customStyle="1" w:styleId="1211">
    <w:name w:val="Статья / Раздел121"/>
    <w:basedOn w:val="a5"/>
    <w:next w:val="a"/>
    <w:semiHidden/>
    <w:rsid w:val="003A063B"/>
  </w:style>
  <w:style w:type="numbering" w:customStyle="1" w:styleId="2210">
    <w:name w:val="Нет списка221"/>
    <w:next w:val="a5"/>
    <w:semiHidden/>
    <w:rsid w:val="003A063B"/>
  </w:style>
  <w:style w:type="numbering" w:customStyle="1" w:styleId="111111221">
    <w:name w:val="1 / 1.1 / 1.1.1221"/>
    <w:basedOn w:val="a5"/>
    <w:next w:val="111111"/>
    <w:semiHidden/>
    <w:rsid w:val="003A063B"/>
    <w:pPr>
      <w:numPr>
        <w:numId w:val="15"/>
      </w:numPr>
    </w:pPr>
  </w:style>
  <w:style w:type="numbering" w:customStyle="1" w:styleId="1ai221">
    <w:name w:val="1 / a / i221"/>
    <w:basedOn w:val="a5"/>
    <w:next w:val="1ai"/>
    <w:semiHidden/>
    <w:rsid w:val="003A063B"/>
    <w:pPr>
      <w:numPr>
        <w:numId w:val="16"/>
      </w:numPr>
    </w:pPr>
  </w:style>
  <w:style w:type="numbering" w:customStyle="1" w:styleId="2211">
    <w:name w:val="Статья / Раздел221"/>
    <w:basedOn w:val="a5"/>
    <w:next w:val="a"/>
    <w:semiHidden/>
    <w:rsid w:val="003A063B"/>
    <w:pPr>
      <w:numPr>
        <w:numId w:val="17"/>
      </w:numPr>
    </w:pPr>
  </w:style>
  <w:style w:type="numbering" w:customStyle="1" w:styleId="1111110">
    <w:name w:val="Нет списка111111"/>
    <w:next w:val="a5"/>
    <w:semiHidden/>
    <w:rsid w:val="003A063B"/>
  </w:style>
  <w:style w:type="numbering" w:customStyle="1" w:styleId="3110">
    <w:name w:val="Нет списка311"/>
    <w:next w:val="a5"/>
    <w:uiPriority w:val="99"/>
    <w:semiHidden/>
    <w:unhideWhenUsed/>
    <w:rsid w:val="003A063B"/>
  </w:style>
  <w:style w:type="table" w:customStyle="1" w:styleId="1114">
    <w:name w:val="Сетка таблицы111"/>
    <w:basedOn w:val="a4"/>
    <w:next w:val="af1"/>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1">
    <w:name w:val="1 / 1.1 / 1.1.1311"/>
    <w:basedOn w:val="a5"/>
    <w:next w:val="111111"/>
    <w:rsid w:val="003A063B"/>
    <w:pPr>
      <w:numPr>
        <w:numId w:val="11"/>
      </w:numPr>
    </w:pPr>
  </w:style>
  <w:style w:type="numbering" w:customStyle="1" w:styleId="3111">
    <w:name w:val="Статья / Раздел311"/>
    <w:basedOn w:val="a5"/>
    <w:next w:val="a"/>
    <w:rsid w:val="003A063B"/>
    <w:pPr>
      <w:numPr>
        <w:numId w:val="5"/>
      </w:numPr>
    </w:pPr>
  </w:style>
  <w:style w:type="numbering" w:customStyle="1" w:styleId="12110">
    <w:name w:val="Нет списка1211"/>
    <w:next w:val="a5"/>
    <w:semiHidden/>
    <w:rsid w:val="003A063B"/>
  </w:style>
  <w:style w:type="numbering" w:customStyle="1" w:styleId="1111111111">
    <w:name w:val="1 / 1.1 / 1.1.11111"/>
    <w:basedOn w:val="a5"/>
    <w:next w:val="111111"/>
    <w:rsid w:val="003A063B"/>
    <w:pPr>
      <w:numPr>
        <w:numId w:val="12"/>
      </w:numPr>
    </w:pPr>
  </w:style>
  <w:style w:type="numbering" w:customStyle="1" w:styleId="1ai1121">
    <w:name w:val="1 / a / i1121"/>
    <w:basedOn w:val="a5"/>
    <w:next w:val="1ai"/>
    <w:rsid w:val="003A063B"/>
    <w:pPr>
      <w:numPr>
        <w:numId w:val="9"/>
      </w:numPr>
    </w:pPr>
  </w:style>
  <w:style w:type="numbering" w:customStyle="1" w:styleId="11110">
    <w:name w:val="Статья / Раздел1111"/>
    <w:basedOn w:val="a5"/>
    <w:next w:val="a"/>
    <w:rsid w:val="003A063B"/>
    <w:pPr>
      <w:numPr>
        <w:numId w:val="10"/>
      </w:numPr>
    </w:pPr>
  </w:style>
  <w:style w:type="numbering" w:customStyle="1" w:styleId="21110">
    <w:name w:val="Нет списка2111"/>
    <w:next w:val="a5"/>
    <w:semiHidden/>
    <w:rsid w:val="003A063B"/>
  </w:style>
  <w:style w:type="numbering" w:customStyle="1" w:styleId="1111112111">
    <w:name w:val="1 / 1.1 / 1.1.12111"/>
    <w:basedOn w:val="a5"/>
    <w:next w:val="111111"/>
    <w:rsid w:val="003A063B"/>
    <w:pPr>
      <w:numPr>
        <w:numId w:val="6"/>
      </w:numPr>
    </w:pPr>
  </w:style>
  <w:style w:type="numbering" w:customStyle="1" w:styleId="1ai2111">
    <w:name w:val="1 / a / i2111"/>
    <w:basedOn w:val="a5"/>
    <w:next w:val="1ai"/>
    <w:rsid w:val="003A063B"/>
    <w:pPr>
      <w:numPr>
        <w:numId w:val="7"/>
      </w:numPr>
    </w:pPr>
  </w:style>
  <w:style w:type="numbering" w:customStyle="1" w:styleId="21111">
    <w:name w:val="Статья / Раздел2111"/>
    <w:basedOn w:val="a5"/>
    <w:next w:val="a"/>
    <w:rsid w:val="003A063B"/>
    <w:pPr>
      <w:numPr>
        <w:numId w:val="8"/>
      </w:numPr>
    </w:pPr>
  </w:style>
  <w:style w:type="numbering" w:customStyle="1" w:styleId="11211">
    <w:name w:val="Нет списка11211"/>
    <w:next w:val="a5"/>
    <w:semiHidden/>
    <w:rsid w:val="003A063B"/>
  </w:style>
  <w:style w:type="numbering" w:customStyle="1" w:styleId="1ai11111">
    <w:name w:val="1 / a / i11111"/>
    <w:basedOn w:val="a5"/>
    <w:next w:val="1ai"/>
    <w:rsid w:val="003A063B"/>
  </w:style>
  <w:style w:type="character" w:customStyle="1" w:styleId="FontStyle13">
    <w:name w:val="Font Style13"/>
    <w:rsid w:val="003A063B"/>
    <w:rPr>
      <w:rFonts w:ascii="Times New Roman" w:hAnsi="Times New Roman" w:cs="Times New Roman"/>
      <w:b/>
      <w:bCs/>
      <w:sz w:val="24"/>
      <w:szCs w:val="24"/>
    </w:rPr>
  </w:style>
  <w:style w:type="character" w:customStyle="1" w:styleId="FontStyle14">
    <w:name w:val="Font Style14"/>
    <w:rsid w:val="003A063B"/>
    <w:rPr>
      <w:rFonts w:ascii="Times New Roman" w:hAnsi="Times New Roman" w:cs="Times New Roman"/>
      <w:sz w:val="24"/>
      <w:szCs w:val="24"/>
    </w:rPr>
  </w:style>
  <w:style w:type="paragraph" w:customStyle="1" w:styleId="40">
    <w:name w:val="Стиль4"/>
    <w:basedOn w:val="11"/>
    <w:next w:val="11"/>
    <w:autoRedefine/>
    <w:uiPriority w:val="99"/>
    <w:qFormat/>
    <w:rsid w:val="003A063B"/>
    <w:pPr>
      <w:keepLines w:val="0"/>
      <w:numPr>
        <w:numId w:val="47"/>
      </w:numPr>
      <w:tabs>
        <w:tab w:val="left" w:pos="2410"/>
      </w:tabs>
      <w:spacing w:before="240" w:after="60" w:line="240" w:lineRule="auto"/>
      <w:jc w:val="both"/>
      <w:outlineLvl w:val="9"/>
    </w:pPr>
    <w:rPr>
      <w:rFonts w:ascii="Tahoma" w:hAnsi="Tahoma" w:cs="Tahoma"/>
      <w:color w:val="auto"/>
      <w:kern w:val="32"/>
      <w:sz w:val="24"/>
      <w:szCs w:val="24"/>
    </w:rPr>
  </w:style>
  <w:style w:type="numbering" w:customStyle="1" w:styleId="59">
    <w:name w:val="Нет списка5"/>
    <w:next w:val="a5"/>
    <w:uiPriority w:val="99"/>
    <w:semiHidden/>
    <w:unhideWhenUsed/>
    <w:rsid w:val="003A063B"/>
  </w:style>
  <w:style w:type="character" w:customStyle="1" w:styleId="1fff5">
    <w:name w:val="Верхний колонтитул Знак1"/>
    <w:aliases w:val="hd Знак1,Guideline Знак1,Знак5 Знак1"/>
    <w:semiHidden/>
    <w:rsid w:val="003A063B"/>
    <w:rPr>
      <w:rFonts w:ascii="Times New Roman" w:eastAsia="Times New Roman" w:hAnsi="Times New Roman"/>
      <w:sz w:val="24"/>
      <w:szCs w:val="24"/>
    </w:rPr>
  </w:style>
  <w:style w:type="character" w:customStyle="1" w:styleId="1fff6">
    <w:name w:val="Заголовок Знак1"/>
    <w:rsid w:val="003A063B"/>
    <w:rPr>
      <w:rFonts w:ascii="Cambria" w:eastAsia="Times New Roman" w:hAnsi="Cambria" w:cs="Times New Roman"/>
      <w:spacing w:val="-10"/>
      <w:kern w:val="28"/>
      <w:sz w:val="56"/>
      <w:szCs w:val="56"/>
    </w:rPr>
  </w:style>
  <w:style w:type="character" w:customStyle="1" w:styleId="1fff7">
    <w:name w:val="Подзаголовок Знак1"/>
    <w:rsid w:val="003A063B"/>
    <w:rPr>
      <w:rFonts w:ascii="Calibri" w:eastAsia="Times New Roman" w:hAnsi="Calibri" w:cs="Times New Roman"/>
      <w:color w:val="5A5A5A"/>
      <w:spacing w:val="15"/>
      <w:sz w:val="22"/>
      <w:szCs w:val="22"/>
    </w:rPr>
  </w:style>
  <w:style w:type="character" w:customStyle="1" w:styleId="1fff8">
    <w:name w:val="Нижний колонтитул Знак1"/>
    <w:uiPriority w:val="99"/>
    <w:semiHidden/>
    <w:rsid w:val="003A063B"/>
    <w:rPr>
      <w:rFonts w:ascii="Times New Roman" w:eastAsia="Times New Roman" w:hAnsi="Times New Roman"/>
      <w:sz w:val="24"/>
      <w:szCs w:val="24"/>
    </w:rPr>
  </w:style>
  <w:style w:type="character" w:customStyle="1" w:styleId="1fff9">
    <w:name w:val="Подпись Знак1"/>
    <w:semiHidden/>
    <w:rsid w:val="003A063B"/>
    <w:rPr>
      <w:rFonts w:ascii="Times New Roman" w:eastAsia="Times New Roman" w:hAnsi="Times New Roman"/>
      <w:sz w:val="24"/>
      <w:szCs w:val="24"/>
    </w:rPr>
  </w:style>
  <w:style w:type="paragraph" w:customStyle="1" w:styleId="xl2239">
    <w:name w:val="xl2239"/>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0">
    <w:name w:val="xl2240"/>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2241">
    <w:name w:val="xl224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2">
    <w:name w:val="xl2242"/>
    <w:basedOn w:val="a2"/>
    <w:uiPriority w:val="99"/>
    <w:qFormat/>
    <w:rsid w:val="003A063B"/>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43">
    <w:name w:val="xl224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4">
    <w:name w:val="xl224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45">
    <w:name w:val="xl2245"/>
    <w:basedOn w:val="a2"/>
    <w:uiPriority w:val="99"/>
    <w:qFormat/>
    <w:rsid w:val="003A063B"/>
    <w:pPr>
      <w:spacing w:before="100" w:beforeAutospacing="1" w:after="100" w:afterAutospacing="1" w:line="240" w:lineRule="auto"/>
    </w:pPr>
    <w:rPr>
      <w:rFonts w:ascii="Arial" w:eastAsia="Times New Roman" w:hAnsi="Arial" w:cs="Arial"/>
      <w:sz w:val="20"/>
      <w:szCs w:val="20"/>
      <w:lang w:eastAsia="ru-RU"/>
    </w:rPr>
  </w:style>
  <w:style w:type="paragraph" w:customStyle="1" w:styleId="xl2246">
    <w:name w:val="xl2246"/>
    <w:basedOn w:val="a2"/>
    <w:uiPriority w:val="99"/>
    <w:qFormat/>
    <w:rsid w:val="003A063B"/>
    <w:pPr>
      <w:pBdr>
        <w:top w:val="single" w:sz="4" w:space="0" w:color="auto"/>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7">
    <w:name w:val="xl224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48">
    <w:name w:val="xl2248"/>
    <w:basedOn w:val="a2"/>
    <w:uiPriority w:val="99"/>
    <w:qFormat/>
    <w:rsid w:val="003A063B"/>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2249">
    <w:name w:val="xl224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0">
    <w:name w:val="xl2250"/>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2"/>
    <w:uiPriority w:val="99"/>
    <w:qFormat/>
    <w:rsid w:val="003A063B"/>
    <w:pP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54">
    <w:name w:val="xl2254"/>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5">
    <w:name w:val="xl2255"/>
    <w:basedOn w:val="a2"/>
    <w:uiPriority w:val="99"/>
    <w:qFormat/>
    <w:rsid w:val="003A063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6">
    <w:name w:val="xl2256"/>
    <w:basedOn w:val="a2"/>
    <w:uiPriority w:val="99"/>
    <w:qFormat/>
    <w:rsid w:val="003A063B"/>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7">
    <w:name w:val="xl2257"/>
    <w:basedOn w:val="a2"/>
    <w:uiPriority w:val="99"/>
    <w:qFormat/>
    <w:rsid w:val="003A063B"/>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8">
    <w:name w:val="xl2258"/>
    <w:basedOn w:val="a2"/>
    <w:uiPriority w:val="99"/>
    <w:qFormat/>
    <w:rsid w:val="003A063B"/>
    <w:pPr>
      <w:pBdr>
        <w:top w:val="single" w:sz="4" w:space="0" w:color="auto"/>
        <w:bottom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9">
    <w:name w:val="xl2259"/>
    <w:basedOn w:val="a2"/>
    <w:uiPriority w:val="99"/>
    <w:qFormat/>
    <w:rsid w:val="003A063B"/>
    <w:pPr>
      <w:pBdr>
        <w:top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0">
    <w:name w:val="xl2260"/>
    <w:basedOn w:val="a2"/>
    <w:uiPriority w:val="99"/>
    <w:qFormat/>
    <w:rsid w:val="003A063B"/>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1">
    <w:name w:val="xl2261"/>
    <w:basedOn w:val="a2"/>
    <w:uiPriority w:val="99"/>
    <w:qFormat/>
    <w:rsid w:val="003A063B"/>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2">
    <w:name w:val="xl2262"/>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3">
    <w:name w:val="xl2263"/>
    <w:basedOn w:val="a2"/>
    <w:uiPriority w:val="99"/>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4">
    <w:name w:val="xl2264"/>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5">
    <w:name w:val="xl2265"/>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6">
    <w:name w:val="xl2266"/>
    <w:basedOn w:val="a2"/>
    <w:uiPriority w:val="99"/>
    <w:qFormat/>
    <w:rsid w:val="003A063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7">
    <w:name w:val="xl2267"/>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8">
    <w:name w:val="xl2268"/>
    <w:basedOn w:val="a2"/>
    <w:uiPriority w:val="99"/>
    <w:qFormat/>
    <w:rsid w:val="003A063B"/>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9">
    <w:name w:val="xl2269"/>
    <w:basedOn w:val="a2"/>
    <w:uiPriority w:val="99"/>
    <w:qFormat/>
    <w:rsid w:val="003A063B"/>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0">
    <w:name w:val="xl227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1">
    <w:name w:val="xl2271"/>
    <w:basedOn w:val="a2"/>
    <w:uiPriority w:val="99"/>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2">
    <w:name w:val="xl227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3">
    <w:name w:val="xl2273"/>
    <w:basedOn w:val="a2"/>
    <w:uiPriority w:val="99"/>
    <w:qFormat/>
    <w:rsid w:val="003A063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4">
    <w:name w:val="xl2274"/>
    <w:basedOn w:val="a2"/>
    <w:uiPriority w:val="99"/>
    <w:qFormat/>
    <w:rsid w:val="003A063B"/>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5">
    <w:name w:val="xl2275"/>
    <w:basedOn w:val="a2"/>
    <w:uiPriority w:val="99"/>
    <w:qFormat/>
    <w:rsid w:val="003A063B"/>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msonormal0">
    <w:name w:val="msonormal"/>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2">
    <w:name w:val="xl242"/>
    <w:basedOn w:val="a2"/>
    <w:uiPriority w:val="99"/>
    <w:qFormat/>
    <w:rsid w:val="003A063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2"/>
    <w:uiPriority w:val="99"/>
    <w:qFormat/>
    <w:rsid w:val="003A063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4">
    <w:name w:val="xl244"/>
    <w:basedOn w:val="a2"/>
    <w:uiPriority w:val="99"/>
    <w:qFormat/>
    <w:rsid w:val="003A063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711">
    <w:name w:val="Заголовок 7 Знак1"/>
    <w:uiPriority w:val="9"/>
    <w:semiHidden/>
    <w:rsid w:val="003A063B"/>
    <w:rPr>
      <w:rFonts w:ascii="Cambria" w:eastAsia="Times New Roman" w:hAnsi="Cambria" w:cs="Times New Roman"/>
      <w:i/>
      <w:iCs/>
      <w:color w:val="243F60"/>
      <w:sz w:val="24"/>
      <w:szCs w:val="24"/>
    </w:rPr>
  </w:style>
  <w:style w:type="character" w:customStyle="1" w:styleId="811">
    <w:name w:val="Заголовок 8 Знак1"/>
    <w:semiHidden/>
    <w:rsid w:val="003A063B"/>
    <w:rPr>
      <w:rFonts w:ascii="Cambria" w:eastAsia="Times New Roman" w:hAnsi="Cambria" w:cs="Times New Roman"/>
      <w:color w:val="272727"/>
      <w:sz w:val="21"/>
      <w:szCs w:val="21"/>
    </w:rPr>
  </w:style>
  <w:style w:type="character" w:customStyle="1" w:styleId="910">
    <w:name w:val="Заголовок 9 Знак1"/>
    <w:semiHidden/>
    <w:rsid w:val="003A063B"/>
    <w:rPr>
      <w:rFonts w:ascii="Cambria" w:eastAsia="Times New Roman" w:hAnsi="Cambria" w:cs="Times New Roman"/>
      <w:i/>
      <w:iCs/>
      <w:color w:val="272727"/>
      <w:sz w:val="21"/>
      <w:szCs w:val="21"/>
    </w:rPr>
  </w:style>
  <w:style w:type="character" w:customStyle="1" w:styleId="1fffa">
    <w:name w:val="Текст сноски Знак1"/>
    <w:uiPriority w:val="99"/>
    <w:semiHidden/>
    <w:rsid w:val="003A063B"/>
    <w:rPr>
      <w:rFonts w:ascii="Times New Roman" w:eastAsia="Times New Roman" w:hAnsi="Times New Roman"/>
    </w:rPr>
  </w:style>
  <w:style w:type="character" w:customStyle="1" w:styleId="1fffb">
    <w:name w:val="Схема документа Знак1"/>
    <w:uiPriority w:val="99"/>
    <w:semiHidden/>
    <w:rsid w:val="003A063B"/>
    <w:rPr>
      <w:rFonts w:ascii="Segoe UI" w:eastAsia="Times New Roman" w:hAnsi="Segoe UI" w:cs="Segoe UI"/>
      <w:sz w:val="16"/>
      <w:szCs w:val="16"/>
    </w:rPr>
  </w:style>
  <w:style w:type="character" w:customStyle="1" w:styleId="1fffc">
    <w:name w:val="Шапка Знак1"/>
    <w:semiHidden/>
    <w:rsid w:val="003A063B"/>
    <w:rPr>
      <w:rFonts w:ascii="Cambria" w:eastAsia="Times New Roman" w:hAnsi="Cambria" w:cs="Times New Roman"/>
      <w:sz w:val="24"/>
      <w:szCs w:val="24"/>
      <w:shd w:val="pct20" w:color="auto" w:fill="auto"/>
    </w:rPr>
  </w:style>
  <w:style w:type="character" w:customStyle="1" w:styleId="1fffd">
    <w:name w:val="Приветствие Знак1"/>
    <w:semiHidden/>
    <w:rsid w:val="003A063B"/>
    <w:rPr>
      <w:rFonts w:ascii="Times New Roman" w:eastAsia="Times New Roman" w:hAnsi="Times New Roman"/>
      <w:sz w:val="24"/>
      <w:szCs w:val="24"/>
    </w:rPr>
  </w:style>
  <w:style w:type="character" w:customStyle="1" w:styleId="1fffe">
    <w:name w:val="Прощание Знак1"/>
    <w:semiHidden/>
    <w:rsid w:val="003A063B"/>
    <w:rPr>
      <w:rFonts w:ascii="Times New Roman" w:eastAsia="Times New Roman" w:hAnsi="Times New Roman"/>
      <w:sz w:val="24"/>
      <w:szCs w:val="24"/>
    </w:rPr>
  </w:style>
  <w:style w:type="character" w:customStyle="1" w:styleId="1ffff">
    <w:name w:val="Электронная подпись Знак1"/>
    <w:semiHidden/>
    <w:rsid w:val="003A063B"/>
    <w:rPr>
      <w:rFonts w:ascii="Times New Roman" w:eastAsia="Times New Roman" w:hAnsi="Times New Roman"/>
      <w:sz w:val="24"/>
      <w:szCs w:val="24"/>
    </w:rPr>
  </w:style>
  <w:style w:type="character" w:customStyle="1" w:styleId="1ffff0">
    <w:name w:val="Дата Знак1"/>
    <w:semiHidden/>
    <w:rsid w:val="003A063B"/>
    <w:rPr>
      <w:rFonts w:ascii="Times New Roman" w:eastAsia="Times New Roman" w:hAnsi="Times New Roman"/>
      <w:sz w:val="24"/>
      <w:szCs w:val="24"/>
    </w:rPr>
  </w:style>
  <w:style w:type="character" w:customStyle="1" w:styleId="1ffff1">
    <w:name w:val="Заголовок записки Знак1"/>
    <w:semiHidden/>
    <w:rsid w:val="003A063B"/>
    <w:rPr>
      <w:rFonts w:ascii="Times New Roman" w:eastAsia="Times New Roman" w:hAnsi="Times New Roman"/>
      <w:sz w:val="24"/>
      <w:szCs w:val="24"/>
    </w:rPr>
  </w:style>
  <w:style w:type="character" w:customStyle="1" w:styleId="1ffff2">
    <w:name w:val="Красная строка Знак1"/>
    <w:semiHidden/>
    <w:rsid w:val="003A063B"/>
  </w:style>
  <w:style w:type="character" w:customStyle="1" w:styleId="21f">
    <w:name w:val="Красная строка 2 Знак1"/>
    <w:semiHidden/>
    <w:rsid w:val="003A063B"/>
    <w:rPr>
      <w:rFonts w:ascii="Times New Roman" w:eastAsia="Times New Roman" w:hAnsi="Times New Roman"/>
      <w:sz w:val="24"/>
      <w:szCs w:val="24"/>
    </w:rPr>
  </w:style>
  <w:style w:type="character" w:customStyle="1" w:styleId="21f0">
    <w:name w:val="Цитата 2 Знак1"/>
    <w:uiPriority w:val="29"/>
    <w:rsid w:val="003A063B"/>
    <w:rPr>
      <w:rFonts w:ascii="Times New Roman" w:eastAsia="Times New Roman" w:hAnsi="Times New Roman"/>
      <w:i/>
      <w:iCs/>
      <w:color w:val="404040"/>
      <w:sz w:val="24"/>
      <w:szCs w:val="24"/>
    </w:rPr>
  </w:style>
  <w:style w:type="character" w:customStyle="1" w:styleId="1ffff3">
    <w:name w:val="Выделенная цитата Знак1"/>
    <w:uiPriority w:val="30"/>
    <w:rsid w:val="003A063B"/>
    <w:rPr>
      <w:rFonts w:ascii="Times New Roman" w:eastAsia="Times New Roman" w:hAnsi="Times New Roman"/>
      <w:i/>
      <w:iCs/>
      <w:color w:val="4F81BD"/>
      <w:sz w:val="24"/>
      <w:szCs w:val="24"/>
    </w:rPr>
  </w:style>
  <w:style w:type="character" w:customStyle="1" w:styleId="1ffff4">
    <w:name w:val="Текст концевой сноски Знак1"/>
    <w:uiPriority w:val="99"/>
    <w:semiHidden/>
    <w:rsid w:val="003A063B"/>
    <w:rPr>
      <w:rFonts w:ascii="Times New Roman" w:eastAsia="Times New Roman" w:hAnsi="Times New Roman"/>
    </w:rPr>
  </w:style>
  <w:style w:type="table" w:customStyle="1" w:styleId="126">
    <w:name w:val="Простая таблица 12"/>
    <w:basedOn w:val="a4"/>
    <w:next w:val="1f9"/>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4"/>
    <w:next w:val="2f5"/>
    <w:semiHidden/>
    <w:unhideWhenUsed/>
    <w:rsid w:val="003A063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next w:val="3d"/>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Классическая таблица 12"/>
    <w:basedOn w:val="a4"/>
    <w:next w:val="1f7"/>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4"/>
    <w:next w:val="2f3"/>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next w:val="3b"/>
    <w:semiHidden/>
    <w:unhideWhenUsed/>
    <w:rsid w:val="003A063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4"/>
    <w:next w:val="47"/>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Цветная таблица 12"/>
    <w:basedOn w:val="a4"/>
    <w:next w:val="1fc"/>
    <w:semiHidden/>
    <w:unhideWhenUsed/>
    <w:rsid w:val="003A063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5">
    <w:name w:val="Цветная таблица 22"/>
    <w:basedOn w:val="a4"/>
    <w:next w:val="2f8"/>
    <w:semiHidden/>
    <w:unhideWhenUsed/>
    <w:rsid w:val="003A063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next w:val="3f0"/>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9">
    <w:name w:val="Столбцы таблицы 12"/>
    <w:basedOn w:val="a4"/>
    <w:next w:val="1fb"/>
    <w:semiHidden/>
    <w:unhideWhenUsed/>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4"/>
    <w:next w:val="2f7"/>
    <w:semiHidden/>
    <w:unhideWhenUsed/>
    <w:rsid w:val="003A063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next w:val="3f"/>
    <w:semiHidden/>
    <w:unhideWhenUsed/>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9"/>
    <w:semiHidden/>
    <w:unhideWhenUsed/>
    <w:rsid w:val="003A063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semiHidden/>
    <w:unhideWhenUsed/>
    <w:rsid w:val="003A063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4"/>
    <w:next w:val="1fa"/>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7">
    <w:name w:val="Сетка таблицы 22"/>
    <w:basedOn w:val="a4"/>
    <w:next w:val="2f6"/>
    <w:semiHidden/>
    <w:unhideWhenUsed/>
    <w:rsid w:val="003A063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next w:val="3e"/>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4"/>
    <w:next w:val="48"/>
    <w:semiHidden/>
    <w:unhideWhenUsed/>
    <w:rsid w:val="003A063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4"/>
    <w:next w:val="56"/>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next w:val="62"/>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next w:val="72"/>
    <w:semiHidden/>
    <w:unhideWhenUsed/>
    <w:rsid w:val="003A063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0"/>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0"/>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next w:val="-30"/>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4"/>
    <w:next w:val="-7"/>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b">
    <w:name w:val="Объемная таблица 12"/>
    <w:basedOn w:val="a4"/>
    <w:next w:val="1f8"/>
    <w:semiHidden/>
    <w:unhideWhenUsed/>
    <w:rsid w:val="003A063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8">
    <w:name w:val="Объемная таблица 22"/>
    <w:basedOn w:val="a4"/>
    <w:next w:val="2f4"/>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4"/>
    <w:next w:val="3c"/>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4"/>
    <w:next w:val="afffffffb"/>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4"/>
    <w:next w:val="afffffffa"/>
    <w:semiHidden/>
    <w:unhideWhenUsed/>
    <w:rsid w:val="003A063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4"/>
    <w:next w:val="afffffffc"/>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Изящная таблица 12"/>
    <w:basedOn w:val="a4"/>
    <w:next w:val="1f6"/>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Изящная таблица 22"/>
    <w:basedOn w:val="a4"/>
    <w:next w:val="2f2"/>
    <w:semiHidden/>
    <w:unhideWhenUsed/>
    <w:rsid w:val="003A063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
    <w:semiHidden/>
    <w:unhideWhenUsed/>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
    <w:semiHidden/>
    <w:unhideWhenUsed/>
    <w:rsid w:val="003A063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next w:val="-3"/>
    <w:semiHidden/>
    <w:unhideWhenUsed/>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5">
    <w:name w:val="Сетка таблицы3"/>
    <w:basedOn w:val="a4"/>
    <w:next w:val="af1"/>
    <w:uiPriority w:val="59"/>
    <w:rsid w:val="003A0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8">
    <w:name w:val="Тема таблицы2"/>
    <w:basedOn w:val="a4"/>
    <w:next w:val="afffffffd"/>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3A063B"/>
    <w:pPr>
      <w:numPr>
        <w:numId w:val="1"/>
      </w:numPr>
    </w:pPr>
  </w:style>
  <w:style w:type="character" w:customStyle="1" w:styleId="326">
    <w:name w:val="Заголовок 3 Знак2"/>
    <w:rsid w:val="003A063B"/>
    <w:rPr>
      <w:rFonts w:ascii="Cambria" w:eastAsia="Times New Roman" w:hAnsi="Cambria" w:cs="Times New Roman"/>
      <w:color w:val="243F60"/>
      <w:sz w:val="24"/>
      <w:szCs w:val="24"/>
    </w:rPr>
  </w:style>
  <w:style w:type="numbering" w:customStyle="1" w:styleId="5a">
    <w:name w:val="Статья / Раздел5"/>
    <w:basedOn w:val="a5"/>
    <w:next w:val="a"/>
    <w:semiHidden/>
    <w:unhideWhenUsed/>
    <w:rsid w:val="003A063B"/>
    <w:pPr>
      <w:numPr>
        <w:numId w:val="4"/>
      </w:numPr>
    </w:pPr>
  </w:style>
  <w:style w:type="numbering" w:customStyle="1" w:styleId="2120">
    <w:name w:val="Статья / Раздел212"/>
    <w:rsid w:val="003A063B"/>
    <w:pPr>
      <w:numPr>
        <w:numId w:val="18"/>
      </w:numPr>
    </w:pPr>
  </w:style>
  <w:style w:type="numbering" w:customStyle="1" w:styleId="1ai23">
    <w:name w:val="1 / a / i23"/>
    <w:rsid w:val="003A063B"/>
    <w:pPr>
      <w:numPr>
        <w:numId w:val="19"/>
      </w:numPr>
    </w:pPr>
  </w:style>
  <w:style w:type="numbering" w:customStyle="1" w:styleId="111111212">
    <w:name w:val="1 / 1.1 / 1.1.1212"/>
    <w:rsid w:val="003A063B"/>
    <w:pPr>
      <w:numPr>
        <w:numId w:val="20"/>
      </w:numPr>
    </w:pPr>
  </w:style>
  <w:style w:type="numbering" w:customStyle="1" w:styleId="327">
    <w:name w:val="Статья / Раздел32"/>
    <w:rsid w:val="003A063B"/>
    <w:pPr>
      <w:numPr>
        <w:numId w:val="21"/>
      </w:numPr>
    </w:pPr>
  </w:style>
  <w:style w:type="numbering" w:customStyle="1" w:styleId="111111112">
    <w:name w:val="1 / 1.1 / 1.1.1112"/>
    <w:rsid w:val="003A063B"/>
    <w:pPr>
      <w:numPr>
        <w:numId w:val="22"/>
      </w:numPr>
    </w:pPr>
  </w:style>
  <w:style w:type="numbering" w:customStyle="1" w:styleId="231">
    <w:name w:val="Статья / Раздел23"/>
    <w:rsid w:val="003A063B"/>
    <w:pPr>
      <w:numPr>
        <w:numId w:val="23"/>
      </w:numPr>
    </w:pPr>
  </w:style>
  <w:style w:type="numbering" w:customStyle="1" w:styleId="1ai212">
    <w:name w:val="1 / a / i212"/>
    <w:rsid w:val="003A063B"/>
    <w:pPr>
      <w:numPr>
        <w:numId w:val="24"/>
      </w:numPr>
    </w:pPr>
  </w:style>
  <w:style w:type="numbering" w:customStyle="1" w:styleId="1111115">
    <w:name w:val="1 / 1.1 / 1.1.15"/>
    <w:basedOn w:val="a5"/>
    <w:next w:val="111111"/>
    <w:semiHidden/>
    <w:unhideWhenUsed/>
    <w:rsid w:val="003A063B"/>
    <w:pPr>
      <w:numPr>
        <w:numId w:val="25"/>
      </w:numPr>
    </w:pPr>
  </w:style>
  <w:style w:type="numbering" w:customStyle="1" w:styleId="134">
    <w:name w:val="Статья / Раздел13"/>
    <w:rsid w:val="003A063B"/>
    <w:pPr>
      <w:numPr>
        <w:numId w:val="26"/>
      </w:numPr>
    </w:pPr>
  </w:style>
  <w:style w:type="numbering" w:customStyle="1" w:styleId="1ai13">
    <w:name w:val="1 / a / i13"/>
    <w:rsid w:val="003A063B"/>
    <w:pPr>
      <w:numPr>
        <w:numId w:val="27"/>
      </w:numPr>
    </w:pPr>
  </w:style>
  <w:style w:type="numbering" w:customStyle="1" w:styleId="1ai5">
    <w:name w:val="1 / a / i5"/>
    <w:basedOn w:val="a5"/>
    <w:next w:val="1ai"/>
    <w:unhideWhenUsed/>
    <w:rsid w:val="003A063B"/>
    <w:pPr>
      <w:numPr>
        <w:numId w:val="28"/>
      </w:numPr>
    </w:pPr>
  </w:style>
  <w:style w:type="numbering" w:customStyle="1" w:styleId="11111113">
    <w:name w:val="1 / 1.1 / 1.1.113"/>
    <w:rsid w:val="003A063B"/>
    <w:pPr>
      <w:numPr>
        <w:numId w:val="29"/>
      </w:numPr>
    </w:pPr>
  </w:style>
  <w:style w:type="numbering" w:customStyle="1" w:styleId="1ai32">
    <w:name w:val="1 / a / i32"/>
    <w:rsid w:val="003A063B"/>
    <w:pPr>
      <w:numPr>
        <w:numId w:val="30"/>
      </w:numPr>
    </w:pPr>
  </w:style>
  <w:style w:type="numbering" w:customStyle="1" w:styleId="1ai113">
    <w:name w:val="1 / a / i113"/>
    <w:rsid w:val="003A063B"/>
    <w:pPr>
      <w:numPr>
        <w:numId w:val="42"/>
      </w:numPr>
    </w:pPr>
  </w:style>
  <w:style w:type="numbering" w:customStyle="1" w:styleId="11111132">
    <w:name w:val="1 / 1.1 / 1.1.132"/>
    <w:rsid w:val="003A063B"/>
    <w:pPr>
      <w:numPr>
        <w:numId w:val="32"/>
      </w:numPr>
    </w:pPr>
  </w:style>
  <w:style w:type="numbering" w:customStyle="1" w:styleId="1122">
    <w:name w:val="Статья / Раздел112"/>
    <w:rsid w:val="003A063B"/>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lsdException w:name="Subtitle" w:semiHidden="0" w:unhideWhenUsed="0" w:qFormat="1"/>
    <w:lsdException w:name="Body Text 2"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qFormat="1"/>
    <w:lsdException w:name="HTML Top of Form" w:uiPriority="99"/>
    <w:lsdException w:name="HTML Bottom of Form" w:uiPriority="99"/>
    <w:lsdException w:name="Normal (Web)" w:uiPriority="3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3A063B"/>
    <w:pPr>
      <w:keepNext/>
      <w:keepLines/>
      <w:numPr>
        <w:numId w:val="17"/>
      </w:numPr>
      <w:spacing w:before="480" w:after="0"/>
      <w:ind w:left="0" w:firstLine="0"/>
      <w:outlineLvl w:val="0"/>
    </w:pPr>
    <w:rPr>
      <w:rFonts w:ascii="Cambria" w:eastAsia="Times New Roman" w:hAnsi="Cambria" w:cs="Times New Roman"/>
      <w:b/>
      <w:bCs/>
      <w:color w:val="365F91"/>
      <w:sz w:val="28"/>
      <w:szCs w:val="28"/>
    </w:rPr>
  </w:style>
  <w:style w:type="paragraph" w:styleId="20">
    <w:name w:val="heading 2"/>
    <w:aliases w:val=" Знак2, Знак2 Знак,Знак2 Знак"/>
    <w:basedOn w:val="a2"/>
    <w:next w:val="a2"/>
    <w:link w:val="22"/>
    <w:uiPriority w:val="99"/>
    <w:unhideWhenUsed/>
    <w:qFormat/>
    <w:rsid w:val="003A063B"/>
    <w:pPr>
      <w:keepNext/>
      <w:keepLines/>
      <w:numPr>
        <w:ilvl w:val="1"/>
        <w:numId w:val="17"/>
      </w:numPr>
      <w:spacing w:before="200" w:after="0"/>
      <w:ind w:left="0" w:firstLine="0"/>
      <w:outlineLvl w:val="1"/>
    </w:pPr>
    <w:rPr>
      <w:rFonts w:ascii="Cambria" w:eastAsia="Times New Roman" w:hAnsi="Cambria" w:cs="Times New Roman"/>
      <w:b/>
      <w:bCs/>
      <w:color w:val="4F81BD"/>
      <w:sz w:val="26"/>
      <w:szCs w:val="26"/>
    </w:rPr>
  </w:style>
  <w:style w:type="paragraph" w:styleId="30">
    <w:name w:val="heading 3"/>
    <w:aliases w:val=" Знак, Знак3, Знак3 Знак,Знак3"/>
    <w:basedOn w:val="a2"/>
    <w:next w:val="a2"/>
    <w:link w:val="31"/>
    <w:unhideWhenUsed/>
    <w:qFormat/>
    <w:rsid w:val="003A063B"/>
    <w:pPr>
      <w:keepNext/>
      <w:keepLines/>
      <w:numPr>
        <w:ilvl w:val="2"/>
        <w:numId w:val="17"/>
      </w:numPr>
      <w:spacing w:before="200" w:after="0"/>
      <w:ind w:left="720" w:hanging="432"/>
      <w:outlineLvl w:val="2"/>
    </w:pPr>
    <w:rPr>
      <w:rFonts w:ascii="Cambria" w:eastAsia="Times New Roman" w:hAnsi="Cambria" w:cs="Times New Roman"/>
      <w:b/>
      <w:bCs/>
      <w:color w:val="4F81BD"/>
    </w:rPr>
  </w:style>
  <w:style w:type="paragraph" w:styleId="4">
    <w:name w:val="heading 4"/>
    <w:basedOn w:val="a2"/>
    <w:link w:val="41"/>
    <w:qFormat/>
    <w:rsid w:val="003A063B"/>
    <w:pPr>
      <w:numPr>
        <w:ilvl w:val="3"/>
        <w:numId w:val="17"/>
      </w:numPr>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2"/>
    <w:next w:val="a2"/>
    <w:link w:val="50"/>
    <w:qFormat/>
    <w:rsid w:val="003A063B"/>
    <w:pPr>
      <w:keepNext/>
      <w:numPr>
        <w:ilvl w:val="4"/>
        <w:numId w:val="17"/>
      </w:numPr>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2"/>
    <w:next w:val="a2"/>
    <w:link w:val="60"/>
    <w:unhideWhenUsed/>
    <w:qFormat/>
    <w:rsid w:val="003A063B"/>
    <w:pPr>
      <w:numPr>
        <w:ilvl w:val="5"/>
        <w:numId w:val="17"/>
      </w:numPr>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2"/>
    <w:next w:val="a2"/>
    <w:link w:val="70"/>
    <w:uiPriority w:val="9"/>
    <w:qFormat/>
    <w:rsid w:val="003A063B"/>
    <w:pPr>
      <w:keepNext/>
      <w:numPr>
        <w:ilvl w:val="6"/>
        <w:numId w:val="17"/>
      </w:numPr>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2"/>
    <w:next w:val="a2"/>
    <w:link w:val="80"/>
    <w:qFormat/>
    <w:rsid w:val="003A063B"/>
    <w:pPr>
      <w:keepNext/>
      <w:numPr>
        <w:ilvl w:val="7"/>
        <w:numId w:val="17"/>
      </w:numPr>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2"/>
    <w:next w:val="a2"/>
    <w:link w:val="90"/>
    <w:qFormat/>
    <w:rsid w:val="003A063B"/>
    <w:pPr>
      <w:keepNext/>
      <w:numPr>
        <w:ilvl w:val="8"/>
        <w:numId w:val="17"/>
      </w:numPr>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1"/>
    <w:uiPriority w:val="9"/>
    <w:rsid w:val="003A063B"/>
    <w:rPr>
      <w:rFonts w:ascii="Cambria" w:eastAsia="Times New Roman" w:hAnsi="Cambria" w:cs="Times New Roman"/>
      <w:b/>
      <w:bCs/>
      <w:color w:val="365F91"/>
      <w:sz w:val="28"/>
      <w:szCs w:val="28"/>
    </w:rPr>
  </w:style>
  <w:style w:type="character" w:customStyle="1" w:styleId="22">
    <w:name w:val="Заголовок 2 Знак"/>
    <w:aliases w:val=" Знак2 Знак1, Знак2 Знак Знак,Знак2 Знак Знак2"/>
    <w:basedOn w:val="a3"/>
    <w:link w:val="20"/>
    <w:uiPriority w:val="99"/>
    <w:rsid w:val="003A063B"/>
    <w:rPr>
      <w:rFonts w:ascii="Cambria" w:eastAsia="Times New Roman" w:hAnsi="Cambria" w:cs="Times New Roman"/>
      <w:b/>
      <w:bCs/>
      <w:color w:val="4F81BD"/>
      <w:sz w:val="26"/>
      <w:szCs w:val="26"/>
    </w:rPr>
  </w:style>
  <w:style w:type="character" w:customStyle="1" w:styleId="31">
    <w:name w:val="Заголовок 3 Знак"/>
    <w:aliases w:val=" Знак Знак, Знак3 Знак1, Знак3 Знак Знак,Знак3 Знак"/>
    <w:basedOn w:val="a3"/>
    <w:link w:val="30"/>
    <w:rsid w:val="003A063B"/>
    <w:rPr>
      <w:rFonts w:ascii="Cambria" w:eastAsia="Times New Roman" w:hAnsi="Cambria" w:cs="Times New Roman"/>
      <w:b/>
      <w:bCs/>
      <w:color w:val="4F81BD"/>
    </w:rPr>
  </w:style>
  <w:style w:type="character" w:customStyle="1" w:styleId="41">
    <w:name w:val="Заголовок 4 Знак"/>
    <w:basedOn w:val="a3"/>
    <w:link w:val="4"/>
    <w:rsid w:val="003A063B"/>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3A063B"/>
    <w:rPr>
      <w:rFonts w:ascii="Times New Roman" w:eastAsia="Times New Roman" w:hAnsi="Times New Roman" w:cs="Times New Roman"/>
      <w:spacing w:val="4"/>
      <w:sz w:val="28"/>
      <w:szCs w:val="20"/>
      <w:lang w:eastAsia="ru-RU"/>
    </w:rPr>
  </w:style>
  <w:style w:type="character" w:customStyle="1" w:styleId="60">
    <w:name w:val="Заголовок 6 Знак"/>
    <w:basedOn w:val="a3"/>
    <w:link w:val="6"/>
    <w:rsid w:val="003A063B"/>
    <w:rPr>
      <w:rFonts w:ascii="Calibri" w:eastAsia="Times New Roman" w:hAnsi="Calibri" w:cs="Times New Roman"/>
      <w:b/>
      <w:bCs/>
      <w:lang w:eastAsia="ru-RU"/>
    </w:rPr>
  </w:style>
  <w:style w:type="character" w:customStyle="1" w:styleId="70">
    <w:name w:val="Заголовок 7 Знак"/>
    <w:basedOn w:val="a3"/>
    <w:link w:val="7"/>
    <w:uiPriority w:val="9"/>
    <w:rsid w:val="003A063B"/>
    <w:rPr>
      <w:rFonts w:ascii="Times New Roman" w:eastAsia="Times New Roman" w:hAnsi="Times New Roman" w:cs="Times New Roman"/>
      <w:sz w:val="32"/>
      <w:szCs w:val="20"/>
      <w:lang w:val="en-US" w:eastAsia="ru-RU"/>
    </w:rPr>
  </w:style>
  <w:style w:type="character" w:customStyle="1" w:styleId="80">
    <w:name w:val="Заголовок 8 Знак"/>
    <w:basedOn w:val="a3"/>
    <w:link w:val="8"/>
    <w:rsid w:val="003A063B"/>
    <w:rPr>
      <w:rFonts w:ascii="Times New Roman" w:eastAsia="Times New Roman" w:hAnsi="Times New Roman" w:cs="Times New Roman"/>
      <w:sz w:val="32"/>
      <w:szCs w:val="20"/>
      <w:lang w:val="en-US" w:eastAsia="ru-RU"/>
    </w:rPr>
  </w:style>
  <w:style w:type="character" w:customStyle="1" w:styleId="90">
    <w:name w:val="Заголовок 9 Знак"/>
    <w:basedOn w:val="a3"/>
    <w:link w:val="9"/>
    <w:rsid w:val="003A063B"/>
    <w:rPr>
      <w:rFonts w:ascii="Times New Roman" w:eastAsia="Times New Roman" w:hAnsi="Times New Roman" w:cs="Times New Roman"/>
      <w:sz w:val="28"/>
      <w:szCs w:val="20"/>
      <w:lang w:eastAsia="ru-RU"/>
    </w:rPr>
  </w:style>
  <w:style w:type="numbering" w:customStyle="1" w:styleId="16">
    <w:name w:val="Нет списка1"/>
    <w:next w:val="a5"/>
    <w:uiPriority w:val="99"/>
    <w:semiHidden/>
    <w:unhideWhenUsed/>
    <w:rsid w:val="003A063B"/>
  </w:style>
  <w:style w:type="paragraph" w:styleId="a6">
    <w:name w:val="header"/>
    <w:aliases w:val="hd,Guideline, Знак5,Знак5"/>
    <w:basedOn w:val="a2"/>
    <w:link w:val="a7"/>
    <w:qFormat/>
    <w:rsid w:val="003A06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aliases w:val="hd Знак,Guideline Знак, Знак5 Знак,Знак5 Знак"/>
    <w:basedOn w:val="a3"/>
    <w:link w:val="a6"/>
    <w:rsid w:val="003A063B"/>
    <w:rPr>
      <w:rFonts w:ascii="Times New Roman" w:eastAsia="Times New Roman" w:hAnsi="Times New Roman" w:cs="Times New Roman"/>
      <w:sz w:val="24"/>
      <w:szCs w:val="24"/>
      <w:lang w:eastAsia="ru-RU"/>
    </w:rPr>
  </w:style>
  <w:style w:type="paragraph" w:styleId="a8">
    <w:name w:val="footer"/>
    <w:basedOn w:val="a2"/>
    <w:link w:val="a9"/>
    <w:uiPriority w:val="99"/>
    <w:rsid w:val="003A06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3"/>
    <w:link w:val="a8"/>
    <w:uiPriority w:val="99"/>
    <w:rsid w:val="003A063B"/>
    <w:rPr>
      <w:rFonts w:ascii="Times New Roman" w:eastAsia="Times New Roman" w:hAnsi="Times New Roman" w:cs="Times New Roman"/>
      <w:sz w:val="24"/>
      <w:szCs w:val="24"/>
      <w:lang w:eastAsia="ru-RU"/>
    </w:rPr>
  </w:style>
  <w:style w:type="paragraph" w:customStyle="1" w:styleId="aa">
    <w:name w:val="Дата постановления"/>
    <w:basedOn w:val="a2"/>
    <w:next w:val="a2"/>
    <w:rsid w:val="003A063B"/>
    <w:pPr>
      <w:tabs>
        <w:tab w:val="left" w:pos="7796"/>
      </w:tabs>
      <w:spacing w:before="120" w:after="0" w:line="240" w:lineRule="auto"/>
      <w:jc w:val="center"/>
    </w:pPr>
    <w:rPr>
      <w:rFonts w:ascii="Times New Roman" w:eastAsia="Times New Roman" w:hAnsi="Times New Roman" w:cs="Times New Roman"/>
      <w:sz w:val="24"/>
      <w:szCs w:val="20"/>
      <w:lang w:eastAsia="ru-RU"/>
    </w:rPr>
  </w:style>
  <w:style w:type="paragraph" w:styleId="ab">
    <w:name w:val="Signature"/>
    <w:basedOn w:val="a2"/>
    <w:next w:val="a2"/>
    <w:link w:val="ac"/>
    <w:rsid w:val="003A063B"/>
    <w:pPr>
      <w:tabs>
        <w:tab w:val="left" w:pos="7797"/>
      </w:tabs>
      <w:spacing w:before="1080" w:after="0" w:line="240" w:lineRule="auto"/>
      <w:ind w:right="-567"/>
    </w:pPr>
    <w:rPr>
      <w:rFonts w:ascii="Times New Roman" w:eastAsia="Times New Roman" w:hAnsi="Times New Roman" w:cs="Times New Roman"/>
      <w:caps/>
      <w:sz w:val="24"/>
      <w:szCs w:val="20"/>
      <w:lang w:eastAsia="ru-RU"/>
    </w:rPr>
  </w:style>
  <w:style w:type="character" w:customStyle="1" w:styleId="ac">
    <w:name w:val="Подпись Знак"/>
    <w:basedOn w:val="a3"/>
    <w:link w:val="ab"/>
    <w:rsid w:val="003A063B"/>
    <w:rPr>
      <w:rFonts w:ascii="Times New Roman" w:eastAsia="Times New Roman" w:hAnsi="Times New Roman" w:cs="Times New Roman"/>
      <w:caps/>
      <w:sz w:val="24"/>
      <w:szCs w:val="20"/>
      <w:lang w:eastAsia="ru-RU"/>
    </w:rPr>
  </w:style>
  <w:style w:type="paragraph" w:customStyle="1" w:styleId="ad">
    <w:name w:val="Текст постановления"/>
    <w:basedOn w:val="a2"/>
    <w:rsid w:val="003A063B"/>
    <w:pPr>
      <w:spacing w:after="0" w:line="240" w:lineRule="auto"/>
      <w:ind w:firstLine="709"/>
    </w:pPr>
    <w:rPr>
      <w:rFonts w:ascii="Times New Roman" w:eastAsia="Times New Roman" w:hAnsi="Times New Roman" w:cs="Times New Roman"/>
      <w:sz w:val="24"/>
      <w:szCs w:val="20"/>
      <w:lang w:eastAsia="ru-RU"/>
    </w:rPr>
  </w:style>
  <w:style w:type="paragraph" w:customStyle="1" w:styleId="ae">
    <w:name w:val="Заголовок постановления"/>
    <w:basedOn w:val="a2"/>
    <w:next w:val="ad"/>
    <w:rsid w:val="003A063B"/>
    <w:pPr>
      <w:spacing w:before="240" w:after="960" w:line="240" w:lineRule="auto"/>
      <w:ind w:right="5102" w:firstLine="709"/>
    </w:pPr>
    <w:rPr>
      <w:rFonts w:ascii="Times New Roman" w:eastAsia="Times New Roman" w:hAnsi="Times New Roman" w:cs="Times New Roman"/>
      <w:i/>
      <w:sz w:val="24"/>
      <w:szCs w:val="20"/>
      <w:lang w:eastAsia="ru-RU"/>
    </w:rPr>
  </w:style>
  <w:style w:type="paragraph" w:styleId="af">
    <w:name w:val="Balloon Text"/>
    <w:basedOn w:val="a2"/>
    <w:link w:val="af0"/>
    <w:uiPriority w:val="99"/>
    <w:rsid w:val="003A063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3"/>
    <w:link w:val="af"/>
    <w:uiPriority w:val="99"/>
    <w:rsid w:val="003A063B"/>
    <w:rPr>
      <w:rFonts w:ascii="Tahoma" w:eastAsia="Times New Roman" w:hAnsi="Tahoma" w:cs="Tahoma"/>
      <w:sz w:val="16"/>
      <w:szCs w:val="16"/>
      <w:lang w:eastAsia="ru-RU"/>
    </w:rPr>
  </w:style>
  <w:style w:type="table" w:styleId="af1">
    <w:name w:val="Table Grid"/>
    <w:basedOn w:val="a4"/>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rsid w:val="003A063B"/>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Знак"/>
    <w:basedOn w:val="a2"/>
    <w:rsid w:val="003A063B"/>
    <w:pPr>
      <w:spacing w:after="160" w:line="240" w:lineRule="exact"/>
    </w:pPr>
    <w:rPr>
      <w:rFonts w:ascii="Verdana" w:eastAsia="Times New Roman" w:hAnsi="Verdana" w:cs="Verdana"/>
      <w:sz w:val="20"/>
      <w:szCs w:val="20"/>
      <w:lang w:val="en-US"/>
    </w:rPr>
  </w:style>
  <w:style w:type="paragraph" w:customStyle="1" w:styleId="af3">
    <w:name w:val="Тема"/>
    <w:basedOn w:val="a2"/>
    <w:rsid w:val="003A063B"/>
    <w:pPr>
      <w:spacing w:before="240" w:after="960" w:line="240" w:lineRule="auto"/>
      <w:ind w:left="567" w:right="4253" w:firstLine="567"/>
      <w:jc w:val="both"/>
    </w:pPr>
    <w:rPr>
      <w:rFonts w:ascii="Times New Roman" w:eastAsia="Times New Roman" w:hAnsi="Times New Roman" w:cs="Times New Roman"/>
      <w:i/>
      <w:sz w:val="24"/>
      <w:szCs w:val="20"/>
      <w:lang w:eastAsia="ru-RU"/>
    </w:rPr>
  </w:style>
  <w:style w:type="paragraph" w:customStyle="1" w:styleId="17">
    <w:name w:val="Основной текст1"/>
    <w:basedOn w:val="a2"/>
    <w:uiPriority w:val="99"/>
    <w:qFormat/>
    <w:rsid w:val="003A063B"/>
    <w:pPr>
      <w:spacing w:after="0" w:line="240" w:lineRule="auto"/>
      <w:jc w:val="center"/>
    </w:pPr>
    <w:rPr>
      <w:rFonts w:ascii="Times New Roman" w:eastAsia="Times New Roman" w:hAnsi="Times New Roman" w:cs="Times New Roman"/>
      <w:sz w:val="24"/>
      <w:szCs w:val="20"/>
      <w:lang w:eastAsia="ru-RU"/>
    </w:rPr>
  </w:style>
  <w:style w:type="paragraph" w:customStyle="1" w:styleId="ConsPlusTitle">
    <w:name w:val="ConsPlusTitle"/>
    <w:uiPriority w:val="99"/>
    <w:qFormat/>
    <w:rsid w:val="003A06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4">
    <w:name w:val="Hyperlink"/>
    <w:uiPriority w:val="99"/>
    <w:rsid w:val="003A063B"/>
    <w:rPr>
      <w:color w:val="0000FF"/>
      <w:u w:val="single"/>
    </w:rPr>
  </w:style>
  <w:style w:type="paragraph" w:styleId="af5">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6"/>
    <w:qFormat/>
    <w:rsid w:val="003A063B"/>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5"/>
    <w:rsid w:val="003A063B"/>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3A063B"/>
  </w:style>
  <w:style w:type="character" w:styleId="af7">
    <w:name w:val="Intense Emphasis"/>
    <w:uiPriority w:val="21"/>
    <w:qFormat/>
    <w:rsid w:val="003A063B"/>
    <w:rPr>
      <w:b/>
      <w:bCs/>
      <w:i/>
      <w:iCs/>
      <w:color w:val="4F81BD"/>
    </w:rPr>
  </w:style>
  <w:style w:type="paragraph" w:styleId="af8">
    <w:name w:val="TOC Heading"/>
    <w:basedOn w:val="11"/>
    <w:next w:val="a2"/>
    <w:uiPriority w:val="39"/>
    <w:unhideWhenUsed/>
    <w:qFormat/>
    <w:rsid w:val="003A063B"/>
    <w:pPr>
      <w:spacing w:line="240" w:lineRule="auto"/>
      <w:outlineLvl w:val="9"/>
    </w:pPr>
    <w:rPr>
      <w:lang w:eastAsia="ru-RU"/>
    </w:rPr>
  </w:style>
  <w:style w:type="paragraph" w:styleId="18">
    <w:name w:val="toc 1"/>
    <w:basedOn w:val="a2"/>
    <w:next w:val="a2"/>
    <w:autoRedefine/>
    <w:uiPriority w:val="39"/>
    <w:unhideWhenUsed/>
    <w:rsid w:val="003A063B"/>
    <w:pPr>
      <w:tabs>
        <w:tab w:val="right" w:leader="dot" w:pos="9344"/>
      </w:tabs>
      <w:spacing w:after="100" w:line="360" w:lineRule="auto"/>
    </w:pPr>
    <w:rPr>
      <w:rFonts w:ascii="Times New Roman" w:eastAsia="Calibri" w:hAnsi="Times New Roman" w:cs="Times New Roman"/>
      <w:sz w:val="24"/>
    </w:rPr>
  </w:style>
  <w:style w:type="paragraph" w:styleId="23">
    <w:name w:val="toc 2"/>
    <w:basedOn w:val="a2"/>
    <w:next w:val="a2"/>
    <w:autoRedefine/>
    <w:uiPriority w:val="39"/>
    <w:unhideWhenUsed/>
    <w:rsid w:val="003A063B"/>
    <w:pPr>
      <w:tabs>
        <w:tab w:val="right" w:leader="dot" w:pos="9344"/>
      </w:tabs>
      <w:spacing w:after="100" w:line="360" w:lineRule="auto"/>
      <w:ind w:left="221"/>
    </w:pPr>
    <w:rPr>
      <w:rFonts w:ascii="Times New Roman" w:eastAsia="Calibri" w:hAnsi="Times New Roman" w:cs="Times New Roman"/>
      <w:sz w:val="24"/>
    </w:rPr>
  </w:style>
  <w:style w:type="paragraph" w:styleId="32">
    <w:name w:val="toc 3"/>
    <w:basedOn w:val="a2"/>
    <w:next w:val="a2"/>
    <w:autoRedefine/>
    <w:uiPriority w:val="39"/>
    <w:unhideWhenUsed/>
    <w:rsid w:val="003A063B"/>
    <w:pPr>
      <w:spacing w:after="100" w:line="360" w:lineRule="auto"/>
      <w:ind w:left="442"/>
    </w:pPr>
    <w:rPr>
      <w:rFonts w:ascii="Times New Roman" w:eastAsia="Calibri" w:hAnsi="Times New Roman" w:cs="Times New Roman"/>
      <w:sz w:val="24"/>
    </w:rPr>
  </w:style>
  <w:style w:type="paragraph" w:styleId="af9">
    <w:name w:val="List Paragraph"/>
    <w:basedOn w:val="a2"/>
    <w:link w:val="afa"/>
    <w:qFormat/>
    <w:rsid w:val="003A063B"/>
    <w:pPr>
      <w:ind w:left="720"/>
      <w:contextualSpacing/>
    </w:pPr>
    <w:rPr>
      <w:rFonts w:ascii="Calibri" w:eastAsia="Calibri" w:hAnsi="Calibri" w:cs="Times New Roman"/>
    </w:rPr>
  </w:style>
  <w:style w:type="paragraph" w:styleId="42">
    <w:name w:val="toc 4"/>
    <w:basedOn w:val="a2"/>
    <w:next w:val="a2"/>
    <w:autoRedefine/>
    <w:uiPriority w:val="39"/>
    <w:unhideWhenUsed/>
    <w:rsid w:val="003A063B"/>
    <w:pPr>
      <w:spacing w:after="100"/>
      <w:ind w:left="660"/>
    </w:pPr>
    <w:rPr>
      <w:rFonts w:ascii="Calibri" w:eastAsia="Times New Roman" w:hAnsi="Calibri" w:cs="Times New Roman"/>
      <w:lang w:eastAsia="ru-RU"/>
    </w:rPr>
  </w:style>
  <w:style w:type="paragraph" w:styleId="51">
    <w:name w:val="toc 5"/>
    <w:basedOn w:val="a2"/>
    <w:next w:val="a2"/>
    <w:autoRedefine/>
    <w:uiPriority w:val="39"/>
    <w:unhideWhenUsed/>
    <w:rsid w:val="003A063B"/>
    <w:pPr>
      <w:spacing w:after="100"/>
      <w:ind w:left="880"/>
    </w:pPr>
    <w:rPr>
      <w:rFonts w:ascii="Calibri" w:eastAsia="Times New Roman" w:hAnsi="Calibri" w:cs="Times New Roman"/>
      <w:lang w:eastAsia="ru-RU"/>
    </w:rPr>
  </w:style>
  <w:style w:type="paragraph" w:styleId="61">
    <w:name w:val="toc 6"/>
    <w:basedOn w:val="a2"/>
    <w:next w:val="a2"/>
    <w:autoRedefine/>
    <w:uiPriority w:val="39"/>
    <w:unhideWhenUsed/>
    <w:rsid w:val="003A063B"/>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3A063B"/>
    <w:pPr>
      <w:spacing w:after="100"/>
      <w:ind w:left="1320"/>
    </w:pPr>
    <w:rPr>
      <w:rFonts w:ascii="Calibri" w:eastAsia="Times New Roman" w:hAnsi="Calibri" w:cs="Times New Roman"/>
      <w:lang w:eastAsia="ru-RU"/>
    </w:rPr>
  </w:style>
  <w:style w:type="paragraph" w:styleId="81">
    <w:name w:val="toc 8"/>
    <w:basedOn w:val="a2"/>
    <w:next w:val="a2"/>
    <w:autoRedefine/>
    <w:uiPriority w:val="39"/>
    <w:unhideWhenUsed/>
    <w:rsid w:val="003A063B"/>
    <w:pPr>
      <w:spacing w:after="100"/>
      <w:ind w:left="1540"/>
    </w:pPr>
    <w:rPr>
      <w:rFonts w:ascii="Calibri" w:eastAsia="Times New Roman" w:hAnsi="Calibri" w:cs="Times New Roman"/>
      <w:lang w:eastAsia="ru-RU"/>
    </w:rPr>
  </w:style>
  <w:style w:type="paragraph" w:styleId="91">
    <w:name w:val="toc 9"/>
    <w:basedOn w:val="a2"/>
    <w:next w:val="a2"/>
    <w:autoRedefine/>
    <w:uiPriority w:val="39"/>
    <w:unhideWhenUsed/>
    <w:rsid w:val="003A063B"/>
    <w:pPr>
      <w:spacing w:after="100"/>
      <w:ind w:left="1760"/>
    </w:pPr>
    <w:rPr>
      <w:rFonts w:ascii="Calibri" w:eastAsia="Times New Roman" w:hAnsi="Calibri" w:cs="Times New Roman"/>
      <w:lang w:eastAsia="ru-RU"/>
    </w:rPr>
  </w:style>
  <w:style w:type="character" w:customStyle="1" w:styleId="afb">
    <w:name w:val="Основной текст_"/>
    <w:link w:val="24"/>
    <w:uiPriority w:val="99"/>
    <w:locked/>
    <w:rsid w:val="003A063B"/>
    <w:rPr>
      <w:rFonts w:ascii="Verdana" w:hAnsi="Verdana" w:cs="Verdana"/>
      <w:b/>
      <w:bCs/>
      <w:spacing w:val="-7"/>
      <w:sz w:val="21"/>
      <w:szCs w:val="21"/>
      <w:shd w:val="clear" w:color="auto" w:fill="FFFFFF"/>
    </w:rPr>
  </w:style>
  <w:style w:type="paragraph" w:customStyle="1" w:styleId="24">
    <w:name w:val="Основной текст2"/>
    <w:basedOn w:val="a2"/>
    <w:link w:val="afb"/>
    <w:uiPriority w:val="99"/>
    <w:qFormat/>
    <w:rsid w:val="003A063B"/>
    <w:pPr>
      <w:widowControl w:val="0"/>
      <w:shd w:val="clear" w:color="auto" w:fill="FFFFFF"/>
      <w:spacing w:after="0" w:line="341" w:lineRule="exact"/>
      <w:ind w:hanging="1180"/>
      <w:jc w:val="right"/>
    </w:pPr>
    <w:rPr>
      <w:rFonts w:ascii="Verdana"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3A063B"/>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uiPriority w:val="99"/>
    <w:qFormat/>
    <w:rsid w:val="003A063B"/>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3A063B"/>
    <w:rPr>
      <w:rFonts w:ascii="Arial" w:eastAsia="Calibri" w:hAnsi="Arial" w:cs="Times New Roman"/>
      <w:sz w:val="20"/>
      <w:szCs w:val="20"/>
    </w:rPr>
  </w:style>
  <w:style w:type="paragraph" w:styleId="afc">
    <w:name w:val="footnote text"/>
    <w:basedOn w:val="a2"/>
    <w:link w:val="afd"/>
    <w:uiPriority w:val="99"/>
    <w:rsid w:val="003A063B"/>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3"/>
    <w:link w:val="afc"/>
    <w:uiPriority w:val="99"/>
    <w:rsid w:val="003A063B"/>
    <w:rPr>
      <w:rFonts w:ascii="Times New Roman" w:eastAsia="Times New Roman" w:hAnsi="Times New Roman" w:cs="Times New Roman"/>
      <w:sz w:val="20"/>
      <w:szCs w:val="20"/>
      <w:lang w:eastAsia="ru-RU"/>
    </w:rPr>
  </w:style>
  <w:style w:type="character" w:styleId="afe">
    <w:name w:val="footnote reference"/>
    <w:uiPriority w:val="99"/>
    <w:rsid w:val="003A063B"/>
    <w:rPr>
      <w:vertAlign w:val="superscript"/>
    </w:rPr>
  </w:style>
  <w:style w:type="paragraph" w:customStyle="1" w:styleId="ConsPlusCell">
    <w:name w:val="ConsPlusCell"/>
    <w:uiPriority w:val="99"/>
    <w:qFormat/>
    <w:rsid w:val="003A063B"/>
    <w:pPr>
      <w:widowControl w:val="0"/>
      <w:autoSpaceDE w:val="0"/>
      <w:autoSpaceDN w:val="0"/>
      <w:adjustRightInd w:val="0"/>
      <w:spacing w:after="0" w:line="240" w:lineRule="auto"/>
    </w:pPr>
    <w:rPr>
      <w:rFonts w:ascii="Calibri" w:eastAsia="Times New Roman" w:hAnsi="Calibri" w:cs="Calibri"/>
      <w:lang w:eastAsia="ru-RU"/>
    </w:rPr>
  </w:style>
  <w:style w:type="paragraph" w:styleId="aff">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f0"/>
    <w:uiPriority w:val="35"/>
    <w:unhideWhenUsed/>
    <w:qFormat/>
    <w:rsid w:val="003A063B"/>
    <w:pPr>
      <w:spacing w:line="240" w:lineRule="auto"/>
    </w:pPr>
    <w:rPr>
      <w:rFonts w:ascii="Calibri" w:eastAsia="Calibri" w:hAnsi="Calibri" w:cs="Times New Roman"/>
      <w:b/>
      <w:bCs/>
      <w:color w:val="4F81BD"/>
      <w:sz w:val="18"/>
      <w:szCs w:val="18"/>
    </w:rPr>
  </w:style>
  <w:style w:type="paragraph" w:styleId="33">
    <w:name w:val="Body Text Indent 3"/>
    <w:basedOn w:val="a2"/>
    <w:link w:val="34"/>
    <w:rsid w:val="003A063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3"/>
    <w:link w:val="33"/>
    <w:rsid w:val="003A063B"/>
    <w:rPr>
      <w:rFonts w:ascii="Times New Roman" w:eastAsia="Times New Roman" w:hAnsi="Times New Roman" w:cs="Times New Roman"/>
      <w:sz w:val="28"/>
      <w:szCs w:val="20"/>
      <w:lang w:eastAsia="ru-RU"/>
    </w:rPr>
  </w:style>
  <w:style w:type="character" w:customStyle="1" w:styleId="afa">
    <w:name w:val="Абзац списка Знак"/>
    <w:link w:val="af9"/>
    <w:locked/>
    <w:rsid w:val="003A063B"/>
    <w:rPr>
      <w:rFonts w:ascii="Calibri" w:eastAsia="Calibri" w:hAnsi="Calibri" w:cs="Times New Roman"/>
    </w:rPr>
  </w:style>
  <w:style w:type="table" w:customStyle="1" w:styleId="19">
    <w:name w:val="Сетка таблицы1"/>
    <w:basedOn w:val="a4"/>
    <w:next w:val="af1"/>
    <w:uiPriority w:val="59"/>
    <w:rsid w:val="003A0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f"/>
    <w:uiPriority w:val="35"/>
    <w:rsid w:val="003A063B"/>
    <w:rPr>
      <w:rFonts w:ascii="Calibri" w:eastAsia="Calibri" w:hAnsi="Calibri" w:cs="Times New Roman"/>
      <w:b/>
      <w:bCs/>
      <w:color w:val="4F81BD"/>
      <w:sz w:val="18"/>
      <w:szCs w:val="18"/>
    </w:rPr>
  </w:style>
  <w:style w:type="paragraph" w:customStyle="1" w:styleId="Style45">
    <w:name w:val="Style4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3A063B"/>
    <w:rPr>
      <w:rFonts w:ascii="Times New Roman" w:hAnsi="Times New Roman" w:cs="Times New Roman"/>
      <w:sz w:val="32"/>
      <w:szCs w:val="32"/>
    </w:rPr>
  </w:style>
  <w:style w:type="character" w:customStyle="1" w:styleId="FontStyle88">
    <w:name w:val="Font Style88"/>
    <w:uiPriority w:val="99"/>
    <w:rsid w:val="003A063B"/>
    <w:rPr>
      <w:rFonts w:ascii="Times New Roman" w:hAnsi="Times New Roman" w:cs="Times New Roman"/>
      <w:sz w:val="26"/>
      <w:szCs w:val="26"/>
    </w:rPr>
  </w:style>
  <w:style w:type="character" w:styleId="aff1">
    <w:name w:val="FollowedHyperlink"/>
    <w:uiPriority w:val="99"/>
    <w:unhideWhenUsed/>
    <w:rsid w:val="003A063B"/>
    <w:rPr>
      <w:color w:val="800080"/>
      <w:u w:val="single"/>
    </w:rPr>
  </w:style>
  <w:style w:type="paragraph" w:customStyle="1" w:styleId="font5">
    <w:name w:val="font5"/>
    <w:basedOn w:val="a2"/>
    <w:uiPriority w:val="99"/>
    <w:qFormat/>
    <w:rsid w:val="003A063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uiPriority w:val="99"/>
    <w:qFormat/>
    <w:rsid w:val="003A063B"/>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uiPriority w:val="99"/>
    <w:qFormat/>
    <w:rsid w:val="003A063B"/>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2"/>
    <w:uiPriority w:val="99"/>
    <w:qFormat/>
    <w:rsid w:val="003A063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numbering" w:customStyle="1" w:styleId="1110">
    <w:name w:val="Нет списка111"/>
    <w:next w:val="a5"/>
    <w:uiPriority w:val="99"/>
    <w:semiHidden/>
    <w:unhideWhenUsed/>
    <w:rsid w:val="003A063B"/>
  </w:style>
  <w:style w:type="paragraph" w:customStyle="1" w:styleId="aff2">
    <w:name w:val="Знак"/>
    <w:basedOn w:val="a2"/>
    <w:autoRedefine/>
    <w:rsid w:val="003A063B"/>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2"/>
    <w:link w:val="26"/>
    <w:uiPriority w:val="99"/>
    <w:qFormat/>
    <w:rsid w:val="003A063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3"/>
    <w:link w:val="25"/>
    <w:uiPriority w:val="99"/>
    <w:rsid w:val="003A063B"/>
    <w:rPr>
      <w:rFonts w:ascii="Times New Roman" w:eastAsia="Times New Roman" w:hAnsi="Times New Roman" w:cs="Times New Roman"/>
      <w:sz w:val="24"/>
      <w:szCs w:val="24"/>
      <w:lang w:eastAsia="ru-RU"/>
    </w:rPr>
  </w:style>
  <w:style w:type="paragraph" w:styleId="aff3">
    <w:name w:val="List"/>
    <w:basedOn w:val="a2"/>
    <w:rsid w:val="003A063B"/>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3"/>
    <w:rsid w:val="003A063B"/>
  </w:style>
  <w:style w:type="paragraph" w:styleId="aff4">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f5"/>
    <w:uiPriority w:val="99"/>
    <w:qFormat/>
    <w:rsid w:val="003A063B"/>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3"/>
    <w:link w:val="aff4"/>
    <w:uiPriority w:val="99"/>
    <w:rsid w:val="003A063B"/>
    <w:rPr>
      <w:rFonts w:ascii="Courier New" w:eastAsia="Times New Roman" w:hAnsi="Courier New" w:cs="Times New Roman"/>
      <w:sz w:val="20"/>
      <w:szCs w:val="20"/>
      <w:lang w:eastAsia="ru-RU"/>
    </w:rPr>
  </w:style>
  <w:style w:type="paragraph" w:customStyle="1" w:styleId="1a">
    <w:name w:val="Обычный1"/>
    <w:uiPriority w:val="99"/>
    <w:qFormat/>
    <w:rsid w:val="003A063B"/>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3"/>
    <w:rsid w:val="003A063B"/>
  </w:style>
  <w:style w:type="paragraph" w:customStyle="1" w:styleId="TimesNewRoman0">
    <w:name w:val="Обычный + Times New Roman"/>
    <w:aliases w:val="12 пт"/>
    <w:basedOn w:val="a2"/>
    <w:uiPriority w:val="99"/>
    <w:qFormat/>
    <w:rsid w:val="003A063B"/>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2"/>
    <w:link w:val="36"/>
    <w:rsid w:val="003A063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rsid w:val="003A063B"/>
    <w:rPr>
      <w:rFonts w:ascii="Times New Roman" w:eastAsia="Times New Roman" w:hAnsi="Times New Roman" w:cs="Times New Roman"/>
      <w:sz w:val="16"/>
      <w:szCs w:val="16"/>
      <w:lang w:eastAsia="ru-RU"/>
    </w:rPr>
  </w:style>
  <w:style w:type="character" w:styleId="aff6">
    <w:name w:val="page number"/>
    <w:basedOn w:val="a3"/>
    <w:rsid w:val="003A063B"/>
  </w:style>
  <w:style w:type="paragraph" w:styleId="27">
    <w:name w:val="Body Text Indent 2"/>
    <w:basedOn w:val="a2"/>
    <w:link w:val="28"/>
    <w:rsid w:val="003A063B"/>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3"/>
    <w:link w:val="27"/>
    <w:rsid w:val="003A063B"/>
    <w:rPr>
      <w:rFonts w:ascii="Times New Roman" w:eastAsia="Times New Roman" w:hAnsi="Times New Roman" w:cs="Times New Roman"/>
      <w:sz w:val="24"/>
      <w:szCs w:val="24"/>
      <w:lang w:eastAsia="ru-RU"/>
    </w:rPr>
  </w:style>
  <w:style w:type="paragraph" w:customStyle="1" w:styleId="xl34">
    <w:name w:val="xl3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7">
    <w:name w:val="Основной текст с отступом Знак"/>
    <w:link w:val="aff8"/>
    <w:uiPriority w:val="99"/>
    <w:rsid w:val="003A063B"/>
    <w:rPr>
      <w:sz w:val="28"/>
      <w:szCs w:val="28"/>
    </w:rPr>
  </w:style>
  <w:style w:type="paragraph" w:styleId="aff8">
    <w:name w:val="Body Text Indent"/>
    <w:basedOn w:val="a2"/>
    <w:link w:val="aff7"/>
    <w:uiPriority w:val="99"/>
    <w:unhideWhenUsed/>
    <w:rsid w:val="003A063B"/>
    <w:pPr>
      <w:spacing w:after="0" w:line="360" w:lineRule="auto"/>
      <w:ind w:firstLine="720"/>
      <w:jc w:val="both"/>
    </w:pPr>
    <w:rPr>
      <w:sz w:val="28"/>
      <w:szCs w:val="28"/>
    </w:rPr>
  </w:style>
  <w:style w:type="character" w:customStyle="1" w:styleId="1b">
    <w:name w:val="Основной текст с отступом Знак1"/>
    <w:basedOn w:val="a3"/>
    <w:uiPriority w:val="99"/>
    <w:rsid w:val="003A063B"/>
  </w:style>
  <w:style w:type="paragraph" w:styleId="aff9">
    <w:name w:val="Title"/>
    <w:basedOn w:val="a2"/>
    <w:link w:val="affa"/>
    <w:qFormat/>
    <w:rsid w:val="003A063B"/>
    <w:pPr>
      <w:spacing w:after="0" w:line="240" w:lineRule="auto"/>
      <w:jc w:val="center"/>
    </w:pPr>
    <w:rPr>
      <w:rFonts w:ascii="Times New Roman" w:eastAsia="Times New Roman" w:hAnsi="Times New Roman" w:cs="Times New Roman"/>
      <w:b/>
      <w:bCs/>
      <w:sz w:val="28"/>
      <w:szCs w:val="28"/>
      <w:lang w:eastAsia="ru-RU"/>
    </w:rPr>
  </w:style>
  <w:style w:type="character" w:customStyle="1" w:styleId="affa">
    <w:name w:val="Название Знак"/>
    <w:basedOn w:val="a3"/>
    <w:link w:val="aff9"/>
    <w:rsid w:val="003A063B"/>
    <w:rPr>
      <w:rFonts w:ascii="Times New Roman" w:eastAsia="Times New Roman" w:hAnsi="Times New Roman" w:cs="Times New Roman"/>
      <w:b/>
      <w:bCs/>
      <w:sz w:val="28"/>
      <w:szCs w:val="28"/>
      <w:lang w:eastAsia="ru-RU"/>
    </w:rPr>
  </w:style>
  <w:style w:type="paragraph" w:customStyle="1" w:styleId="text">
    <w:name w:val="text"/>
    <w:basedOn w:val="a2"/>
    <w:uiPriority w:val="99"/>
    <w:qFormat/>
    <w:rsid w:val="003A063B"/>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b">
    <w:name w:val="Normal (Web)"/>
    <w:aliases w:val="Обычный (Web),Обычный (Web)1"/>
    <w:basedOn w:val="a2"/>
    <w:link w:val="affc"/>
    <w:uiPriority w:val="3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номер таблицы"/>
    <w:basedOn w:val="a2"/>
    <w:uiPriority w:val="99"/>
    <w:qFormat/>
    <w:rsid w:val="003A063B"/>
    <w:pPr>
      <w:spacing w:before="120" w:after="60" w:line="240" w:lineRule="auto"/>
      <w:jc w:val="right"/>
    </w:pPr>
    <w:rPr>
      <w:rFonts w:ascii="Times New Roman" w:eastAsia="Times New Roman" w:hAnsi="Times New Roman" w:cs="Times New Roman"/>
      <w:b/>
      <w:sz w:val="24"/>
      <w:szCs w:val="20"/>
      <w:lang w:eastAsia="ru-RU"/>
    </w:rPr>
  </w:style>
  <w:style w:type="character" w:styleId="affe">
    <w:name w:val="Strong"/>
    <w:uiPriority w:val="22"/>
    <w:qFormat/>
    <w:rsid w:val="003A063B"/>
    <w:rPr>
      <w:b/>
      <w:bCs/>
    </w:rPr>
  </w:style>
  <w:style w:type="character" w:styleId="afff">
    <w:name w:val="Emphasis"/>
    <w:qFormat/>
    <w:rsid w:val="003A063B"/>
    <w:rPr>
      <w:i/>
      <w:iCs/>
    </w:rPr>
  </w:style>
  <w:style w:type="paragraph" w:customStyle="1" w:styleId="a10">
    <w:name w:val="a1"/>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a"/>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2"/>
    <w:uiPriority w:val="99"/>
    <w:qFormat/>
    <w:rsid w:val="003A063B"/>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1">
    <w:name w:val="Block Text"/>
    <w:basedOn w:val="a2"/>
    <w:rsid w:val="003A063B"/>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2">
    <w:name w:val="Document Map"/>
    <w:basedOn w:val="a2"/>
    <w:link w:val="afff3"/>
    <w:uiPriority w:val="99"/>
    <w:rsid w:val="003A063B"/>
    <w:pPr>
      <w:shd w:val="clear" w:color="auto" w:fill="000080"/>
      <w:spacing w:after="0" w:line="240" w:lineRule="auto"/>
    </w:pPr>
    <w:rPr>
      <w:rFonts w:ascii="Tahoma" w:eastAsia="Times New Roman" w:hAnsi="Tahoma" w:cs="Times New Roman"/>
      <w:sz w:val="20"/>
      <w:szCs w:val="20"/>
      <w:lang w:eastAsia="ru-RU"/>
    </w:rPr>
  </w:style>
  <w:style w:type="character" w:customStyle="1" w:styleId="afff3">
    <w:name w:val="Схема документа Знак"/>
    <w:basedOn w:val="a3"/>
    <w:link w:val="afff2"/>
    <w:uiPriority w:val="99"/>
    <w:rsid w:val="003A063B"/>
    <w:rPr>
      <w:rFonts w:ascii="Tahoma" w:eastAsia="Times New Roman" w:hAnsi="Tahoma" w:cs="Times New Roman"/>
      <w:sz w:val="20"/>
      <w:szCs w:val="20"/>
      <w:shd w:val="clear" w:color="auto" w:fill="000080"/>
      <w:lang w:eastAsia="ru-RU"/>
    </w:rPr>
  </w:style>
  <w:style w:type="paragraph" w:styleId="afff4">
    <w:name w:val="toa heading"/>
    <w:basedOn w:val="a2"/>
    <w:next w:val="a2"/>
    <w:rsid w:val="003A063B"/>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2"/>
    <w:uiPriority w:val="99"/>
    <w:qFormat/>
    <w:rsid w:val="003A063B"/>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0">
    <w:name w:val="Маркированый список"/>
    <w:basedOn w:val="a2"/>
    <w:uiPriority w:val="99"/>
    <w:qFormat/>
    <w:rsid w:val="003A063B"/>
    <w:pPr>
      <w:numPr>
        <w:numId w:val="15"/>
      </w:numPr>
      <w:tabs>
        <w:tab w:val="left" w:pos="567"/>
      </w:tabs>
      <w:spacing w:after="0" w:line="360" w:lineRule="auto"/>
      <w:jc w:val="both"/>
    </w:pPr>
    <w:rPr>
      <w:rFonts w:ascii="Arial" w:eastAsia="Times New Roman" w:hAnsi="Arial" w:cs="Arial"/>
      <w:sz w:val="20"/>
      <w:szCs w:val="24"/>
      <w:lang w:eastAsia="ru-RU"/>
    </w:rPr>
  </w:style>
  <w:style w:type="paragraph" w:customStyle="1" w:styleId="afff5">
    <w:name w:val="Название таблицы"/>
    <w:basedOn w:val="a2"/>
    <w:next w:val="a2"/>
    <w:uiPriority w:val="99"/>
    <w:qFormat/>
    <w:rsid w:val="003A063B"/>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6">
    <w:name w:val="Таблица"/>
    <w:basedOn w:val="a2"/>
    <w:next w:val="a2"/>
    <w:uiPriority w:val="99"/>
    <w:qFormat/>
    <w:rsid w:val="003A063B"/>
    <w:pPr>
      <w:spacing w:after="0" w:line="240" w:lineRule="auto"/>
      <w:jc w:val="center"/>
    </w:pPr>
    <w:rPr>
      <w:rFonts w:ascii="Arial" w:eastAsia="Times New Roman" w:hAnsi="Arial" w:cs="Times New Roman"/>
      <w:sz w:val="20"/>
      <w:szCs w:val="20"/>
      <w:lang w:eastAsia="ru-RU"/>
    </w:rPr>
  </w:style>
  <w:style w:type="paragraph" w:styleId="afff7">
    <w:name w:val="Message Header"/>
    <w:basedOn w:val="a2"/>
    <w:next w:val="afff6"/>
    <w:link w:val="afff8"/>
    <w:rsid w:val="003A063B"/>
    <w:pPr>
      <w:spacing w:after="0" w:line="240" w:lineRule="auto"/>
      <w:jc w:val="center"/>
    </w:pPr>
    <w:rPr>
      <w:rFonts w:ascii="Arial" w:eastAsia="Times New Roman" w:hAnsi="Arial" w:cs="Arial"/>
      <w:b/>
      <w:sz w:val="20"/>
      <w:szCs w:val="20"/>
      <w:lang w:eastAsia="ru-RU"/>
    </w:rPr>
  </w:style>
  <w:style w:type="character" w:customStyle="1" w:styleId="afff8">
    <w:name w:val="Шапка Знак"/>
    <w:basedOn w:val="a3"/>
    <w:link w:val="afff7"/>
    <w:rsid w:val="003A063B"/>
    <w:rPr>
      <w:rFonts w:ascii="Arial" w:eastAsia="Times New Roman" w:hAnsi="Arial" w:cs="Arial"/>
      <w:b/>
      <w:sz w:val="20"/>
      <w:szCs w:val="20"/>
      <w:lang w:eastAsia="ru-RU"/>
    </w:rPr>
  </w:style>
  <w:style w:type="paragraph" w:customStyle="1" w:styleId="afff9">
    <w:name w:val="микротекст"/>
    <w:basedOn w:val="af5"/>
    <w:uiPriority w:val="99"/>
    <w:qFormat/>
    <w:rsid w:val="003A063B"/>
    <w:pPr>
      <w:overflowPunct w:val="0"/>
      <w:autoSpaceDE w:val="0"/>
      <w:autoSpaceDN w:val="0"/>
      <w:adjustRightInd w:val="0"/>
      <w:spacing w:line="360" w:lineRule="auto"/>
      <w:ind w:firstLine="357"/>
      <w:jc w:val="both"/>
      <w:textAlignment w:val="baseline"/>
    </w:pPr>
    <w:rPr>
      <w:sz w:val="20"/>
      <w:szCs w:val="20"/>
    </w:rPr>
  </w:style>
  <w:style w:type="paragraph" w:customStyle="1" w:styleId="afffa">
    <w:name w:val="Пояснительная записка"/>
    <w:basedOn w:val="a2"/>
    <w:uiPriority w:val="99"/>
    <w:qFormat/>
    <w:rsid w:val="003A063B"/>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b">
    <w:name w:val="List Bullet"/>
    <w:basedOn w:val="a2"/>
    <w:link w:val="afffc"/>
    <w:autoRedefine/>
    <w:rsid w:val="003A063B"/>
    <w:pPr>
      <w:spacing w:after="0" w:line="360" w:lineRule="auto"/>
      <w:jc w:val="both"/>
    </w:pPr>
    <w:rPr>
      <w:rFonts w:ascii="Times New Roman" w:eastAsia="Times New Roman" w:hAnsi="Times New Roman" w:cs="Times New Roman"/>
      <w:sz w:val="24"/>
      <w:szCs w:val="24"/>
      <w:lang w:eastAsia="ru-RU"/>
    </w:rPr>
  </w:style>
  <w:style w:type="character" w:customStyle="1" w:styleId="afffc">
    <w:name w:val="Маркированный список Знак"/>
    <w:link w:val="afffb"/>
    <w:rsid w:val="003A063B"/>
    <w:rPr>
      <w:rFonts w:ascii="Times New Roman" w:eastAsia="Times New Roman" w:hAnsi="Times New Roman" w:cs="Times New Roman"/>
      <w:sz w:val="24"/>
      <w:szCs w:val="24"/>
      <w:lang w:eastAsia="ru-RU"/>
    </w:rPr>
  </w:style>
  <w:style w:type="paragraph" w:customStyle="1" w:styleId="afffd">
    <w:name w:val="Обычный в таблице"/>
    <w:basedOn w:val="a2"/>
    <w:uiPriority w:val="99"/>
    <w:qFormat/>
    <w:rsid w:val="003A063B"/>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3A06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2"/>
    <w:link w:val="HTML0"/>
    <w:rsid w:val="003A0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3A063B"/>
    <w:rPr>
      <w:rFonts w:ascii="Courier New" w:eastAsia="Times New Roman" w:hAnsi="Courier New" w:cs="Courier New"/>
      <w:sz w:val="20"/>
      <w:szCs w:val="20"/>
      <w:lang w:eastAsia="ru-RU"/>
    </w:rPr>
  </w:style>
  <w:style w:type="character" w:customStyle="1" w:styleId="apple-converted-space">
    <w:name w:val="apple-converted-space"/>
    <w:basedOn w:val="a3"/>
    <w:rsid w:val="003A063B"/>
  </w:style>
  <w:style w:type="paragraph" w:customStyle="1" w:styleId="xl22">
    <w:name w:val="xl22"/>
    <w:basedOn w:val="a2"/>
    <w:uiPriority w:val="99"/>
    <w:semiHidden/>
    <w:qFormat/>
    <w:rsid w:val="003A063B"/>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qFormat/>
    <w:rsid w:val="003A06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e">
    <w:name w:val="Îáû÷íûé"/>
    <w:uiPriority w:val="99"/>
    <w:semiHidden/>
    <w:qFormat/>
    <w:rsid w:val="003A063B"/>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3A06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
    <w:name w:val="Заглавие раздела"/>
    <w:basedOn w:val="20"/>
    <w:uiPriority w:val="99"/>
    <w:semiHidden/>
    <w:qFormat/>
    <w:rsid w:val="003A063B"/>
  </w:style>
  <w:style w:type="paragraph" w:customStyle="1" w:styleId="1c">
    <w:name w:val="Заголовок_1 Знак"/>
    <w:basedOn w:val="a2"/>
    <w:link w:val="1d"/>
    <w:semiHidden/>
    <w:qFormat/>
    <w:rsid w:val="003A063B"/>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d">
    <w:name w:val="Заголовок_1 Знак Знак"/>
    <w:link w:val="1c"/>
    <w:semiHidden/>
    <w:rsid w:val="003A063B"/>
    <w:rPr>
      <w:rFonts w:ascii="Times New Roman" w:eastAsia="Times New Roman" w:hAnsi="Times New Roman" w:cs="Times New Roman"/>
      <w:b/>
      <w:caps/>
      <w:sz w:val="24"/>
      <w:szCs w:val="24"/>
      <w:lang w:eastAsia="ru-RU"/>
    </w:rPr>
  </w:style>
  <w:style w:type="paragraph" w:customStyle="1" w:styleId="affff0">
    <w:name w:val="Неразрывный основной текст"/>
    <w:basedOn w:val="af5"/>
    <w:uiPriority w:val="99"/>
    <w:semiHidden/>
    <w:qFormat/>
    <w:rsid w:val="003A063B"/>
    <w:pPr>
      <w:keepNext/>
      <w:spacing w:after="240" w:line="240" w:lineRule="atLeast"/>
      <w:ind w:left="1080" w:firstLine="709"/>
      <w:jc w:val="both"/>
    </w:pPr>
    <w:rPr>
      <w:rFonts w:ascii="Arial" w:hAnsi="Arial" w:cs="Arial"/>
      <w:spacing w:val="-5"/>
      <w:sz w:val="20"/>
      <w:szCs w:val="20"/>
      <w:lang w:eastAsia="en-US"/>
    </w:rPr>
  </w:style>
  <w:style w:type="paragraph" w:customStyle="1" w:styleId="affff1">
    <w:name w:val="Рисунок"/>
    <w:basedOn w:val="a2"/>
    <w:next w:val="aff"/>
    <w:uiPriority w:val="99"/>
    <w:qFormat/>
    <w:rsid w:val="003A063B"/>
    <w:pPr>
      <w:keepNext/>
      <w:spacing w:after="0" w:line="360" w:lineRule="auto"/>
      <w:ind w:left="1080" w:firstLine="709"/>
      <w:jc w:val="both"/>
    </w:pPr>
    <w:rPr>
      <w:rFonts w:ascii="Arial" w:eastAsia="Times New Roman" w:hAnsi="Arial" w:cs="Arial"/>
      <w:spacing w:val="-5"/>
      <w:sz w:val="20"/>
      <w:szCs w:val="20"/>
    </w:rPr>
  </w:style>
  <w:style w:type="paragraph" w:customStyle="1" w:styleId="affff2">
    <w:name w:val="Название части"/>
    <w:basedOn w:val="a2"/>
    <w:uiPriority w:val="99"/>
    <w:semiHidden/>
    <w:qFormat/>
    <w:rsid w:val="003A063B"/>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3">
    <w:name w:val="Subtitle"/>
    <w:basedOn w:val="aff9"/>
    <w:next w:val="af5"/>
    <w:link w:val="affff4"/>
    <w:qFormat/>
    <w:rsid w:val="003A063B"/>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4">
    <w:name w:val="Подзаголовок Знак"/>
    <w:basedOn w:val="a3"/>
    <w:link w:val="affff3"/>
    <w:rsid w:val="003A063B"/>
    <w:rPr>
      <w:rFonts w:ascii="Arial" w:eastAsia="Times New Roman" w:hAnsi="Arial" w:cs="Arial"/>
      <w:spacing w:val="-16"/>
      <w:kern w:val="28"/>
      <w:sz w:val="32"/>
      <w:szCs w:val="32"/>
    </w:rPr>
  </w:style>
  <w:style w:type="paragraph" w:customStyle="1" w:styleId="affff5">
    <w:name w:val="Подзаголовок главы"/>
    <w:basedOn w:val="affff3"/>
    <w:uiPriority w:val="99"/>
    <w:semiHidden/>
    <w:qFormat/>
    <w:rsid w:val="003A063B"/>
  </w:style>
  <w:style w:type="paragraph" w:customStyle="1" w:styleId="affff6">
    <w:name w:val="Название предприятия"/>
    <w:basedOn w:val="a2"/>
    <w:uiPriority w:val="99"/>
    <w:semiHidden/>
    <w:qFormat/>
    <w:rsid w:val="003A063B"/>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2"/>
    <w:link w:val="1e"/>
    <w:uiPriority w:val="99"/>
    <w:semiHidden/>
    <w:qFormat/>
    <w:rsid w:val="003A063B"/>
    <w:pPr>
      <w:numPr>
        <w:ilvl w:val="1"/>
        <w:numId w:val="16"/>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e">
    <w:name w:val="Маркированный_1 Знак"/>
    <w:link w:val="13"/>
    <w:uiPriority w:val="99"/>
    <w:semiHidden/>
    <w:rsid w:val="003A063B"/>
    <w:rPr>
      <w:rFonts w:ascii="Times New Roman" w:eastAsia="Times New Roman" w:hAnsi="Times New Roman" w:cs="Times New Roman"/>
      <w:sz w:val="24"/>
      <w:szCs w:val="24"/>
      <w:lang w:eastAsia="ru-RU"/>
    </w:rPr>
  </w:style>
  <w:style w:type="paragraph" w:customStyle="1" w:styleId="affff7">
    <w:name w:val="Текст таблицы"/>
    <w:basedOn w:val="a2"/>
    <w:uiPriority w:val="99"/>
    <w:semiHidden/>
    <w:qFormat/>
    <w:rsid w:val="003A063B"/>
    <w:pPr>
      <w:spacing w:before="60" w:after="0" w:line="360" w:lineRule="auto"/>
      <w:ind w:firstLine="709"/>
      <w:jc w:val="both"/>
    </w:pPr>
    <w:rPr>
      <w:rFonts w:ascii="Arial" w:eastAsia="Times New Roman" w:hAnsi="Arial" w:cs="Arial"/>
      <w:spacing w:val="-5"/>
      <w:sz w:val="16"/>
      <w:szCs w:val="16"/>
    </w:rPr>
  </w:style>
  <w:style w:type="paragraph" w:customStyle="1" w:styleId="affff8">
    <w:name w:val="Подчеркнутый"/>
    <w:basedOn w:val="a2"/>
    <w:link w:val="affff9"/>
    <w:semiHidden/>
    <w:qFormat/>
    <w:rsid w:val="003A063B"/>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9">
    <w:name w:val="Подчеркнутый Знак"/>
    <w:link w:val="affff8"/>
    <w:semiHidden/>
    <w:rsid w:val="003A063B"/>
    <w:rPr>
      <w:rFonts w:ascii="Times New Roman" w:eastAsia="Times New Roman" w:hAnsi="Times New Roman" w:cs="Times New Roman"/>
      <w:sz w:val="24"/>
      <w:szCs w:val="24"/>
      <w:u w:val="single"/>
      <w:lang w:eastAsia="ru-RU"/>
    </w:rPr>
  </w:style>
  <w:style w:type="paragraph" w:customStyle="1" w:styleId="affffa">
    <w:name w:val="Название документа"/>
    <w:basedOn w:val="a2"/>
    <w:uiPriority w:val="99"/>
    <w:semiHidden/>
    <w:qFormat/>
    <w:rsid w:val="003A063B"/>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b">
    <w:name w:val="Нижний колонтитул (четный)"/>
    <w:basedOn w:val="a8"/>
    <w:uiPriority w:val="99"/>
    <w:semiHidden/>
    <w:qFormat/>
    <w:rsid w:val="003A063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c">
    <w:name w:val="Нижний колонтитул (первый)"/>
    <w:basedOn w:val="a8"/>
    <w:uiPriority w:val="99"/>
    <w:semiHidden/>
    <w:qFormat/>
    <w:rsid w:val="003A063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d">
    <w:name w:val="Нижний колонтитул (нечетный)"/>
    <w:basedOn w:val="a8"/>
    <w:uiPriority w:val="99"/>
    <w:semiHidden/>
    <w:qFormat/>
    <w:rsid w:val="003A063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e">
    <w:name w:val="line number"/>
    <w:rsid w:val="003A063B"/>
    <w:rPr>
      <w:sz w:val="18"/>
      <w:szCs w:val="18"/>
    </w:rPr>
  </w:style>
  <w:style w:type="paragraph" w:styleId="29">
    <w:name w:val="List 2"/>
    <w:basedOn w:val="aff3"/>
    <w:rsid w:val="003A063B"/>
    <w:pPr>
      <w:widowControl/>
      <w:spacing w:after="240" w:line="240" w:lineRule="atLeast"/>
      <w:ind w:left="1800" w:hanging="360"/>
      <w:jc w:val="both"/>
    </w:pPr>
    <w:rPr>
      <w:rFonts w:ascii="Arial" w:hAnsi="Arial" w:cs="Arial"/>
      <w:spacing w:val="-5"/>
      <w:lang w:eastAsia="en-US"/>
    </w:rPr>
  </w:style>
  <w:style w:type="paragraph" w:styleId="37">
    <w:name w:val="List 3"/>
    <w:basedOn w:val="aff3"/>
    <w:rsid w:val="003A063B"/>
    <w:pPr>
      <w:widowControl/>
      <w:spacing w:after="240" w:line="240" w:lineRule="atLeast"/>
      <w:ind w:left="2160" w:hanging="360"/>
      <w:jc w:val="both"/>
    </w:pPr>
    <w:rPr>
      <w:rFonts w:ascii="Arial" w:hAnsi="Arial" w:cs="Arial"/>
      <w:spacing w:val="-5"/>
      <w:lang w:eastAsia="en-US"/>
    </w:rPr>
  </w:style>
  <w:style w:type="paragraph" w:styleId="43">
    <w:name w:val="List 4"/>
    <w:basedOn w:val="aff3"/>
    <w:rsid w:val="003A063B"/>
    <w:pPr>
      <w:widowControl/>
      <w:spacing w:after="240" w:line="240" w:lineRule="atLeast"/>
      <w:ind w:left="2520" w:hanging="360"/>
      <w:jc w:val="both"/>
    </w:pPr>
    <w:rPr>
      <w:rFonts w:ascii="Arial" w:hAnsi="Arial" w:cs="Arial"/>
      <w:spacing w:val="-5"/>
      <w:lang w:eastAsia="en-US"/>
    </w:rPr>
  </w:style>
  <w:style w:type="paragraph" w:styleId="52">
    <w:name w:val="List 5"/>
    <w:basedOn w:val="aff3"/>
    <w:rsid w:val="003A063B"/>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3A063B"/>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3A063B"/>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2"/>
    <w:autoRedefine/>
    <w:rsid w:val="003A063B"/>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3A063B"/>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
    <w:name w:val="List Continue"/>
    <w:basedOn w:val="aff3"/>
    <w:rsid w:val="003A063B"/>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f"/>
    <w:rsid w:val="003A063B"/>
    <w:pPr>
      <w:ind w:left="2160"/>
    </w:pPr>
  </w:style>
  <w:style w:type="paragraph" w:styleId="39">
    <w:name w:val="List Continue 3"/>
    <w:basedOn w:val="afffff"/>
    <w:rsid w:val="003A063B"/>
    <w:pPr>
      <w:ind w:left="2520"/>
    </w:pPr>
  </w:style>
  <w:style w:type="paragraph" w:styleId="45">
    <w:name w:val="List Continue 4"/>
    <w:basedOn w:val="afffff"/>
    <w:rsid w:val="003A063B"/>
    <w:pPr>
      <w:ind w:left="2880"/>
    </w:pPr>
  </w:style>
  <w:style w:type="paragraph" w:styleId="54">
    <w:name w:val="List Continue 5"/>
    <w:basedOn w:val="afffff"/>
    <w:rsid w:val="003A063B"/>
    <w:pPr>
      <w:ind w:left="3240"/>
    </w:pPr>
  </w:style>
  <w:style w:type="paragraph" w:styleId="afffff0">
    <w:name w:val="List Number"/>
    <w:basedOn w:val="a2"/>
    <w:rsid w:val="003A063B"/>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f0"/>
    <w:rsid w:val="003A063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0"/>
    <w:rsid w:val="003A063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0"/>
    <w:rsid w:val="003A063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0"/>
    <w:rsid w:val="003A063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2"/>
    <w:rsid w:val="003A063B"/>
    <w:pPr>
      <w:spacing w:after="0" w:line="360" w:lineRule="auto"/>
      <w:ind w:left="1440" w:firstLine="709"/>
      <w:jc w:val="both"/>
    </w:pPr>
    <w:rPr>
      <w:rFonts w:ascii="Arial" w:eastAsia="Times New Roman" w:hAnsi="Arial" w:cs="Arial"/>
      <w:spacing w:val="-5"/>
      <w:sz w:val="20"/>
      <w:szCs w:val="20"/>
    </w:rPr>
  </w:style>
  <w:style w:type="paragraph" w:customStyle="1" w:styleId="afffff2">
    <w:name w:val="Подзаголовок части"/>
    <w:basedOn w:val="a2"/>
    <w:next w:val="af5"/>
    <w:uiPriority w:val="99"/>
    <w:semiHidden/>
    <w:qFormat/>
    <w:rsid w:val="003A063B"/>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3">
    <w:name w:val="Обратный адрес"/>
    <w:basedOn w:val="a2"/>
    <w:uiPriority w:val="99"/>
    <w:semiHidden/>
    <w:qFormat/>
    <w:rsid w:val="003A063B"/>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4">
    <w:name w:val="Название раздела"/>
    <w:basedOn w:val="a2"/>
    <w:next w:val="af5"/>
    <w:uiPriority w:val="99"/>
    <w:semiHidden/>
    <w:qFormat/>
    <w:rsid w:val="003A063B"/>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2"/>
    <w:next w:val="af5"/>
    <w:uiPriority w:val="99"/>
    <w:semiHidden/>
    <w:qFormat/>
    <w:rsid w:val="003A063B"/>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6">
    <w:name w:val="Надстрочный"/>
    <w:semiHidden/>
    <w:rsid w:val="003A063B"/>
    <w:rPr>
      <w:b/>
      <w:bCs/>
      <w:vertAlign w:val="superscript"/>
    </w:rPr>
  </w:style>
  <w:style w:type="character" w:styleId="HTML1">
    <w:name w:val="HTML Sample"/>
    <w:rsid w:val="003A063B"/>
    <w:rPr>
      <w:rFonts w:ascii="Courier New" w:hAnsi="Courier New" w:cs="Courier New"/>
      <w:lang w:val="ru-RU"/>
    </w:rPr>
  </w:style>
  <w:style w:type="paragraph" w:styleId="2d">
    <w:name w:val="envelope return"/>
    <w:basedOn w:val="a2"/>
    <w:rsid w:val="003A063B"/>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3A063B"/>
    <w:rPr>
      <w:i/>
      <w:iCs/>
      <w:lang w:val="ru-RU"/>
    </w:rPr>
  </w:style>
  <w:style w:type="character" w:styleId="HTML3">
    <w:name w:val="HTML Variable"/>
    <w:rsid w:val="003A063B"/>
    <w:rPr>
      <w:i/>
      <w:iCs/>
      <w:lang w:val="ru-RU"/>
    </w:rPr>
  </w:style>
  <w:style w:type="character" w:styleId="HTML4">
    <w:name w:val="HTML Typewriter"/>
    <w:rsid w:val="003A063B"/>
    <w:rPr>
      <w:rFonts w:ascii="Courier New" w:hAnsi="Courier New" w:cs="Courier New"/>
      <w:sz w:val="20"/>
      <w:szCs w:val="20"/>
      <w:lang w:val="ru-RU"/>
    </w:rPr>
  </w:style>
  <w:style w:type="paragraph" w:styleId="afffff7">
    <w:name w:val="Salutation"/>
    <w:basedOn w:val="a2"/>
    <w:next w:val="a2"/>
    <w:link w:val="afffff8"/>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8">
    <w:name w:val="Приветствие Знак"/>
    <w:basedOn w:val="a3"/>
    <w:link w:val="afffff7"/>
    <w:rsid w:val="003A063B"/>
    <w:rPr>
      <w:rFonts w:ascii="Arial" w:eastAsia="Times New Roman" w:hAnsi="Arial" w:cs="Arial"/>
      <w:spacing w:val="-5"/>
      <w:sz w:val="20"/>
      <w:szCs w:val="20"/>
    </w:rPr>
  </w:style>
  <w:style w:type="paragraph" w:styleId="afffff9">
    <w:name w:val="Closing"/>
    <w:basedOn w:val="a2"/>
    <w:link w:val="afffffa"/>
    <w:rsid w:val="003A063B"/>
    <w:pPr>
      <w:spacing w:after="0" w:line="360" w:lineRule="auto"/>
      <w:ind w:left="4252" w:firstLine="709"/>
      <w:jc w:val="both"/>
    </w:pPr>
    <w:rPr>
      <w:rFonts w:ascii="Arial" w:eastAsia="Times New Roman" w:hAnsi="Arial" w:cs="Arial"/>
      <w:spacing w:val="-5"/>
      <w:sz w:val="20"/>
      <w:szCs w:val="20"/>
    </w:rPr>
  </w:style>
  <w:style w:type="character" w:customStyle="1" w:styleId="afffffa">
    <w:name w:val="Прощание Знак"/>
    <w:basedOn w:val="a3"/>
    <w:link w:val="afffff9"/>
    <w:rsid w:val="003A063B"/>
    <w:rPr>
      <w:rFonts w:ascii="Arial" w:eastAsia="Times New Roman" w:hAnsi="Arial" w:cs="Arial"/>
      <w:spacing w:val="-5"/>
      <w:sz w:val="20"/>
      <w:szCs w:val="20"/>
    </w:rPr>
  </w:style>
  <w:style w:type="paragraph" w:styleId="afffffb">
    <w:name w:val="E-mail Signature"/>
    <w:basedOn w:val="a2"/>
    <w:link w:val="afffffc"/>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c">
    <w:name w:val="Электронная подпись Знак"/>
    <w:basedOn w:val="a3"/>
    <w:link w:val="afffffb"/>
    <w:rsid w:val="003A063B"/>
    <w:rPr>
      <w:rFonts w:ascii="Arial" w:eastAsia="Times New Roman" w:hAnsi="Arial" w:cs="Arial"/>
      <w:spacing w:val="-5"/>
      <w:sz w:val="20"/>
      <w:szCs w:val="20"/>
    </w:rPr>
  </w:style>
  <w:style w:type="paragraph" w:customStyle="1" w:styleId="afffffd">
    <w:name w:val="Обычный в таблице Знак"/>
    <w:basedOn w:val="a2"/>
    <w:link w:val="afffffe"/>
    <w:semiHidden/>
    <w:qFormat/>
    <w:rsid w:val="003A063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
    <w:name w:val="Заголовок_1 Знак Знак Знак"/>
    <w:semiHidden/>
    <w:rsid w:val="003A063B"/>
    <w:rPr>
      <w:b/>
      <w:caps/>
      <w:sz w:val="24"/>
      <w:szCs w:val="24"/>
      <w:lang w:val="ru-RU" w:eastAsia="ru-RU" w:bidi="ar-SA"/>
    </w:rPr>
  </w:style>
  <w:style w:type="paragraph" w:customStyle="1" w:styleId="ConsTitle">
    <w:name w:val="ConsTitle"/>
    <w:uiPriority w:val="99"/>
    <w:semiHidden/>
    <w:qFormat/>
    <w:rsid w:val="003A063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0">
    <w:name w:val="Стиль1"/>
    <w:basedOn w:val="a2"/>
    <w:uiPriority w:val="99"/>
    <w:qFormat/>
    <w:rsid w:val="003A063B"/>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2"/>
    <w:next w:val="1f0"/>
    <w:link w:val="2f"/>
    <w:qFormat/>
    <w:rsid w:val="003A063B"/>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5"/>
    <w:rsid w:val="003A063B"/>
    <w:pPr>
      <w:numPr>
        <w:numId w:val="23"/>
      </w:numPr>
    </w:pPr>
  </w:style>
  <w:style w:type="numbering" w:styleId="1ai">
    <w:name w:val="Outline List 1"/>
    <w:basedOn w:val="a5"/>
    <w:rsid w:val="003A063B"/>
    <w:pPr>
      <w:numPr>
        <w:numId w:val="24"/>
      </w:numPr>
    </w:pPr>
  </w:style>
  <w:style w:type="character" w:styleId="affffff">
    <w:name w:val="annotation reference"/>
    <w:rsid w:val="003A063B"/>
    <w:rPr>
      <w:sz w:val="16"/>
      <w:szCs w:val="16"/>
    </w:rPr>
  </w:style>
  <w:style w:type="paragraph" w:styleId="affffff0">
    <w:name w:val="annotation text"/>
    <w:basedOn w:val="a2"/>
    <w:link w:val="affffff1"/>
    <w:rsid w:val="003A063B"/>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1">
    <w:name w:val="Текст примечания Знак"/>
    <w:basedOn w:val="a3"/>
    <w:link w:val="affffff0"/>
    <w:rsid w:val="003A063B"/>
    <w:rPr>
      <w:rFonts w:ascii="Times New Roman" w:eastAsia="Times New Roman" w:hAnsi="Times New Roman" w:cs="Times New Roman"/>
      <w:sz w:val="20"/>
      <w:szCs w:val="20"/>
      <w:lang w:eastAsia="ru-RU"/>
    </w:rPr>
  </w:style>
  <w:style w:type="paragraph" w:styleId="affffff2">
    <w:name w:val="annotation subject"/>
    <w:basedOn w:val="affffff0"/>
    <w:next w:val="affffff0"/>
    <w:link w:val="affffff3"/>
    <w:rsid w:val="003A063B"/>
    <w:rPr>
      <w:b/>
      <w:bCs/>
    </w:rPr>
  </w:style>
  <w:style w:type="character" w:customStyle="1" w:styleId="affffff3">
    <w:name w:val="Тема примечания Знак"/>
    <w:basedOn w:val="affffff1"/>
    <w:link w:val="affffff2"/>
    <w:rsid w:val="003A063B"/>
    <w:rPr>
      <w:rFonts w:ascii="Times New Roman" w:eastAsia="Times New Roman" w:hAnsi="Times New Roman" w:cs="Times New Roman"/>
      <w:b/>
      <w:bCs/>
      <w:sz w:val="20"/>
      <w:szCs w:val="20"/>
      <w:lang w:eastAsia="ru-RU"/>
    </w:rPr>
  </w:style>
  <w:style w:type="paragraph" w:customStyle="1" w:styleId="1f1">
    <w:name w:val="Заголовок1"/>
    <w:basedOn w:val="a2"/>
    <w:uiPriority w:val="99"/>
    <w:semiHidden/>
    <w:qFormat/>
    <w:rsid w:val="003A063B"/>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4">
    <w:name w:val="База заголовка"/>
    <w:basedOn w:val="a2"/>
    <w:next w:val="af5"/>
    <w:uiPriority w:val="99"/>
    <w:semiHidden/>
    <w:qFormat/>
    <w:rsid w:val="003A063B"/>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5">
    <w:name w:val="Цитаты"/>
    <w:basedOn w:val="a2"/>
    <w:uiPriority w:val="99"/>
    <w:semiHidden/>
    <w:qFormat/>
    <w:rsid w:val="003A063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6">
    <w:name w:val="Заголовок части"/>
    <w:basedOn w:val="a2"/>
    <w:uiPriority w:val="99"/>
    <w:semiHidden/>
    <w:qFormat/>
    <w:rsid w:val="003A063B"/>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7">
    <w:name w:val="Заголовок главы"/>
    <w:basedOn w:val="a2"/>
    <w:uiPriority w:val="99"/>
    <w:semiHidden/>
    <w:qFormat/>
    <w:rsid w:val="003A063B"/>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8">
    <w:name w:val="База сноски"/>
    <w:basedOn w:val="a2"/>
    <w:uiPriority w:val="99"/>
    <w:semiHidden/>
    <w:qFormat/>
    <w:rsid w:val="003A063B"/>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9">
    <w:name w:val="Заголовок титульного листа"/>
    <w:basedOn w:val="affffff4"/>
    <w:next w:val="a2"/>
    <w:uiPriority w:val="99"/>
    <w:semiHidden/>
    <w:qFormat/>
    <w:rsid w:val="003A063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a">
    <w:name w:val="База верхнего колонтитула"/>
    <w:basedOn w:val="a2"/>
    <w:uiPriority w:val="99"/>
    <w:semiHidden/>
    <w:qFormat/>
    <w:rsid w:val="003A063B"/>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b">
    <w:name w:val="Верхний колонтитул (четный)"/>
    <w:basedOn w:val="a6"/>
    <w:uiPriority w:val="99"/>
    <w:semiHidden/>
    <w:qFormat/>
    <w:rsid w:val="003A063B"/>
  </w:style>
  <w:style w:type="paragraph" w:customStyle="1" w:styleId="affffffc">
    <w:name w:val="Верхний колонтитул (первый)"/>
    <w:basedOn w:val="a6"/>
    <w:uiPriority w:val="99"/>
    <w:semiHidden/>
    <w:qFormat/>
    <w:rsid w:val="003A063B"/>
  </w:style>
  <w:style w:type="paragraph" w:customStyle="1" w:styleId="affffffd">
    <w:name w:val="Верхний колонтитул (нечетный)"/>
    <w:basedOn w:val="a6"/>
    <w:uiPriority w:val="99"/>
    <w:semiHidden/>
    <w:qFormat/>
    <w:rsid w:val="003A063B"/>
  </w:style>
  <w:style w:type="paragraph" w:customStyle="1" w:styleId="affffffe">
    <w:name w:val="База указателя"/>
    <w:basedOn w:val="a2"/>
    <w:uiPriority w:val="99"/>
    <w:semiHidden/>
    <w:qFormat/>
    <w:rsid w:val="003A063B"/>
    <w:pPr>
      <w:spacing w:after="0" w:line="240" w:lineRule="atLeast"/>
      <w:ind w:left="360" w:hanging="360"/>
      <w:jc w:val="both"/>
    </w:pPr>
    <w:rPr>
      <w:rFonts w:ascii="Arial" w:eastAsia="Times New Roman" w:hAnsi="Arial" w:cs="Arial"/>
      <w:spacing w:val="-5"/>
      <w:sz w:val="18"/>
      <w:szCs w:val="18"/>
    </w:rPr>
  </w:style>
  <w:style w:type="character" w:customStyle="1" w:styleId="afffffff">
    <w:name w:val="Вступление"/>
    <w:semiHidden/>
    <w:rsid w:val="003A063B"/>
    <w:rPr>
      <w:rFonts w:ascii="Arial Black" w:hAnsi="Arial Black" w:cs="Arial Black"/>
      <w:spacing w:val="-4"/>
      <w:sz w:val="18"/>
      <w:szCs w:val="18"/>
    </w:rPr>
  </w:style>
  <w:style w:type="paragraph" w:customStyle="1" w:styleId="afffffff0">
    <w:name w:val="Заголовок таблицы"/>
    <w:basedOn w:val="a2"/>
    <w:uiPriority w:val="99"/>
    <w:semiHidden/>
    <w:qFormat/>
    <w:rsid w:val="003A063B"/>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1">
    <w:name w:val="Девиз"/>
    <w:semiHidden/>
    <w:rsid w:val="003A063B"/>
    <w:rPr>
      <w:i/>
      <w:iCs/>
      <w:spacing w:val="-6"/>
      <w:sz w:val="24"/>
      <w:szCs w:val="24"/>
      <w:lang w:val="ru-RU"/>
    </w:rPr>
  </w:style>
  <w:style w:type="paragraph" w:customStyle="1" w:styleId="afffffff2">
    <w:name w:val="База оглавления"/>
    <w:basedOn w:val="a2"/>
    <w:uiPriority w:val="99"/>
    <w:semiHidden/>
    <w:qFormat/>
    <w:rsid w:val="003A063B"/>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3A063B"/>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3"/>
    <w:link w:val="HTML5"/>
    <w:rsid w:val="003A063B"/>
    <w:rPr>
      <w:rFonts w:ascii="Arial" w:eastAsia="Times New Roman" w:hAnsi="Arial" w:cs="Arial"/>
      <w:i/>
      <w:iCs/>
      <w:spacing w:val="-5"/>
      <w:sz w:val="20"/>
      <w:szCs w:val="20"/>
    </w:rPr>
  </w:style>
  <w:style w:type="paragraph" w:styleId="afffffff3">
    <w:name w:val="envelope address"/>
    <w:basedOn w:val="a2"/>
    <w:rsid w:val="003A063B"/>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3A063B"/>
    <w:rPr>
      <w:lang w:val="ru-RU"/>
    </w:rPr>
  </w:style>
  <w:style w:type="paragraph" w:styleId="afffffff4">
    <w:name w:val="Date"/>
    <w:basedOn w:val="a2"/>
    <w:next w:val="a2"/>
    <w:link w:val="afffffff5"/>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ff5">
    <w:name w:val="Дата Знак"/>
    <w:basedOn w:val="a3"/>
    <w:link w:val="afffffff4"/>
    <w:rsid w:val="003A063B"/>
    <w:rPr>
      <w:rFonts w:ascii="Arial" w:eastAsia="Times New Roman" w:hAnsi="Arial" w:cs="Arial"/>
      <w:spacing w:val="-5"/>
      <w:sz w:val="20"/>
      <w:szCs w:val="20"/>
    </w:rPr>
  </w:style>
  <w:style w:type="paragraph" w:styleId="afffffff6">
    <w:name w:val="Note Heading"/>
    <w:basedOn w:val="a2"/>
    <w:next w:val="a2"/>
    <w:link w:val="afffffff7"/>
    <w:rsid w:val="003A063B"/>
    <w:pPr>
      <w:spacing w:after="0" w:line="360" w:lineRule="auto"/>
      <w:ind w:left="1080" w:firstLine="709"/>
      <w:jc w:val="both"/>
    </w:pPr>
    <w:rPr>
      <w:rFonts w:ascii="Arial" w:eastAsia="Times New Roman" w:hAnsi="Arial" w:cs="Arial"/>
      <w:spacing w:val="-5"/>
      <w:sz w:val="20"/>
      <w:szCs w:val="20"/>
    </w:rPr>
  </w:style>
  <w:style w:type="character" w:customStyle="1" w:styleId="afffffff7">
    <w:name w:val="Заголовок записки Знак"/>
    <w:basedOn w:val="a3"/>
    <w:link w:val="afffffff6"/>
    <w:rsid w:val="003A063B"/>
    <w:rPr>
      <w:rFonts w:ascii="Arial" w:eastAsia="Times New Roman" w:hAnsi="Arial" w:cs="Arial"/>
      <w:spacing w:val="-5"/>
      <w:sz w:val="20"/>
      <w:szCs w:val="20"/>
    </w:rPr>
  </w:style>
  <w:style w:type="character" w:styleId="HTML8">
    <w:name w:val="HTML Keyboard"/>
    <w:rsid w:val="003A063B"/>
    <w:rPr>
      <w:rFonts w:ascii="Courier New" w:hAnsi="Courier New" w:cs="Courier New"/>
      <w:sz w:val="20"/>
      <w:szCs w:val="20"/>
      <w:lang w:val="ru-RU"/>
    </w:rPr>
  </w:style>
  <w:style w:type="character" w:styleId="HTML9">
    <w:name w:val="HTML Code"/>
    <w:rsid w:val="003A063B"/>
    <w:rPr>
      <w:rFonts w:ascii="Courier New" w:hAnsi="Courier New" w:cs="Courier New"/>
      <w:sz w:val="20"/>
      <w:szCs w:val="20"/>
      <w:lang w:val="ru-RU"/>
    </w:rPr>
  </w:style>
  <w:style w:type="paragraph" w:styleId="afffffff8">
    <w:name w:val="Body Text First Indent"/>
    <w:basedOn w:val="af5"/>
    <w:link w:val="afffffff9"/>
    <w:rsid w:val="003A063B"/>
    <w:pPr>
      <w:spacing w:line="360" w:lineRule="auto"/>
      <w:ind w:left="1080" w:firstLine="210"/>
      <w:jc w:val="both"/>
    </w:pPr>
    <w:rPr>
      <w:rFonts w:ascii="Arial" w:hAnsi="Arial" w:cs="Arial"/>
      <w:spacing w:val="-5"/>
      <w:sz w:val="20"/>
      <w:szCs w:val="20"/>
      <w:lang w:eastAsia="en-US"/>
    </w:rPr>
  </w:style>
  <w:style w:type="character" w:customStyle="1" w:styleId="afffffff9">
    <w:name w:val="Красная строка Знак"/>
    <w:basedOn w:val="af6"/>
    <w:link w:val="afffffff8"/>
    <w:rsid w:val="003A063B"/>
    <w:rPr>
      <w:rFonts w:ascii="Arial" w:eastAsia="Times New Roman" w:hAnsi="Arial" w:cs="Arial"/>
      <w:spacing w:val="-5"/>
      <w:sz w:val="20"/>
      <w:szCs w:val="20"/>
      <w:lang w:eastAsia="ru-RU"/>
    </w:rPr>
  </w:style>
  <w:style w:type="paragraph" w:styleId="2f0">
    <w:name w:val="Body Text First Indent 2"/>
    <w:basedOn w:val="aff8"/>
    <w:link w:val="2f1"/>
    <w:rsid w:val="003A063B"/>
    <w:pPr>
      <w:spacing w:after="120"/>
      <w:ind w:left="283" w:firstLine="210"/>
      <w:jc w:val="left"/>
    </w:pPr>
    <w:rPr>
      <w:rFonts w:ascii="Arial" w:hAnsi="Arial" w:cs="Arial"/>
      <w:spacing w:val="-5"/>
      <w:sz w:val="20"/>
      <w:szCs w:val="20"/>
    </w:rPr>
  </w:style>
  <w:style w:type="character" w:customStyle="1" w:styleId="2f1">
    <w:name w:val="Красная строка 2 Знак"/>
    <w:basedOn w:val="1b"/>
    <w:link w:val="2f0"/>
    <w:rsid w:val="003A063B"/>
    <w:rPr>
      <w:rFonts w:ascii="Arial" w:hAnsi="Arial" w:cs="Arial"/>
      <w:spacing w:val="-5"/>
      <w:sz w:val="20"/>
      <w:szCs w:val="20"/>
    </w:rPr>
  </w:style>
  <w:style w:type="character" w:styleId="HTMLa">
    <w:name w:val="HTML Cite"/>
    <w:rsid w:val="003A063B"/>
    <w:rPr>
      <w:i/>
      <w:iCs/>
      <w:lang w:val="ru-RU"/>
    </w:rPr>
  </w:style>
  <w:style w:type="paragraph" w:customStyle="1" w:styleId="1f2">
    <w:name w:val="Название объекта1"/>
    <w:basedOn w:val="a2"/>
    <w:uiPriority w:val="99"/>
    <w:semiHidden/>
    <w:qFormat/>
    <w:rsid w:val="003A063B"/>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uiPriority w:val="99"/>
    <w:qFormat/>
    <w:rsid w:val="003A063B"/>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2"/>
    <w:uiPriority w:val="99"/>
    <w:semiHidden/>
    <w:qFormat/>
    <w:rsid w:val="003A063B"/>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2"/>
    <w:uiPriority w:val="99"/>
    <w:semiHidden/>
    <w:qFormat/>
    <w:rsid w:val="003A063B"/>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2"/>
    <w:uiPriority w:val="99"/>
    <w:semiHidden/>
    <w:qFormat/>
    <w:rsid w:val="003A063B"/>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A063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4"/>
    <w:rsid w:val="003A063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4"/>
    <w:rsid w:val="003A063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3A063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3A063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4"/>
    <w:rsid w:val="003A063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3A063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3A063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3A063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3A063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rsid w:val="003A063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3A063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3A063B"/>
    <w:pPr>
      <w:numPr>
        <w:numId w:val="15"/>
      </w:numPr>
    </w:pPr>
  </w:style>
  <w:style w:type="table" w:styleId="1fb">
    <w:name w:val="Table Columns 1"/>
    <w:basedOn w:val="a4"/>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3A063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rsid w:val="003A063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3A063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3A063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4"/>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Colorful 1"/>
    <w:basedOn w:val="a4"/>
    <w:rsid w:val="003A063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3A063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3A063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d">
    <w:name w:val="Заголовок_1"/>
    <w:semiHidden/>
    <w:rsid w:val="003A063B"/>
    <w:rPr>
      <w:caps/>
    </w:rPr>
  </w:style>
  <w:style w:type="character" w:customStyle="1" w:styleId="1fe">
    <w:name w:val="Маркированный_1 Знак Знак"/>
    <w:semiHidden/>
    <w:rsid w:val="003A063B"/>
    <w:rPr>
      <w:sz w:val="24"/>
      <w:szCs w:val="24"/>
      <w:lang w:val="ru-RU" w:eastAsia="ru-RU" w:bidi="ar-SA"/>
    </w:rPr>
  </w:style>
  <w:style w:type="character" w:customStyle="1" w:styleId="afffffffe">
    <w:name w:val="Подчеркнутый Знак Знак"/>
    <w:semiHidden/>
    <w:rsid w:val="003A063B"/>
    <w:rPr>
      <w:sz w:val="24"/>
      <w:szCs w:val="24"/>
      <w:u w:val="single"/>
      <w:lang w:val="ru-RU" w:eastAsia="ru-RU" w:bidi="ar-SA"/>
    </w:rPr>
  </w:style>
  <w:style w:type="paragraph" w:customStyle="1" w:styleId="affffffff">
    <w:name w:val="Статья"/>
    <w:basedOn w:val="a2"/>
    <w:link w:val="affffffff0"/>
    <w:semiHidden/>
    <w:qFormat/>
    <w:rsid w:val="003A063B"/>
    <w:pPr>
      <w:spacing w:after="0" w:line="240" w:lineRule="auto"/>
      <w:jc w:val="both"/>
    </w:pPr>
    <w:rPr>
      <w:rFonts w:ascii="Times New Roman" w:eastAsia="Times New Roman" w:hAnsi="Times New Roman" w:cs="Times New Roman"/>
      <w:sz w:val="24"/>
      <w:szCs w:val="24"/>
      <w:lang w:eastAsia="ru-RU"/>
    </w:rPr>
  </w:style>
  <w:style w:type="paragraph" w:customStyle="1" w:styleId="1ff">
    <w:name w:val="текст 1"/>
    <w:basedOn w:val="a2"/>
    <w:next w:val="a2"/>
    <w:uiPriority w:val="99"/>
    <w:semiHidden/>
    <w:qFormat/>
    <w:rsid w:val="003A063B"/>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uiPriority w:val="99"/>
    <w:semiHidden/>
    <w:qFormat/>
    <w:rsid w:val="003A063B"/>
    <w:rPr>
      <w:sz w:val="22"/>
    </w:rPr>
  </w:style>
  <w:style w:type="paragraph" w:customStyle="1" w:styleId="affffffff2">
    <w:name w:val="Номер таблици"/>
    <w:basedOn w:val="a2"/>
    <w:next w:val="a2"/>
    <w:uiPriority w:val="99"/>
    <w:semiHidden/>
    <w:qFormat/>
    <w:rsid w:val="003A063B"/>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2"/>
    <w:next w:val="a2"/>
    <w:uiPriority w:val="99"/>
    <w:semiHidden/>
    <w:qFormat/>
    <w:rsid w:val="003A063B"/>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2"/>
    <w:uiPriority w:val="99"/>
    <w:semiHidden/>
    <w:qFormat/>
    <w:rsid w:val="003A063B"/>
    <w:pPr>
      <w:spacing w:after="0" w:line="240" w:lineRule="auto"/>
    </w:pPr>
    <w:rPr>
      <w:rFonts w:ascii="Times New Roman" w:eastAsia="Times New Roman" w:hAnsi="Times New Roman" w:cs="Times New Roman"/>
      <w:sz w:val="24"/>
      <w:szCs w:val="24"/>
      <w:lang w:eastAsia="ru-RU"/>
    </w:rPr>
  </w:style>
  <w:style w:type="character" w:customStyle="1" w:styleId="afffffe">
    <w:name w:val="Обычный в таблице Знак Знак"/>
    <w:link w:val="afffffd"/>
    <w:semiHidden/>
    <w:rsid w:val="003A063B"/>
    <w:rPr>
      <w:rFonts w:ascii="Times New Roman" w:eastAsia="Times New Roman" w:hAnsi="Times New Roman" w:cs="Times New Roman"/>
      <w:sz w:val="28"/>
      <w:szCs w:val="28"/>
      <w:lang w:eastAsia="ru-RU"/>
    </w:rPr>
  </w:style>
  <w:style w:type="paragraph" w:customStyle="1" w:styleId="xl24">
    <w:name w:val="xl24"/>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2"/>
    <w:uiPriority w:val="99"/>
    <w:semiHidden/>
    <w:qFormat/>
    <w:rsid w:val="003A06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
    <w:name w:val="Нет списка1111"/>
    <w:next w:val="a5"/>
    <w:semiHidden/>
    <w:rsid w:val="003A063B"/>
  </w:style>
  <w:style w:type="character" w:customStyle="1" w:styleId="1ff0">
    <w:name w:val="Знак Знак1"/>
    <w:rsid w:val="003A063B"/>
    <w:rPr>
      <w:sz w:val="24"/>
      <w:szCs w:val="24"/>
      <w:u w:val="single"/>
      <w:lang w:val="ru-RU" w:eastAsia="ru-RU" w:bidi="ar-SA"/>
    </w:rPr>
  </w:style>
  <w:style w:type="character" w:customStyle="1" w:styleId="1ff1">
    <w:name w:val="Маркированный_1 Знак Знак Знак"/>
    <w:semiHidden/>
    <w:rsid w:val="003A063B"/>
    <w:rPr>
      <w:sz w:val="24"/>
      <w:szCs w:val="24"/>
      <w:lang w:val="ru-RU" w:eastAsia="ru-RU" w:bidi="ar-SA"/>
    </w:rPr>
  </w:style>
  <w:style w:type="paragraph" w:customStyle="1" w:styleId="xl38">
    <w:name w:val="xl38"/>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2"/>
    <w:uiPriority w:val="99"/>
    <w:semiHidden/>
    <w:qFormat/>
    <w:rsid w:val="003A06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uiPriority w:val="99"/>
    <w:semiHidden/>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2"/>
    <w:uiPriority w:val="99"/>
    <w:semiHidden/>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2"/>
    <w:uiPriority w:val="99"/>
    <w:semiHidden/>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2"/>
    <w:uiPriority w:val="99"/>
    <w:semiHidden/>
    <w:qFormat/>
    <w:rsid w:val="003A06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2"/>
    <w:uiPriority w:val="99"/>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2"/>
    <w:uiPriority w:val="99"/>
    <w:semiHidden/>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2"/>
    <w:uiPriority w:val="99"/>
    <w:semiHidden/>
    <w:qFormat/>
    <w:rsid w:val="003A06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3A063B"/>
    <w:rPr>
      <w:sz w:val="24"/>
      <w:szCs w:val="24"/>
      <w:lang w:val="ru-RU" w:eastAsia="ru-RU" w:bidi="ar-SA"/>
    </w:rPr>
  </w:style>
  <w:style w:type="paragraph" w:customStyle="1" w:styleId="xl23">
    <w:name w:val="xl23"/>
    <w:basedOn w:val="a2"/>
    <w:uiPriority w:val="99"/>
    <w:semiHidden/>
    <w:qFormat/>
    <w:rsid w:val="003A063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5"/>
    <w:next w:val="111111"/>
    <w:semiHidden/>
    <w:rsid w:val="003A063B"/>
    <w:pPr>
      <w:numPr>
        <w:numId w:val="25"/>
      </w:numPr>
    </w:pPr>
  </w:style>
  <w:style w:type="numbering" w:customStyle="1" w:styleId="1ai1">
    <w:name w:val="1 / a / i1"/>
    <w:basedOn w:val="a5"/>
    <w:next w:val="1ai"/>
    <w:semiHidden/>
    <w:rsid w:val="003A063B"/>
    <w:pPr>
      <w:numPr>
        <w:numId w:val="20"/>
      </w:numPr>
    </w:pPr>
  </w:style>
  <w:style w:type="numbering" w:customStyle="1" w:styleId="10">
    <w:name w:val="Статья / Раздел1"/>
    <w:basedOn w:val="a5"/>
    <w:next w:val="a"/>
    <w:semiHidden/>
    <w:rsid w:val="003A063B"/>
    <w:pPr>
      <w:numPr>
        <w:numId w:val="21"/>
      </w:numPr>
    </w:pPr>
  </w:style>
  <w:style w:type="character" w:customStyle="1" w:styleId="3f1">
    <w:name w:val="Знак3 Знак Знак"/>
    <w:semiHidden/>
    <w:rsid w:val="003A063B"/>
    <w:rPr>
      <w:b/>
      <w:sz w:val="24"/>
      <w:szCs w:val="24"/>
      <w:u w:val="single"/>
      <w:lang w:val="ru-RU" w:eastAsia="ru-RU" w:bidi="ar-SA"/>
    </w:rPr>
  </w:style>
  <w:style w:type="character" w:customStyle="1" w:styleId="affffffff6">
    <w:name w:val="Подчеркнутый Знак Знак Знак"/>
    <w:semiHidden/>
    <w:rsid w:val="003A063B"/>
    <w:rPr>
      <w:sz w:val="24"/>
      <w:szCs w:val="24"/>
      <w:u w:val="single"/>
      <w:lang w:val="ru-RU" w:eastAsia="ru-RU" w:bidi="ar-SA"/>
    </w:rPr>
  </w:style>
  <w:style w:type="character" w:customStyle="1" w:styleId="1ff2">
    <w:name w:val="Маркированный_1 Знак Знак Знак Знак"/>
    <w:semiHidden/>
    <w:rsid w:val="003A063B"/>
    <w:rPr>
      <w:sz w:val="24"/>
      <w:szCs w:val="24"/>
      <w:lang w:val="ru-RU" w:eastAsia="ru-RU" w:bidi="ar-SA"/>
    </w:rPr>
  </w:style>
  <w:style w:type="character" w:customStyle="1" w:styleId="2f9">
    <w:name w:val="Знак2 Знак Знак"/>
    <w:semiHidden/>
    <w:rsid w:val="003A063B"/>
    <w:rPr>
      <w:b/>
      <w:bCs/>
      <w:sz w:val="24"/>
      <w:szCs w:val="24"/>
      <w:lang w:val="ru-RU" w:eastAsia="ru-RU" w:bidi="ar-SA"/>
    </w:rPr>
  </w:style>
  <w:style w:type="character" w:customStyle="1" w:styleId="1ff3">
    <w:name w:val="Подчеркнутый Знак Знак1"/>
    <w:semiHidden/>
    <w:rsid w:val="003A063B"/>
    <w:rPr>
      <w:sz w:val="24"/>
      <w:szCs w:val="24"/>
      <w:u w:val="single"/>
      <w:lang w:val="ru-RU" w:eastAsia="ru-RU" w:bidi="ar-SA"/>
    </w:rPr>
  </w:style>
  <w:style w:type="character" w:customStyle="1" w:styleId="112">
    <w:name w:val="Знак1 Знак Знак1"/>
    <w:semiHidden/>
    <w:rsid w:val="003A063B"/>
    <w:rPr>
      <w:sz w:val="24"/>
      <w:szCs w:val="24"/>
      <w:lang w:val="ru-RU" w:eastAsia="ru-RU" w:bidi="ar-SA"/>
    </w:rPr>
  </w:style>
  <w:style w:type="character" w:customStyle="1" w:styleId="2fa">
    <w:name w:val="Знак2"/>
    <w:semiHidden/>
    <w:rsid w:val="003A063B"/>
    <w:rPr>
      <w:b/>
      <w:bCs/>
      <w:sz w:val="24"/>
      <w:szCs w:val="24"/>
      <w:lang w:val="ru-RU" w:eastAsia="ru-RU" w:bidi="ar-SA"/>
    </w:rPr>
  </w:style>
  <w:style w:type="numbering" w:customStyle="1" w:styleId="2fb">
    <w:name w:val="Нет списка2"/>
    <w:next w:val="a5"/>
    <w:semiHidden/>
    <w:rsid w:val="003A063B"/>
  </w:style>
  <w:style w:type="numbering" w:customStyle="1" w:styleId="1111112">
    <w:name w:val="1 / 1.1 / 1.1.12"/>
    <w:basedOn w:val="a5"/>
    <w:next w:val="111111"/>
    <w:semiHidden/>
    <w:rsid w:val="003A063B"/>
    <w:pPr>
      <w:numPr>
        <w:numId w:val="17"/>
      </w:numPr>
    </w:pPr>
  </w:style>
  <w:style w:type="numbering" w:customStyle="1" w:styleId="1ai2">
    <w:name w:val="1 / a / i2"/>
    <w:basedOn w:val="a5"/>
    <w:next w:val="1ai"/>
    <w:semiHidden/>
    <w:rsid w:val="003A063B"/>
    <w:pPr>
      <w:numPr>
        <w:numId w:val="18"/>
      </w:numPr>
    </w:pPr>
  </w:style>
  <w:style w:type="numbering" w:customStyle="1" w:styleId="2">
    <w:name w:val="Статья / Раздел2"/>
    <w:basedOn w:val="a5"/>
    <w:next w:val="a"/>
    <w:semiHidden/>
    <w:rsid w:val="003A063B"/>
    <w:pPr>
      <w:numPr>
        <w:numId w:val="19"/>
      </w:numPr>
    </w:pPr>
  </w:style>
  <w:style w:type="paragraph" w:customStyle="1" w:styleId="S1">
    <w:name w:val="S_Заголовок 1"/>
    <w:basedOn w:val="1c"/>
    <w:autoRedefine/>
    <w:uiPriority w:val="99"/>
    <w:qFormat/>
    <w:rsid w:val="003A063B"/>
    <w:pPr>
      <w:ind w:firstLine="720"/>
    </w:pPr>
  </w:style>
  <w:style w:type="paragraph" w:customStyle="1" w:styleId="S2">
    <w:name w:val="S_Заголовок 2"/>
    <w:basedOn w:val="20"/>
    <w:autoRedefine/>
    <w:uiPriority w:val="99"/>
    <w:qFormat/>
    <w:rsid w:val="003A063B"/>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3A063B"/>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qFormat/>
    <w:rsid w:val="003A063B"/>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3A063B"/>
    <w:rPr>
      <w:rFonts w:ascii="Times New Roman" w:eastAsia="Times New Roman" w:hAnsi="Times New Roman" w:cs="Times New Roman"/>
      <w:i/>
      <w:sz w:val="24"/>
      <w:szCs w:val="24"/>
      <w:u w:val="single"/>
      <w:lang w:eastAsia="ru-RU"/>
    </w:rPr>
  </w:style>
  <w:style w:type="paragraph" w:customStyle="1" w:styleId="S">
    <w:name w:val="S_Маркированный"/>
    <w:basedOn w:val="afffb"/>
    <w:link w:val="S5"/>
    <w:autoRedefine/>
    <w:uiPriority w:val="99"/>
    <w:qFormat/>
    <w:rsid w:val="003A063B"/>
    <w:pPr>
      <w:numPr>
        <w:numId w:val="28"/>
      </w:numPr>
    </w:pPr>
  </w:style>
  <w:style w:type="paragraph" w:customStyle="1" w:styleId="S6">
    <w:name w:val="S_Обычный"/>
    <w:basedOn w:val="a2"/>
    <w:link w:val="S7"/>
    <w:qFormat/>
    <w:rsid w:val="003A063B"/>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2"/>
    <w:link w:val="S9"/>
    <w:qFormat/>
    <w:rsid w:val="003A063B"/>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3A063B"/>
    <w:rPr>
      <w:rFonts w:ascii="Times New Roman" w:eastAsia="Times New Roman" w:hAnsi="Times New Roman" w:cs="Times New Roman"/>
      <w:sz w:val="24"/>
      <w:szCs w:val="24"/>
      <w:lang w:eastAsia="ru-RU"/>
    </w:rPr>
  </w:style>
  <w:style w:type="character" w:customStyle="1" w:styleId="S7">
    <w:name w:val="S_Обычный Знак"/>
    <w:link w:val="S6"/>
    <w:rsid w:val="003A063B"/>
    <w:rPr>
      <w:rFonts w:ascii="Times New Roman" w:eastAsia="Times New Roman" w:hAnsi="Times New Roman" w:cs="Times New Roman"/>
      <w:sz w:val="24"/>
      <w:szCs w:val="24"/>
      <w:lang w:eastAsia="ru-RU"/>
    </w:rPr>
  </w:style>
  <w:style w:type="paragraph" w:customStyle="1" w:styleId="Sa">
    <w:name w:val="S_Титульный"/>
    <w:basedOn w:val="affffff9"/>
    <w:uiPriority w:val="99"/>
    <w:qFormat/>
    <w:rsid w:val="003A063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3A063B"/>
  </w:style>
  <w:style w:type="character" w:customStyle="1" w:styleId="S30">
    <w:name w:val="S_Заголовок 3 Знак Знак"/>
    <w:link w:val="S3"/>
    <w:rsid w:val="003A063B"/>
    <w:rPr>
      <w:rFonts w:ascii="Times New Roman" w:eastAsia="Times New Roman" w:hAnsi="Times New Roman" w:cs="Times New Roman"/>
      <w:b/>
      <w:i/>
      <w:sz w:val="24"/>
      <w:szCs w:val="24"/>
      <w:lang w:eastAsia="ru-RU"/>
    </w:rPr>
  </w:style>
  <w:style w:type="paragraph" w:customStyle="1" w:styleId="xl56">
    <w:name w:val="xl56"/>
    <w:basedOn w:val="a2"/>
    <w:uiPriority w:val="99"/>
    <w:semiHidden/>
    <w:qFormat/>
    <w:rsid w:val="003A063B"/>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2"/>
    <w:uiPriority w:val="99"/>
    <w:semiHidden/>
    <w:qFormat/>
    <w:rsid w:val="003A063B"/>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2"/>
    <w:uiPriority w:val="99"/>
    <w:semiHidden/>
    <w:qFormat/>
    <w:rsid w:val="003A063B"/>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2"/>
    <w:uiPriority w:val="99"/>
    <w:semiHidden/>
    <w:qFormat/>
    <w:rsid w:val="003A063B"/>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2"/>
    <w:uiPriority w:val="99"/>
    <w:semiHidden/>
    <w:qFormat/>
    <w:rsid w:val="003A063B"/>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2"/>
    <w:uiPriority w:val="99"/>
    <w:semiHidden/>
    <w:qFormat/>
    <w:rsid w:val="003A063B"/>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2"/>
    <w:uiPriority w:val="99"/>
    <w:qFormat/>
    <w:rsid w:val="003A063B"/>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2"/>
    <w:uiPriority w:val="99"/>
    <w:qFormat/>
    <w:rsid w:val="003A063B"/>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2"/>
    <w:uiPriority w:val="99"/>
    <w:qFormat/>
    <w:rsid w:val="003A063B"/>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2"/>
    <w:uiPriority w:val="99"/>
    <w:qFormat/>
    <w:rsid w:val="003A063B"/>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2"/>
    <w:uiPriority w:val="99"/>
    <w:qFormat/>
    <w:rsid w:val="003A063B"/>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2"/>
    <w:uiPriority w:val="99"/>
    <w:qFormat/>
    <w:rsid w:val="003A063B"/>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2"/>
    <w:uiPriority w:val="99"/>
    <w:qFormat/>
    <w:rsid w:val="003A063B"/>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2"/>
    <w:uiPriority w:val="99"/>
    <w:qFormat/>
    <w:rsid w:val="003A063B"/>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2"/>
    <w:uiPriority w:val="99"/>
    <w:qFormat/>
    <w:rsid w:val="003A063B"/>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2"/>
    <w:uiPriority w:val="99"/>
    <w:qFormat/>
    <w:rsid w:val="003A063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4">
    <w:name w:val="Заголовок_1 Знак Знак Знак Знак"/>
    <w:rsid w:val="003A063B"/>
    <w:rPr>
      <w:b/>
      <w:caps/>
      <w:sz w:val="24"/>
      <w:szCs w:val="24"/>
      <w:lang w:val="ru-RU" w:eastAsia="ru-RU" w:bidi="ar-SA"/>
    </w:rPr>
  </w:style>
  <w:style w:type="paragraph" w:customStyle="1" w:styleId="1ff5">
    <w:name w:val="Таблица 1 + Обычный"/>
    <w:basedOn w:val="a2"/>
    <w:autoRedefine/>
    <w:uiPriority w:val="99"/>
    <w:qFormat/>
    <w:rsid w:val="003A063B"/>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uiPriority w:val="99"/>
    <w:rsid w:val="003A063B"/>
    <w:rPr>
      <w:rFonts w:ascii="Times New Roman" w:eastAsia="Times New Roman" w:hAnsi="Times New Roman" w:cs="Times New Roman"/>
      <w:sz w:val="24"/>
      <w:szCs w:val="24"/>
      <w:lang w:eastAsia="ru-RU"/>
    </w:rPr>
  </w:style>
  <w:style w:type="paragraph" w:customStyle="1" w:styleId="1">
    <w:name w:val="Рисунок 1 + Обычный"/>
    <w:basedOn w:val="a2"/>
    <w:autoRedefine/>
    <w:uiPriority w:val="99"/>
    <w:qFormat/>
    <w:rsid w:val="003A063B"/>
    <w:pPr>
      <w:numPr>
        <w:numId w:val="22"/>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2"/>
    <w:uiPriority w:val="99"/>
    <w:semiHidden/>
    <w:qFormat/>
    <w:rsid w:val="003A063B"/>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qFormat/>
    <w:rsid w:val="003A063B"/>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3A063B"/>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3A063B"/>
    <w:rPr>
      <w:sz w:val="24"/>
      <w:szCs w:val="24"/>
      <w:lang w:val="ru-RU" w:eastAsia="ru-RU" w:bidi="ar-SA"/>
    </w:rPr>
  </w:style>
  <w:style w:type="character" w:customStyle="1" w:styleId="S31">
    <w:name w:val="S_Заголовок 3 Знак"/>
    <w:rsid w:val="003A063B"/>
    <w:rPr>
      <w:sz w:val="24"/>
      <w:szCs w:val="24"/>
      <w:u w:val="single"/>
      <w:lang w:val="ru-RU" w:eastAsia="ru-RU" w:bidi="ar-SA"/>
    </w:rPr>
  </w:style>
  <w:style w:type="paragraph" w:customStyle="1" w:styleId="S00">
    <w:name w:val="Стиль S_Маркированный+Обычеый + Первая строка:  0 см"/>
    <w:basedOn w:val="a2"/>
    <w:autoRedefine/>
    <w:uiPriority w:val="99"/>
    <w:qFormat/>
    <w:rsid w:val="003A063B"/>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f7">
    <w:name w:val="Заголовок"/>
    <w:basedOn w:val="S6"/>
    <w:autoRedefine/>
    <w:rsid w:val="003A063B"/>
    <w:pPr>
      <w:tabs>
        <w:tab w:val="left" w:pos="1080"/>
      </w:tabs>
      <w:ind w:firstLine="720"/>
      <w:jc w:val="center"/>
    </w:pPr>
  </w:style>
  <w:style w:type="character" w:customStyle="1" w:styleId="ConsNonformat0">
    <w:name w:val="ConsNonformat Знак"/>
    <w:link w:val="ConsNonformat"/>
    <w:rsid w:val="003A063B"/>
    <w:rPr>
      <w:rFonts w:ascii="Courier New" w:eastAsia="Times New Roman" w:hAnsi="Courier New" w:cs="Courier New"/>
      <w:sz w:val="20"/>
      <w:szCs w:val="20"/>
      <w:lang w:eastAsia="ru-RU"/>
    </w:rPr>
  </w:style>
  <w:style w:type="paragraph" w:customStyle="1" w:styleId="affffffff8">
    <w:name w:val="Заголовок таблицы + Обычный"/>
    <w:basedOn w:val="S6"/>
    <w:autoRedefine/>
    <w:uiPriority w:val="99"/>
    <w:qFormat/>
    <w:rsid w:val="003A063B"/>
    <w:pPr>
      <w:jc w:val="center"/>
    </w:pPr>
    <w:rPr>
      <w:u w:val="single"/>
    </w:rPr>
  </w:style>
  <w:style w:type="paragraph" w:customStyle="1" w:styleId="114">
    <w:name w:val="Заголовок 1.1"/>
    <w:basedOn w:val="a2"/>
    <w:uiPriority w:val="99"/>
    <w:qFormat/>
    <w:rsid w:val="003A063B"/>
    <w:pPr>
      <w:keepNext/>
      <w:keepLines/>
      <w:spacing w:before="40" w:after="40" w:line="360" w:lineRule="auto"/>
      <w:jc w:val="center"/>
    </w:pPr>
    <w:rPr>
      <w:rFonts w:ascii="Times New Roman" w:eastAsia="Times New Roman" w:hAnsi="Times New Roman" w:cs="Times New Roman"/>
      <w:b/>
      <w:bCs/>
      <w:sz w:val="26"/>
      <w:szCs w:val="24"/>
      <w:lang w:eastAsia="ru-RU"/>
    </w:rPr>
  </w:style>
  <w:style w:type="character" w:customStyle="1" w:styleId="affffffff0">
    <w:name w:val="Статья Знак"/>
    <w:link w:val="affffffff"/>
    <w:semiHidden/>
    <w:rsid w:val="003A063B"/>
    <w:rPr>
      <w:rFonts w:ascii="Times New Roman" w:eastAsia="Times New Roman" w:hAnsi="Times New Roman" w:cs="Times New Roman"/>
      <w:sz w:val="24"/>
      <w:szCs w:val="24"/>
      <w:lang w:eastAsia="ru-RU"/>
    </w:rPr>
  </w:style>
  <w:style w:type="character" w:customStyle="1" w:styleId="120">
    <w:name w:val="Заголовок_12"/>
    <w:semiHidden/>
    <w:rsid w:val="003A063B"/>
    <w:rPr>
      <w:b/>
    </w:rPr>
  </w:style>
  <w:style w:type="character" w:customStyle="1" w:styleId="211">
    <w:name w:val="Знак2 Знак1"/>
    <w:aliases w:val=" Знак2 Знак Знак Знак1"/>
    <w:rsid w:val="003A063B"/>
    <w:rPr>
      <w:b/>
      <w:sz w:val="24"/>
      <w:szCs w:val="24"/>
      <w:lang w:val="ru-RU" w:eastAsia="ru-RU" w:bidi="ar-SA"/>
    </w:rPr>
  </w:style>
  <w:style w:type="numbering" w:customStyle="1" w:styleId="11111">
    <w:name w:val="Нет списка11111"/>
    <w:next w:val="a5"/>
    <w:semiHidden/>
    <w:rsid w:val="003A063B"/>
  </w:style>
  <w:style w:type="character" w:customStyle="1" w:styleId="Sd">
    <w:name w:val="S_Маркированный Знак Знак"/>
    <w:rsid w:val="003A063B"/>
    <w:rPr>
      <w:sz w:val="24"/>
      <w:szCs w:val="24"/>
      <w:lang w:val="ru-RU" w:eastAsia="ru-RU" w:bidi="ar-SA"/>
    </w:rPr>
  </w:style>
  <w:style w:type="character" w:customStyle="1" w:styleId="3f2">
    <w:name w:val="Знак3 Знак Знак Знак"/>
    <w:semiHidden/>
    <w:rsid w:val="003A063B"/>
    <w:rPr>
      <w:b/>
      <w:sz w:val="24"/>
      <w:szCs w:val="24"/>
      <w:u w:val="single"/>
      <w:lang w:val="ru-RU" w:eastAsia="ru-RU" w:bidi="ar-SA"/>
    </w:rPr>
  </w:style>
  <w:style w:type="paragraph" w:customStyle="1" w:styleId="xl81">
    <w:name w:val="xl81"/>
    <w:basedOn w:val="a2"/>
    <w:uiPriority w:val="99"/>
    <w:qFormat/>
    <w:rsid w:val="003A063B"/>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6">
    <w:name w:val="Обычный в таблице Знак Знак1"/>
    <w:semiHidden/>
    <w:rsid w:val="003A063B"/>
    <w:rPr>
      <w:sz w:val="24"/>
      <w:szCs w:val="24"/>
      <w:lang w:val="ru-RU" w:eastAsia="ru-RU" w:bidi="ar-SA"/>
    </w:rPr>
  </w:style>
  <w:style w:type="character" w:customStyle="1" w:styleId="affffffff9">
    <w:name w:val="Подчеркнутый Знак Знак Знак Знак"/>
    <w:semiHidden/>
    <w:rsid w:val="003A063B"/>
    <w:rPr>
      <w:sz w:val="24"/>
      <w:szCs w:val="24"/>
      <w:u w:val="single"/>
      <w:lang w:val="ru-RU" w:eastAsia="ru-RU" w:bidi="ar-SA"/>
    </w:rPr>
  </w:style>
  <w:style w:type="character" w:customStyle="1" w:styleId="1ff7">
    <w:name w:val="Маркированный_1 Знак Знак Знак Знак Знак"/>
    <w:semiHidden/>
    <w:rsid w:val="003A063B"/>
    <w:rPr>
      <w:sz w:val="24"/>
      <w:szCs w:val="24"/>
      <w:lang w:val="ru-RU" w:eastAsia="ru-RU" w:bidi="ar-SA"/>
    </w:rPr>
  </w:style>
  <w:style w:type="character" w:customStyle="1" w:styleId="2fc">
    <w:name w:val="Знак2 Знак Знак Знак"/>
    <w:semiHidden/>
    <w:rsid w:val="003A063B"/>
    <w:rPr>
      <w:b/>
      <w:bCs/>
      <w:sz w:val="24"/>
      <w:szCs w:val="24"/>
      <w:lang w:val="ru-RU" w:eastAsia="ru-RU" w:bidi="ar-SA"/>
    </w:rPr>
  </w:style>
  <w:style w:type="character" w:customStyle="1" w:styleId="130">
    <w:name w:val="Знак1 Знак Знак Знак3"/>
    <w:semiHidden/>
    <w:rsid w:val="003A063B"/>
    <w:rPr>
      <w:sz w:val="24"/>
      <w:szCs w:val="24"/>
      <w:lang w:val="ru-RU" w:eastAsia="ru-RU" w:bidi="ar-SA"/>
    </w:rPr>
  </w:style>
  <w:style w:type="character" w:customStyle="1" w:styleId="1ff8">
    <w:name w:val="Заголовок_1 Знак Знак Знак Знак Знак"/>
    <w:semiHidden/>
    <w:rsid w:val="003A063B"/>
    <w:rPr>
      <w:b/>
      <w:caps/>
      <w:sz w:val="24"/>
      <w:szCs w:val="24"/>
      <w:lang w:val="ru-RU" w:eastAsia="ru-RU" w:bidi="ar-SA"/>
    </w:rPr>
  </w:style>
  <w:style w:type="paragraph" w:customStyle="1" w:styleId="xl77">
    <w:name w:val="xl77"/>
    <w:basedOn w:val="a2"/>
    <w:uiPriority w:val="99"/>
    <w:qFormat/>
    <w:rsid w:val="003A06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uiPriority w:val="99"/>
    <w:qFormat/>
    <w:rsid w:val="003A063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qFormat/>
    <w:rsid w:val="003A063B"/>
    <w:pPr>
      <w:jc w:val="center"/>
    </w:pPr>
    <w:rPr>
      <w:u w:val="single"/>
    </w:rPr>
  </w:style>
  <w:style w:type="paragraph" w:customStyle="1" w:styleId="xl82">
    <w:name w:val="xl82"/>
    <w:basedOn w:val="a2"/>
    <w:uiPriority w:val="99"/>
    <w:qFormat/>
    <w:rsid w:val="003A063B"/>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2"/>
    <w:uiPriority w:val="99"/>
    <w:qFormat/>
    <w:rsid w:val="003A063B"/>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2"/>
    <w:autoRedefine/>
    <w:uiPriority w:val="99"/>
    <w:qFormat/>
    <w:rsid w:val="003A063B"/>
    <w:pPr>
      <w:numPr>
        <w:numId w:val="26"/>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2"/>
    <w:link w:val="Sf1"/>
    <w:autoRedefine/>
    <w:qFormat/>
    <w:rsid w:val="003A063B"/>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2"/>
    <w:uiPriority w:val="99"/>
    <w:qFormat/>
    <w:rsid w:val="003A063B"/>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uiPriority w:val="99"/>
    <w:qFormat/>
    <w:rsid w:val="003A063B"/>
    <w:pPr>
      <w:numPr>
        <w:numId w:val="27"/>
      </w:numPr>
      <w:tabs>
        <w:tab w:val="clear" w:pos="2835"/>
        <w:tab w:val="num" w:pos="720"/>
      </w:tabs>
      <w:ind w:left="720" w:hanging="360"/>
      <w:jc w:val="right"/>
    </w:pPr>
  </w:style>
  <w:style w:type="paragraph" w:customStyle="1" w:styleId="xl85">
    <w:name w:val="xl85"/>
    <w:basedOn w:val="a2"/>
    <w:uiPriority w:val="99"/>
    <w:qFormat/>
    <w:rsid w:val="003A063B"/>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2"/>
    <w:uiPriority w:val="99"/>
    <w:qFormat/>
    <w:rsid w:val="003A063B"/>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2"/>
    <w:uiPriority w:val="99"/>
    <w:qFormat/>
    <w:rsid w:val="003A06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2"/>
    <w:uiPriority w:val="99"/>
    <w:qFormat/>
    <w:rsid w:val="003A06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2"/>
    <w:uiPriority w:val="99"/>
    <w:qFormat/>
    <w:rsid w:val="003A06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2"/>
    <w:uiPriority w:val="99"/>
    <w:qFormat/>
    <w:rsid w:val="003A06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3A063B"/>
    <w:rPr>
      <w:rFonts w:ascii="Times New Roman" w:eastAsia="Times New Roman" w:hAnsi="Times New Roman" w:cs="Times New Roman"/>
      <w:sz w:val="24"/>
      <w:szCs w:val="24"/>
      <w:u w:val="single"/>
      <w:lang w:eastAsia="ru-RU"/>
    </w:rPr>
  </w:style>
  <w:style w:type="paragraph" w:customStyle="1" w:styleId="2fd">
    <w:name w:val="Обычный2"/>
    <w:uiPriority w:val="99"/>
    <w:qFormat/>
    <w:rsid w:val="003A063B"/>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a">
    <w:name w:val="Маркированный текст"/>
    <w:basedOn w:val="a2"/>
    <w:uiPriority w:val="99"/>
    <w:qFormat/>
    <w:rsid w:val="003A063B"/>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3A063B"/>
    <w:rPr>
      <w:rFonts w:ascii="Times New Roman" w:eastAsia="Times New Roman" w:hAnsi="Times New Roman" w:cs="Times New Roman"/>
      <w:sz w:val="24"/>
      <w:szCs w:val="24"/>
      <w:lang w:eastAsia="ru-RU"/>
    </w:rPr>
  </w:style>
  <w:style w:type="paragraph" w:customStyle="1" w:styleId="-S">
    <w:name w:val="- S_Маркированный"/>
    <w:basedOn w:val="a2"/>
    <w:autoRedefine/>
    <w:uiPriority w:val="99"/>
    <w:qFormat/>
    <w:rsid w:val="003A063B"/>
    <w:pPr>
      <w:numPr>
        <w:numId w:val="29"/>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b">
    <w:name w:val="В таблице"/>
    <w:basedOn w:val="a2"/>
    <w:uiPriority w:val="99"/>
    <w:qFormat/>
    <w:rsid w:val="003A063B"/>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uiPriority w:val="99"/>
    <w:qFormat/>
    <w:rsid w:val="003A063B"/>
    <w:pPr>
      <w:ind w:left="2325" w:hanging="1605"/>
      <w:jc w:val="right"/>
    </w:pPr>
  </w:style>
  <w:style w:type="paragraph" w:customStyle="1" w:styleId="affffffffc">
    <w:name w:val="Отступ"/>
    <w:basedOn w:val="a2"/>
    <w:uiPriority w:val="99"/>
    <w:qFormat/>
    <w:rsid w:val="003A063B"/>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uiPriority w:val="99"/>
    <w:qFormat/>
    <w:rsid w:val="003A063B"/>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uiPriority w:val="99"/>
    <w:qFormat/>
    <w:rsid w:val="003A063B"/>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3A063B"/>
    <w:rPr>
      <w:rFonts w:ascii="Times New Roman" w:hAnsi="Times New Roman" w:cs="Times New Roman"/>
      <w:sz w:val="22"/>
      <w:szCs w:val="22"/>
    </w:rPr>
  </w:style>
  <w:style w:type="paragraph" w:customStyle="1" w:styleId="Style39">
    <w:name w:val="Style3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3A063B"/>
    <w:rPr>
      <w:rFonts w:ascii="Times New Roman" w:hAnsi="Times New Roman" w:cs="Times New Roman"/>
      <w:sz w:val="26"/>
      <w:szCs w:val="26"/>
    </w:rPr>
  </w:style>
  <w:style w:type="paragraph" w:customStyle="1" w:styleId="Style4">
    <w:name w:val="Style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3A063B"/>
    <w:rPr>
      <w:rFonts w:ascii="Times New Roman" w:hAnsi="Times New Roman" w:cs="Times New Roman"/>
      <w:sz w:val="22"/>
      <w:szCs w:val="22"/>
    </w:rPr>
  </w:style>
  <w:style w:type="character" w:customStyle="1" w:styleId="FontStyle90">
    <w:name w:val="Font Style90"/>
    <w:uiPriority w:val="99"/>
    <w:rsid w:val="003A063B"/>
    <w:rPr>
      <w:rFonts w:ascii="Times New Roman" w:hAnsi="Times New Roman" w:cs="Times New Roman"/>
      <w:sz w:val="16"/>
      <w:szCs w:val="16"/>
    </w:rPr>
  </w:style>
  <w:style w:type="paragraph" w:customStyle="1" w:styleId="Style11">
    <w:name w:val="Style1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3A063B"/>
    <w:rPr>
      <w:rFonts w:ascii="Times New Roman" w:hAnsi="Times New Roman" w:cs="Times New Roman"/>
      <w:sz w:val="26"/>
      <w:szCs w:val="26"/>
    </w:rPr>
  </w:style>
  <w:style w:type="character" w:customStyle="1" w:styleId="FontStyle80">
    <w:name w:val="Font Style80"/>
    <w:uiPriority w:val="99"/>
    <w:rsid w:val="003A063B"/>
    <w:rPr>
      <w:rFonts w:ascii="Times New Roman" w:hAnsi="Times New Roman" w:cs="Times New Roman"/>
      <w:sz w:val="24"/>
      <w:szCs w:val="24"/>
    </w:rPr>
  </w:style>
  <w:style w:type="character" w:customStyle="1" w:styleId="FontStyle81">
    <w:name w:val="Font Style81"/>
    <w:uiPriority w:val="99"/>
    <w:rsid w:val="003A063B"/>
    <w:rPr>
      <w:rFonts w:ascii="Times New Roman" w:hAnsi="Times New Roman" w:cs="Times New Roman"/>
      <w:sz w:val="12"/>
      <w:szCs w:val="12"/>
    </w:rPr>
  </w:style>
  <w:style w:type="character" w:customStyle="1" w:styleId="FontStyle87">
    <w:name w:val="Font Style87"/>
    <w:uiPriority w:val="99"/>
    <w:rsid w:val="003A063B"/>
    <w:rPr>
      <w:rFonts w:ascii="Times New Roman" w:hAnsi="Times New Roman" w:cs="Times New Roman"/>
      <w:b/>
      <w:bCs/>
      <w:sz w:val="22"/>
      <w:szCs w:val="22"/>
    </w:rPr>
  </w:style>
  <w:style w:type="character" w:customStyle="1" w:styleId="FontStyle91">
    <w:name w:val="Font Style91"/>
    <w:uiPriority w:val="99"/>
    <w:rsid w:val="003A063B"/>
    <w:rPr>
      <w:rFonts w:ascii="Times New Roman" w:hAnsi="Times New Roman" w:cs="Times New Roman"/>
      <w:sz w:val="20"/>
      <w:szCs w:val="20"/>
    </w:rPr>
  </w:style>
  <w:style w:type="paragraph" w:customStyle="1" w:styleId="Style41">
    <w:name w:val="Style4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3A063B"/>
    <w:rPr>
      <w:rFonts w:ascii="Times New Roman" w:hAnsi="Times New Roman" w:cs="Times New Roman"/>
      <w:b/>
      <w:bCs/>
      <w:spacing w:val="20"/>
      <w:sz w:val="12"/>
      <w:szCs w:val="12"/>
    </w:rPr>
  </w:style>
  <w:style w:type="paragraph" w:customStyle="1" w:styleId="Style17">
    <w:name w:val="Style1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3A063B"/>
    <w:rPr>
      <w:rFonts w:ascii="Constantia" w:hAnsi="Constantia" w:cs="Constantia"/>
      <w:i/>
      <w:iCs/>
      <w:sz w:val="30"/>
      <w:szCs w:val="30"/>
    </w:rPr>
  </w:style>
  <w:style w:type="character" w:customStyle="1" w:styleId="FontStyle120">
    <w:name w:val="Font Style120"/>
    <w:uiPriority w:val="99"/>
    <w:rsid w:val="003A063B"/>
    <w:rPr>
      <w:rFonts w:ascii="Times New Roman" w:hAnsi="Times New Roman" w:cs="Times New Roman"/>
      <w:b/>
      <w:bCs/>
      <w:i/>
      <w:iCs/>
      <w:sz w:val="16"/>
      <w:szCs w:val="16"/>
    </w:rPr>
  </w:style>
  <w:style w:type="character" w:customStyle="1" w:styleId="FontStyle139">
    <w:name w:val="Font Style139"/>
    <w:uiPriority w:val="99"/>
    <w:rsid w:val="003A063B"/>
    <w:rPr>
      <w:rFonts w:ascii="Times New Roman" w:hAnsi="Times New Roman" w:cs="Times New Roman"/>
      <w:b/>
      <w:bCs/>
      <w:sz w:val="20"/>
      <w:szCs w:val="20"/>
    </w:rPr>
  </w:style>
  <w:style w:type="character" w:customStyle="1" w:styleId="FontStyle164">
    <w:name w:val="Font Style164"/>
    <w:uiPriority w:val="99"/>
    <w:rsid w:val="003A063B"/>
    <w:rPr>
      <w:rFonts w:ascii="Times New Roman" w:hAnsi="Times New Roman" w:cs="Times New Roman"/>
      <w:sz w:val="16"/>
      <w:szCs w:val="16"/>
    </w:rPr>
  </w:style>
  <w:style w:type="character" w:customStyle="1" w:styleId="FontStyle165">
    <w:name w:val="Font Style165"/>
    <w:uiPriority w:val="99"/>
    <w:rsid w:val="003A063B"/>
    <w:rPr>
      <w:rFonts w:ascii="Times New Roman" w:hAnsi="Times New Roman" w:cs="Times New Roman"/>
      <w:sz w:val="16"/>
      <w:szCs w:val="16"/>
    </w:rPr>
  </w:style>
  <w:style w:type="character" w:customStyle="1" w:styleId="FontStyle166">
    <w:name w:val="Font Style166"/>
    <w:uiPriority w:val="99"/>
    <w:rsid w:val="003A063B"/>
    <w:rPr>
      <w:rFonts w:ascii="Times New Roman" w:hAnsi="Times New Roman" w:cs="Times New Roman"/>
      <w:b/>
      <w:bCs/>
      <w:sz w:val="16"/>
      <w:szCs w:val="16"/>
    </w:rPr>
  </w:style>
  <w:style w:type="paragraph" w:customStyle="1" w:styleId="Style9">
    <w:name w:val="Style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3A063B"/>
    <w:rPr>
      <w:rFonts w:ascii="Times New Roman" w:hAnsi="Times New Roman" w:cs="Times New Roman"/>
      <w:b/>
      <w:bCs/>
      <w:sz w:val="24"/>
      <w:szCs w:val="24"/>
    </w:rPr>
  </w:style>
  <w:style w:type="paragraph" w:customStyle="1" w:styleId="Style48">
    <w:name w:val="Style4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3A063B"/>
    <w:rPr>
      <w:rFonts w:ascii="Times New Roman" w:hAnsi="Times New Roman" w:cs="Times New Roman"/>
      <w:b/>
      <w:bCs/>
      <w:sz w:val="26"/>
      <w:szCs w:val="26"/>
    </w:rPr>
  </w:style>
  <w:style w:type="paragraph" w:customStyle="1" w:styleId="Style19">
    <w:name w:val="Style1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3A063B"/>
    <w:rPr>
      <w:rFonts w:ascii="Sylfaen" w:hAnsi="Sylfaen" w:cs="Sylfaen"/>
      <w:b/>
      <w:bCs/>
      <w:sz w:val="22"/>
      <w:szCs w:val="22"/>
    </w:rPr>
  </w:style>
  <w:style w:type="character" w:customStyle="1" w:styleId="FontStyle93">
    <w:name w:val="Font Style93"/>
    <w:uiPriority w:val="99"/>
    <w:rsid w:val="003A063B"/>
    <w:rPr>
      <w:rFonts w:ascii="Arial" w:hAnsi="Arial" w:cs="Arial"/>
      <w:b/>
      <w:bCs/>
      <w:sz w:val="20"/>
      <w:szCs w:val="20"/>
    </w:rPr>
  </w:style>
  <w:style w:type="character" w:customStyle="1" w:styleId="FontStyle94">
    <w:name w:val="Font Style94"/>
    <w:uiPriority w:val="99"/>
    <w:rsid w:val="003A063B"/>
    <w:rPr>
      <w:rFonts w:ascii="Times New Roman" w:hAnsi="Times New Roman" w:cs="Times New Roman"/>
      <w:i/>
      <w:iCs/>
      <w:sz w:val="8"/>
      <w:szCs w:val="8"/>
    </w:rPr>
  </w:style>
  <w:style w:type="character" w:customStyle="1" w:styleId="FontStyle95">
    <w:name w:val="Font Style95"/>
    <w:uiPriority w:val="99"/>
    <w:rsid w:val="003A063B"/>
    <w:rPr>
      <w:rFonts w:ascii="Times New Roman" w:hAnsi="Times New Roman" w:cs="Times New Roman"/>
      <w:b/>
      <w:bCs/>
      <w:w w:val="200"/>
      <w:sz w:val="8"/>
      <w:szCs w:val="8"/>
    </w:rPr>
  </w:style>
  <w:style w:type="character" w:customStyle="1" w:styleId="FontStyle96">
    <w:name w:val="Font Style96"/>
    <w:uiPriority w:val="99"/>
    <w:rsid w:val="003A063B"/>
    <w:rPr>
      <w:rFonts w:ascii="Arial" w:hAnsi="Arial" w:cs="Arial"/>
      <w:b/>
      <w:bCs/>
      <w:sz w:val="8"/>
      <w:szCs w:val="8"/>
    </w:rPr>
  </w:style>
  <w:style w:type="character" w:customStyle="1" w:styleId="FontStyle97">
    <w:name w:val="Font Style97"/>
    <w:uiPriority w:val="99"/>
    <w:rsid w:val="003A063B"/>
    <w:rPr>
      <w:rFonts w:ascii="Times New Roman" w:hAnsi="Times New Roman" w:cs="Times New Roman"/>
      <w:i/>
      <w:iCs/>
      <w:sz w:val="8"/>
      <w:szCs w:val="8"/>
    </w:rPr>
  </w:style>
  <w:style w:type="character" w:customStyle="1" w:styleId="FontStyle98">
    <w:name w:val="Font Style98"/>
    <w:uiPriority w:val="99"/>
    <w:rsid w:val="003A063B"/>
    <w:rPr>
      <w:rFonts w:ascii="Arial" w:hAnsi="Arial" w:cs="Arial"/>
      <w:sz w:val="22"/>
      <w:szCs w:val="22"/>
    </w:rPr>
  </w:style>
  <w:style w:type="paragraph" w:customStyle="1" w:styleId="Style55">
    <w:name w:val="Style5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3A063B"/>
    <w:rPr>
      <w:rFonts w:ascii="Times New Roman" w:hAnsi="Times New Roman" w:cs="Times New Roman"/>
      <w:b/>
      <w:bCs/>
      <w:i/>
      <w:iCs/>
      <w:spacing w:val="-40"/>
      <w:sz w:val="38"/>
      <w:szCs w:val="38"/>
    </w:rPr>
  </w:style>
  <w:style w:type="character" w:customStyle="1" w:styleId="FontStyle85">
    <w:name w:val="Font Style85"/>
    <w:uiPriority w:val="99"/>
    <w:rsid w:val="003A063B"/>
    <w:rPr>
      <w:rFonts w:ascii="Times New Roman" w:hAnsi="Times New Roman" w:cs="Times New Roman"/>
      <w:b/>
      <w:bCs/>
      <w:spacing w:val="-20"/>
      <w:sz w:val="32"/>
      <w:szCs w:val="32"/>
    </w:rPr>
  </w:style>
  <w:style w:type="character" w:customStyle="1" w:styleId="1ff9">
    <w:name w:val="Текст выноски Знак1"/>
    <w:uiPriority w:val="99"/>
    <w:semiHidden/>
    <w:rsid w:val="003A063B"/>
    <w:rPr>
      <w:rFonts w:ascii="Tahoma" w:hAnsi="Tahoma" w:cs="Tahoma"/>
      <w:sz w:val="16"/>
      <w:szCs w:val="16"/>
    </w:rPr>
  </w:style>
  <w:style w:type="paragraph" w:customStyle="1" w:styleId="Style1">
    <w:name w:val="Style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3A063B"/>
    <w:rPr>
      <w:rFonts w:ascii="Times New Roman" w:hAnsi="Times New Roman" w:cs="Times New Roman"/>
      <w:sz w:val="52"/>
      <w:szCs w:val="52"/>
    </w:rPr>
  </w:style>
  <w:style w:type="character" w:customStyle="1" w:styleId="FontStyle74">
    <w:name w:val="Font Style74"/>
    <w:uiPriority w:val="99"/>
    <w:rsid w:val="003A063B"/>
    <w:rPr>
      <w:rFonts w:ascii="Times New Roman" w:hAnsi="Times New Roman" w:cs="Times New Roman"/>
      <w:sz w:val="40"/>
      <w:szCs w:val="40"/>
    </w:rPr>
  </w:style>
  <w:style w:type="character" w:customStyle="1" w:styleId="FontStyle75">
    <w:name w:val="Font Style75"/>
    <w:uiPriority w:val="99"/>
    <w:rsid w:val="003A063B"/>
    <w:rPr>
      <w:rFonts w:ascii="Times New Roman" w:hAnsi="Times New Roman" w:cs="Times New Roman"/>
      <w:i/>
      <w:iCs/>
      <w:sz w:val="10"/>
      <w:szCs w:val="10"/>
    </w:rPr>
  </w:style>
  <w:style w:type="character" w:customStyle="1" w:styleId="FontStyle76">
    <w:name w:val="Font Style76"/>
    <w:uiPriority w:val="99"/>
    <w:rsid w:val="003A063B"/>
    <w:rPr>
      <w:rFonts w:ascii="Times New Roman" w:hAnsi="Times New Roman" w:cs="Times New Roman"/>
      <w:i/>
      <w:iCs/>
      <w:sz w:val="8"/>
      <w:szCs w:val="8"/>
    </w:rPr>
  </w:style>
  <w:style w:type="character" w:customStyle="1" w:styleId="FontStyle77">
    <w:name w:val="Font Style77"/>
    <w:uiPriority w:val="99"/>
    <w:rsid w:val="003A063B"/>
    <w:rPr>
      <w:rFonts w:ascii="Arial" w:hAnsi="Arial" w:cs="Arial"/>
      <w:b/>
      <w:bCs/>
      <w:sz w:val="22"/>
      <w:szCs w:val="22"/>
    </w:rPr>
  </w:style>
  <w:style w:type="character" w:customStyle="1" w:styleId="FontStyle99">
    <w:name w:val="Font Style99"/>
    <w:uiPriority w:val="99"/>
    <w:rsid w:val="003A063B"/>
    <w:rPr>
      <w:rFonts w:ascii="Times New Roman" w:hAnsi="Times New Roman" w:cs="Times New Roman"/>
      <w:sz w:val="20"/>
      <w:szCs w:val="20"/>
    </w:rPr>
  </w:style>
  <w:style w:type="character" w:customStyle="1" w:styleId="FontStyle100">
    <w:name w:val="Font Style100"/>
    <w:uiPriority w:val="99"/>
    <w:rsid w:val="003A063B"/>
    <w:rPr>
      <w:rFonts w:ascii="Times New Roman" w:hAnsi="Times New Roman" w:cs="Times New Roman"/>
      <w:b/>
      <w:bCs/>
      <w:spacing w:val="-20"/>
      <w:sz w:val="18"/>
      <w:szCs w:val="18"/>
    </w:rPr>
  </w:style>
  <w:style w:type="character" w:customStyle="1" w:styleId="FontStyle118">
    <w:name w:val="Font Style118"/>
    <w:uiPriority w:val="99"/>
    <w:rsid w:val="003A063B"/>
    <w:rPr>
      <w:rFonts w:ascii="Arial" w:hAnsi="Arial" w:cs="Arial"/>
      <w:sz w:val="22"/>
      <w:szCs w:val="22"/>
    </w:rPr>
  </w:style>
  <w:style w:type="paragraph" w:customStyle="1" w:styleId="Default">
    <w:name w:val="Default"/>
    <w:uiPriority w:val="99"/>
    <w:qFormat/>
    <w:rsid w:val="003A063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3A063B"/>
    <w:rPr>
      <w:rFonts w:ascii="Times New Roman" w:hAnsi="Times New Roman" w:cs="Times New Roman"/>
      <w:b/>
      <w:bCs/>
      <w:sz w:val="24"/>
      <w:szCs w:val="24"/>
    </w:rPr>
  </w:style>
  <w:style w:type="character" w:customStyle="1" w:styleId="FontStyle161">
    <w:name w:val="Font Style161"/>
    <w:uiPriority w:val="99"/>
    <w:rsid w:val="003A063B"/>
    <w:rPr>
      <w:rFonts w:ascii="Franklin Gothic Demi" w:hAnsi="Franklin Gothic Demi" w:cs="Franklin Gothic Demi"/>
      <w:sz w:val="30"/>
      <w:szCs w:val="30"/>
    </w:rPr>
  </w:style>
  <w:style w:type="character" w:customStyle="1" w:styleId="FontStyle162">
    <w:name w:val="Font Style162"/>
    <w:uiPriority w:val="99"/>
    <w:rsid w:val="003A063B"/>
    <w:rPr>
      <w:rFonts w:ascii="Times New Roman" w:hAnsi="Times New Roman" w:cs="Times New Roman"/>
      <w:b/>
      <w:bCs/>
      <w:sz w:val="26"/>
      <w:szCs w:val="26"/>
    </w:rPr>
  </w:style>
  <w:style w:type="paragraph" w:customStyle="1" w:styleId="Style73">
    <w:name w:val="Style7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3A063B"/>
    <w:rPr>
      <w:rFonts w:ascii="Arial" w:hAnsi="Arial" w:cs="Arial"/>
      <w:sz w:val="14"/>
      <w:szCs w:val="14"/>
    </w:rPr>
  </w:style>
  <w:style w:type="character" w:customStyle="1" w:styleId="FontStyle103">
    <w:name w:val="Font Style103"/>
    <w:uiPriority w:val="99"/>
    <w:rsid w:val="003A063B"/>
    <w:rPr>
      <w:rFonts w:ascii="Tahoma" w:hAnsi="Tahoma" w:cs="Tahoma"/>
      <w:sz w:val="8"/>
      <w:szCs w:val="8"/>
    </w:rPr>
  </w:style>
  <w:style w:type="character" w:customStyle="1" w:styleId="FontStyle104">
    <w:name w:val="Font Style104"/>
    <w:uiPriority w:val="99"/>
    <w:rsid w:val="003A063B"/>
    <w:rPr>
      <w:rFonts w:ascii="Tahoma" w:hAnsi="Tahoma" w:cs="Tahoma"/>
      <w:sz w:val="10"/>
      <w:szCs w:val="10"/>
    </w:rPr>
  </w:style>
  <w:style w:type="character" w:customStyle="1" w:styleId="FontStyle105">
    <w:name w:val="Font Style105"/>
    <w:uiPriority w:val="99"/>
    <w:rsid w:val="003A063B"/>
    <w:rPr>
      <w:rFonts w:ascii="Times New Roman" w:hAnsi="Times New Roman" w:cs="Times New Roman"/>
      <w:sz w:val="20"/>
      <w:szCs w:val="20"/>
    </w:rPr>
  </w:style>
  <w:style w:type="character" w:customStyle="1" w:styleId="FontStyle106">
    <w:name w:val="Font Style106"/>
    <w:uiPriority w:val="99"/>
    <w:rsid w:val="003A063B"/>
    <w:rPr>
      <w:rFonts w:ascii="Times New Roman" w:hAnsi="Times New Roman" w:cs="Times New Roman"/>
      <w:spacing w:val="-10"/>
      <w:sz w:val="20"/>
      <w:szCs w:val="20"/>
    </w:rPr>
  </w:style>
  <w:style w:type="character" w:customStyle="1" w:styleId="FontStyle107">
    <w:name w:val="Font Style107"/>
    <w:uiPriority w:val="99"/>
    <w:rsid w:val="003A063B"/>
    <w:rPr>
      <w:rFonts w:ascii="Tahoma" w:hAnsi="Tahoma" w:cs="Tahoma"/>
      <w:i/>
      <w:iCs/>
      <w:spacing w:val="-40"/>
      <w:sz w:val="38"/>
      <w:szCs w:val="38"/>
    </w:rPr>
  </w:style>
  <w:style w:type="character" w:customStyle="1" w:styleId="FontStyle108">
    <w:name w:val="Font Style108"/>
    <w:uiPriority w:val="99"/>
    <w:rsid w:val="003A063B"/>
    <w:rPr>
      <w:rFonts w:ascii="Tahoma" w:hAnsi="Tahoma" w:cs="Tahoma"/>
      <w:b/>
      <w:bCs/>
      <w:sz w:val="12"/>
      <w:szCs w:val="12"/>
    </w:rPr>
  </w:style>
  <w:style w:type="character" w:customStyle="1" w:styleId="FontStyle109">
    <w:name w:val="Font Style109"/>
    <w:uiPriority w:val="99"/>
    <w:rsid w:val="003A063B"/>
    <w:rPr>
      <w:rFonts w:ascii="Times New Roman" w:hAnsi="Times New Roman" w:cs="Times New Roman"/>
      <w:smallCaps/>
      <w:sz w:val="16"/>
      <w:szCs w:val="16"/>
    </w:rPr>
  </w:style>
  <w:style w:type="character" w:customStyle="1" w:styleId="FontStyle110">
    <w:name w:val="Font Style110"/>
    <w:uiPriority w:val="99"/>
    <w:rsid w:val="003A063B"/>
    <w:rPr>
      <w:rFonts w:ascii="Arial" w:hAnsi="Arial" w:cs="Arial"/>
      <w:sz w:val="26"/>
      <w:szCs w:val="26"/>
    </w:rPr>
  </w:style>
  <w:style w:type="character" w:customStyle="1" w:styleId="FontStyle111">
    <w:name w:val="Font Style111"/>
    <w:uiPriority w:val="99"/>
    <w:rsid w:val="003A063B"/>
    <w:rPr>
      <w:rFonts w:ascii="Arial" w:hAnsi="Arial" w:cs="Arial"/>
      <w:sz w:val="54"/>
      <w:szCs w:val="54"/>
    </w:rPr>
  </w:style>
  <w:style w:type="character" w:customStyle="1" w:styleId="FontStyle112">
    <w:name w:val="Font Style112"/>
    <w:uiPriority w:val="99"/>
    <w:rsid w:val="003A063B"/>
    <w:rPr>
      <w:rFonts w:ascii="Trebuchet MS" w:hAnsi="Trebuchet MS" w:cs="Trebuchet MS"/>
      <w:smallCaps/>
      <w:spacing w:val="10"/>
      <w:sz w:val="14"/>
      <w:szCs w:val="14"/>
    </w:rPr>
  </w:style>
  <w:style w:type="character" w:customStyle="1" w:styleId="FontStyle113">
    <w:name w:val="Font Style113"/>
    <w:uiPriority w:val="99"/>
    <w:rsid w:val="003A063B"/>
    <w:rPr>
      <w:rFonts w:ascii="Times New Roman" w:hAnsi="Times New Roman" w:cs="Times New Roman"/>
      <w:i/>
      <w:iCs/>
      <w:sz w:val="20"/>
      <w:szCs w:val="20"/>
    </w:rPr>
  </w:style>
  <w:style w:type="character" w:customStyle="1" w:styleId="FontStyle114">
    <w:name w:val="Font Style114"/>
    <w:uiPriority w:val="99"/>
    <w:rsid w:val="003A063B"/>
    <w:rPr>
      <w:rFonts w:ascii="Arial" w:hAnsi="Arial" w:cs="Arial"/>
      <w:b/>
      <w:bCs/>
      <w:sz w:val="14"/>
      <w:szCs w:val="14"/>
    </w:rPr>
  </w:style>
  <w:style w:type="character" w:customStyle="1" w:styleId="FontStyle115">
    <w:name w:val="Font Style115"/>
    <w:uiPriority w:val="99"/>
    <w:rsid w:val="003A063B"/>
    <w:rPr>
      <w:rFonts w:ascii="Arial" w:hAnsi="Arial" w:cs="Arial"/>
      <w:sz w:val="26"/>
      <w:szCs w:val="26"/>
    </w:rPr>
  </w:style>
  <w:style w:type="character" w:customStyle="1" w:styleId="FontStyle116">
    <w:name w:val="Font Style116"/>
    <w:uiPriority w:val="99"/>
    <w:rsid w:val="003A063B"/>
    <w:rPr>
      <w:rFonts w:ascii="Arial" w:hAnsi="Arial" w:cs="Arial"/>
      <w:b/>
      <w:bCs/>
      <w:spacing w:val="-10"/>
      <w:sz w:val="18"/>
      <w:szCs w:val="18"/>
    </w:rPr>
  </w:style>
  <w:style w:type="character" w:customStyle="1" w:styleId="FontStyle117">
    <w:name w:val="Font Style117"/>
    <w:uiPriority w:val="99"/>
    <w:rsid w:val="003A063B"/>
    <w:rPr>
      <w:rFonts w:ascii="Arial" w:hAnsi="Arial" w:cs="Arial"/>
      <w:b/>
      <w:bCs/>
      <w:sz w:val="14"/>
      <w:szCs w:val="14"/>
    </w:rPr>
  </w:style>
  <w:style w:type="character" w:customStyle="1" w:styleId="FontStyle121">
    <w:name w:val="Font Style121"/>
    <w:uiPriority w:val="99"/>
    <w:rsid w:val="003A063B"/>
    <w:rPr>
      <w:rFonts w:ascii="Arial" w:hAnsi="Arial" w:cs="Arial"/>
      <w:sz w:val="14"/>
      <w:szCs w:val="14"/>
    </w:rPr>
  </w:style>
  <w:style w:type="character" w:customStyle="1" w:styleId="FontStyle122">
    <w:name w:val="Font Style122"/>
    <w:uiPriority w:val="99"/>
    <w:rsid w:val="003A063B"/>
    <w:rPr>
      <w:rFonts w:ascii="Arial" w:hAnsi="Arial" w:cs="Arial"/>
      <w:spacing w:val="10"/>
      <w:sz w:val="22"/>
      <w:szCs w:val="22"/>
    </w:rPr>
  </w:style>
  <w:style w:type="character" w:customStyle="1" w:styleId="FontStyle123">
    <w:name w:val="Font Style123"/>
    <w:uiPriority w:val="99"/>
    <w:rsid w:val="003A063B"/>
    <w:rPr>
      <w:rFonts w:ascii="Arial" w:hAnsi="Arial" w:cs="Arial"/>
      <w:spacing w:val="-20"/>
      <w:sz w:val="22"/>
      <w:szCs w:val="22"/>
    </w:rPr>
  </w:style>
  <w:style w:type="character" w:customStyle="1" w:styleId="FontStyle124">
    <w:name w:val="Font Style124"/>
    <w:uiPriority w:val="99"/>
    <w:rsid w:val="003A063B"/>
    <w:rPr>
      <w:rFonts w:ascii="Courier New" w:hAnsi="Courier New" w:cs="Courier New"/>
      <w:b/>
      <w:bCs/>
      <w:spacing w:val="-20"/>
      <w:sz w:val="32"/>
      <w:szCs w:val="32"/>
    </w:rPr>
  </w:style>
  <w:style w:type="character" w:customStyle="1" w:styleId="FontStyle126">
    <w:name w:val="Font Style126"/>
    <w:uiPriority w:val="99"/>
    <w:rsid w:val="003A063B"/>
    <w:rPr>
      <w:rFonts w:ascii="Times New Roman" w:hAnsi="Times New Roman" w:cs="Times New Roman"/>
      <w:b/>
      <w:bCs/>
      <w:sz w:val="12"/>
      <w:szCs w:val="12"/>
    </w:rPr>
  </w:style>
  <w:style w:type="character" w:customStyle="1" w:styleId="FontStyle127">
    <w:name w:val="Font Style127"/>
    <w:uiPriority w:val="99"/>
    <w:rsid w:val="003A063B"/>
    <w:rPr>
      <w:rFonts w:ascii="Times New Roman" w:hAnsi="Times New Roman" w:cs="Times New Roman"/>
      <w:smallCaps/>
      <w:sz w:val="24"/>
      <w:szCs w:val="24"/>
    </w:rPr>
  </w:style>
  <w:style w:type="character" w:customStyle="1" w:styleId="FontStyle128">
    <w:name w:val="Font Style128"/>
    <w:uiPriority w:val="99"/>
    <w:rsid w:val="003A063B"/>
    <w:rPr>
      <w:rFonts w:ascii="Times New Roman" w:hAnsi="Times New Roman" w:cs="Times New Roman"/>
      <w:sz w:val="38"/>
      <w:szCs w:val="38"/>
    </w:rPr>
  </w:style>
  <w:style w:type="character" w:customStyle="1" w:styleId="FontStyle129">
    <w:name w:val="Font Style129"/>
    <w:uiPriority w:val="99"/>
    <w:rsid w:val="003A063B"/>
    <w:rPr>
      <w:rFonts w:ascii="Times New Roman" w:hAnsi="Times New Roman" w:cs="Times New Roman"/>
      <w:b/>
      <w:bCs/>
      <w:sz w:val="22"/>
      <w:szCs w:val="22"/>
    </w:rPr>
  </w:style>
  <w:style w:type="character" w:customStyle="1" w:styleId="FontStyle130">
    <w:name w:val="Font Style130"/>
    <w:uiPriority w:val="99"/>
    <w:rsid w:val="003A063B"/>
    <w:rPr>
      <w:rFonts w:ascii="Times New Roman" w:hAnsi="Times New Roman" w:cs="Times New Roman"/>
      <w:sz w:val="32"/>
      <w:szCs w:val="32"/>
    </w:rPr>
  </w:style>
  <w:style w:type="character" w:customStyle="1" w:styleId="FontStyle131">
    <w:name w:val="Font Style131"/>
    <w:uiPriority w:val="99"/>
    <w:rsid w:val="003A063B"/>
    <w:rPr>
      <w:rFonts w:ascii="Tahoma" w:hAnsi="Tahoma" w:cs="Tahoma"/>
      <w:sz w:val="60"/>
      <w:szCs w:val="60"/>
    </w:rPr>
  </w:style>
  <w:style w:type="character" w:customStyle="1" w:styleId="FontStyle132">
    <w:name w:val="Font Style132"/>
    <w:uiPriority w:val="99"/>
    <w:rsid w:val="003A063B"/>
    <w:rPr>
      <w:rFonts w:ascii="Candara" w:hAnsi="Candara" w:cs="Candara"/>
      <w:i/>
      <w:iCs/>
      <w:sz w:val="42"/>
      <w:szCs w:val="42"/>
    </w:rPr>
  </w:style>
  <w:style w:type="character" w:customStyle="1" w:styleId="FontStyle133">
    <w:name w:val="Font Style133"/>
    <w:uiPriority w:val="99"/>
    <w:rsid w:val="003A063B"/>
    <w:rPr>
      <w:rFonts w:ascii="Times New Roman" w:hAnsi="Times New Roman" w:cs="Times New Roman"/>
      <w:b/>
      <w:bCs/>
      <w:spacing w:val="-10"/>
      <w:sz w:val="26"/>
      <w:szCs w:val="26"/>
    </w:rPr>
  </w:style>
  <w:style w:type="character" w:customStyle="1" w:styleId="FontStyle134">
    <w:name w:val="Font Style134"/>
    <w:uiPriority w:val="99"/>
    <w:rsid w:val="003A063B"/>
    <w:rPr>
      <w:rFonts w:ascii="Franklin Gothic Demi" w:hAnsi="Franklin Gothic Demi" w:cs="Franklin Gothic Demi"/>
      <w:b/>
      <w:bCs/>
      <w:sz w:val="8"/>
      <w:szCs w:val="8"/>
    </w:rPr>
  </w:style>
  <w:style w:type="character" w:customStyle="1" w:styleId="FontStyle135">
    <w:name w:val="Font Style135"/>
    <w:uiPriority w:val="99"/>
    <w:rsid w:val="003A063B"/>
    <w:rPr>
      <w:rFonts w:ascii="Times New Roman" w:hAnsi="Times New Roman" w:cs="Times New Roman"/>
      <w:sz w:val="22"/>
      <w:szCs w:val="22"/>
    </w:rPr>
  </w:style>
  <w:style w:type="character" w:customStyle="1" w:styleId="FontStyle136">
    <w:name w:val="Font Style136"/>
    <w:uiPriority w:val="99"/>
    <w:rsid w:val="003A063B"/>
    <w:rPr>
      <w:rFonts w:ascii="Times New Roman" w:hAnsi="Times New Roman" w:cs="Times New Roman"/>
      <w:b/>
      <w:bCs/>
      <w:i/>
      <w:iCs/>
      <w:sz w:val="14"/>
      <w:szCs w:val="14"/>
    </w:rPr>
  </w:style>
  <w:style w:type="character" w:customStyle="1" w:styleId="FontStyle137">
    <w:name w:val="Font Style137"/>
    <w:uiPriority w:val="99"/>
    <w:rsid w:val="003A063B"/>
    <w:rPr>
      <w:rFonts w:ascii="Courier New" w:hAnsi="Courier New" w:cs="Courier New"/>
      <w:i/>
      <w:iCs/>
      <w:sz w:val="30"/>
      <w:szCs w:val="30"/>
    </w:rPr>
  </w:style>
  <w:style w:type="character" w:customStyle="1" w:styleId="FontStyle138">
    <w:name w:val="Font Style138"/>
    <w:uiPriority w:val="99"/>
    <w:rsid w:val="003A063B"/>
    <w:rPr>
      <w:rFonts w:ascii="Franklin Gothic Demi" w:hAnsi="Franklin Gothic Demi" w:cs="Franklin Gothic Demi"/>
      <w:b/>
      <w:bCs/>
      <w:sz w:val="8"/>
      <w:szCs w:val="8"/>
    </w:rPr>
  </w:style>
  <w:style w:type="character" w:customStyle="1" w:styleId="FontStyle140">
    <w:name w:val="Font Style140"/>
    <w:uiPriority w:val="99"/>
    <w:rsid w:val="003A063B"/>
    <w:rPr>
      <w:rFonts w:ascii="Times New Roman" w:hAnsi="Times New Roman" w:cs="Times New Roman"/>
      <w:b/>
      <w:bCs/>
      <w:sz w:val="28"/>
      <w:szCs w:val="28"/>
    </w:rPr>
  </w:style>
  <w:style w:type="character" w:customStyle="1" w:styleId="FontStyle141">
    <w:name w:val="Font Style141"/>
    <w:uiPriority w:val="99"/>
    <w:rsid w:val="003A063B"/>
    <w:rPr>
      <w:rFonts w:ascii="Times New Roman" w:hAnsi="Times New Roman" w:cs="Times New Roman"/>
      <w:sz w:val="22"/>
      <w:szCs w:val="22"/>
    </w:rPr>
  </w:style>
  <w:style w:type="character" w:customStyle="1" w:styleId="FontStyle142">
    <w:name w:val="Font Style142"/>
    <w:uiPriority w:val="99"/>
    <w:rsid w:val="003A063B"/>
    <w:rPr>
      <w:rFonts w:ascii="Times New Roman" w:hAnsi="Times New Roman" w:cs="Times New Roman"/>
      <w:b/>
      <w:bCs/>
      <w:sz w:val="20"/>
      <w:szCs w:val="20"/>
    </w:rPr>
  </w:style>
  <w:style w:type="character" w:customStyle="1" w:styleId="FontStyle143">
    <w:name w:val="Font Style143"/>
    <w:uiPriority w:val="99"/>
    <w:rsid w:val="003A063B"/>
    <w:rPr>
      <w:rFonts w:ascii="Times New Roman" w:hAnsi="Times New Roman" w:cs="Times New Roman"/>
      <w:b/>
      <w:bCs/>
      <w:sz w:val="20"/>
      <w:szCs w:val="20"/>
    </w:rPr>
  </w:style>
  <w:style w:type="character" w:customStyle="1" w:styleId="FontStyle144">
    <w:name w:val="Font Style144"/>
    <w:uiPriority w:val="99"/>
    <w:rsid w:val="003A063B"/>
    <w:rPr>
      <w:rFonts w:ascii="Franklin Gothic Demi" w:hAnsi="Franklin Gothic Demi" w:cs="Franklin Gothic Demi"/>
      <w:sz w:val="22"/>
      <w:szCs w:val="22"/>
    </w:rPr>
  </w:style>
  <w:style w:type="character" w:customStyle="1" w:styleId="FontStyle145">
    <w:name w:val="Font Style145"/>
    <w:uiPriority w:val="99"/>
    <w:rsid w:val="003A063B"/>
    <w:rPr>
      <w:rFonts w:ascii="Times New Roman" w:hAnsi="Times New Roman" w:cs="Times New Roman"/>
      <w:b/>
      <w:bCs/>
      <w:sz w:val="10"/>
      <w:szCs w:val="10"/>
    </w:rPr>
  </w:style>
  <w:style w:type="character" w:customStyle="1" w:styleId="FontStyle146">
    <w:name w:val="Font Style146"/>
    <w:uiPriority w:val="99"/>
    <w:rsid w:val="003A063B"/>
    <w:rPr>
      <w:rFonts w:ascii="Franklin Gothic Demi" w:hAnsi="Franklin Gothic Demi" w:cs="Franklin Gothic Demi"/>
      <w:b/>
      <w:bCs/>
      <w:sz w:val="10"/>
      <w:szCs w:val="10"/>
    </w:rPr>
  </w:style>
  <w:style w:type="character" w:customStyle="1" w:styleId="FontStyle147">
    <w:name w:val="Font Style147"/>
    <w:uiPriority w:val="99"/>
    <w:rsid w:val="003A063B"/>
    <w:rPr>
      <w:rFonts w:ascii="Franklin Gothic Demi" w:hAnsi="Franklin Gothic Demi" w:cs="Franklin Gothic Demi"/>
      <w:b/>
      <w:bCs/>
      <w:sz w:val="10"/>
      <w:szCs w:val="10"/>
    </w:rPr>
  </w:style>
  <w:style w:type="character" w:customStyle="1" w:styleId="FontStyle148">
    <w:name w:val="Font Style148"/>
    <w:uiPriority w:val="99"/>
    <w:rsid w:val="003A063B"/>
    <w:rPr>
      <w:rFonts w:ascii="Times New Roman" w:hAnsi="Times New Roman" w:cs="Times New Roman"/>
      <w:b/>
      <w:bCs/>
      <w:sz w:val="20"/>
      <w:szCs w:val="20"/>
    </w:rPr>
  </w:style>
  <w:style w:type="character" w:customStyle="1" w:styleId="FontStyle149">
    <w:name w:val="Font Style149"/>
    <w:uiPriority w:val="99"/>
    <w:rsid w:val="003A063B"/>
    <w:rPr>
      <w:rFonts w:ascii="Franklin Gothic Demi" w:hAnsi="Franklin Gothic Demi" w:cs="Franklin Gothic Demi"/>
      <w:sz w:val="22"/>
      <w:szCs w:val="22"/>
    </w:rPr>
  </w:style>
  <w:style w:type="character" w:customStyle="1" w:styleId="FontStyle150">
    <w:name w:val="Font Style150"/>
    <w:uiPriority w:val="99"/>
    <w:rsid w:val="003A063B"/>
    <w:rPr>
      <w:rFonts w:ascii="Franklin Gothic Medium Cond" w:hAnsi="Franklin Gothic Medium Cond" w:cs="Franklin Gothic Medium Cond"/>
      <w:sz w:val="26"/>
      <w:szCs w:val="26"/>
    </w:rPr>
  </w:style>
  <w:style w:type="character" w:customStyle="1" w:styleId="FontStyle151">
    <w:name w:val="Font Style151"/>
    <w:uiPriority w:val="99"/>
    <w:rsid w:val="003A063B"/>
    <w:rPr>
      <w:rFonts w:ascii="Franklin Gothic Demi" w:hAnsi="Franklin Gothic Demi" w:cs="Franklin Gothic Demi"/>
      <w:b/>
      <w:bCs/>
      <w:i/>
      <w:iCs/>
      <w:sz w:val="10"/>
      <w:szCs w:val="10"/>
    </w:rPr>
  </w:style>
  <w:style w:type="character" w:customStyle="1" w:styleId="FontStyle152">
    <w:name w:val="Font Style152"/>
    <w:uiPriority w:val="99"/>
    <w:rsid w:val="003A063B"/>
    <w:rPr>
      <w:rFonts w:ascii="Franklin Gothic Medium Cond" w:hAnsi="Franklin Gothic Medium Cond" w:cs="Franklin Gothic Medium Cond"/>
      <w:i/>
      <w:iCs/>
      <w:sz w:val="26"/>
      <w:szCs w:val="26"/>
    </w:rPr>
  </w:style>
  <w:style w:type="character" w:customStyle="1" w:styleId="FontStyle153">
    <w:name w:val="Font Style153"/>
    <w:uiPriority w:val="99"/>
    <w:rsid w:val="003A063B"/>
    <w:rPr>
      <w:rFonts w:ascii="Franklin Gothic Demi" w:hAnsi="Franklin Gothic Demi" w:cs="Franklin Gothic Demi"/>
      <w:b/>
      <w:bCs/>
      <w:sz w:val="22"/>
      <w:szCs w:val="22"/>
    </w:rPr>
  </w:style>
  <w:style w:type="character" w:customStyle="1" w:styleId="FontStyle154">
    <w:name w:val="Font Style154"/>
    <w:uiPriority w:val="99"/>
    <w:rsid w:val="003A063B"/>
    <w:rPr>
      <w:rFonts w:ascii="Times New Roman" w:hAnsi="Times New Roman" w:cs="Times New Roman"/>
      <w:spacing w:val="-10"/>
      <w:sz w:val="28"/>
      <w:szCs w:val="28"/>
    </w:rPr>
  </w:style>
  <w:style w:type="character" w:customStyle="1" w:styleId="FontStyle155">
    <w:name w:val="Font Style155"/>
    <w:uiPriority w:val="99"/>
    <w:rsid w:val="003A063B"/>
    <w:rPr>
      <w:rFonts w:ascii="Arial" w:hAnsi="Arial" w:cs="Arial"/>
      <w:b/>
      <w:bCs/>
      <w:sz w:val="26"/>
      <w:szCs w:val="26"/>
    </w:rPr>
  </w:style>
  <w:style w:type="character" w:customStyle="1" w:styleId="FontStyle156">
    <w:name w:val="Font Style156"/>
    <w:uiPriority w:val="99"/>
    <w:rsid w:val="003A063B"/>
    <w:rPr>
      <w:rFonts w:ascii="Franklin Gothic Demi" w:hAnsi="Franklin Gothic Demi" w:cs="Franklin Gothic Demi"/>
      <w:sz w:val="30"/>
      <w:szCs w:val="30"/>
    </w:rPr>
  </w:style>
  <w:style w:type="character" w:customStyle="1" w:styleId="FontStyle157">
    <w:name w:val="Font Style157"/>
    <w:uiPriority w:val="99"/>
    <w:rsid w:val="003A063B"/>
    <w:rPr>
      <w:rFonts w:ascii="Times New Roman" w:hAnsi="Times New Roman" w:cs="Times New Roman"/>
      <w:b/>
      <w:bCs/>
      <w:sz w:val="28"/>
      <w:szCs w:val="28"/>
    </w:rPr>
  </w:style>
  <w:style w:type="character" w:customStyle="1" w:styleId="FontStyle158">
    <w:name w:val="Font Style158"/>
    <w:uiPriority w:val="99"/>
    <w:rsid w:val="003A063B"/>
    <w:rPr>
      <w:rFonts w:ascii="Arial" w:hAnsi="Arial" w:cs="Arial"/>
      <w:b/>
      <w:bCs/>
      <w:sz w:val="26"/>
      <w:szCs w:val="26"/>
    </w:rPr>
  </w:style>
  <w:style w:type="character" w:customStyle="1" w:styleId="FontStyle159">
    <w:name w:val="Font Style159"/>
    <w:uiPriority w:val="99"/>
    <w:rsid w:val="003A063B"/>
    <w:rPr>
      <w:rFonts w:ascii="Franklin Gothic Demi" w:hAnsi="Franklin Gothic Demi" w:cs="Franklin Gothic Demi"/>
      <w:sz w:val="28"/>
      <w:szCs w:val="28"/>
    </w:rPr>
  </w:style>
  <w:style w:type="character" w:customStyle="1" w:styleId="FontStyle160">
    <w:name w:val="Font Style160"/>
    <w:uiPriority w:val="99"/>
    <w:rsid w:val="003A063B"/>
    <w:rPr>
      <w:rFonts w:ascii="Tahoma" w:hAnsi="Tahoma" w:cs="Tahoma"/>
      <w:b/>
      <w:bCs/>
      <w:sz w:val="24"/>
      <w:szCs w:val="24"/>
    </w:rPr>
  </w:style>
  <w:style w:type="character" w:customStyle="1" w:styleId="FontStyle167">
    <w:name w:val="Font Style167"/>
    <w:uiPriority w:val="99"/>
    <w:rsid w:val="003A063B"/>
    <w:rPr>
      <w:rFonts w:ascii="Times New Roman" w:hAnsi="Times New Roman" w:cs="Times New Roman"/>
      <w:b/>
      <w:bCs/>
      <w:sz w:val="28"/>
      <w:szCs w:val="28"/>
    </w:rPr>
  </w:style>
  <w:style w:type="character" w:customStyle="1" w:styleId="FontStyle168">
    <w:name w:val="Font Style168"/>
    <w:uiPriority w:val="99"/>
    <w:rsid w:val="003A063B"/>
    <w:rPr>
      <w:rFonts w:ascii="Franklin Gothic Medium" w:hAnsi="Franklin Gothic Medium" w:cs="Franklin Gothic Medium"/>
      <w:sz w:val="30"/>
      <w:szCs w:val="30"/>
    </w:rPr>
  </w:style>
  <w:style w:type="paragraph" w:customStyle="1" w:styleId="BodyTxt">
    <w:name w:val="Body Txt"/>
    <w:basedOn w:val="a2"/>
    <w:uiPriority w:val="99"/>
    <w:qFormat/>
    <w:rsid w:val="003A063B"/>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2"/>
    <w:uiPriority w:val="99"/>
    <w:qFormat/>
    <w:rsid w:val="003A063B"/>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3"/>
    <w:uiPriority w:val="99"/>
    <w:qFormat/>
    <w:rsid w:val="003A063B"/>
    <w:pPr>
      <w:spacing w:before="0" w:after="0"/>
      <w:ind w:firstLine="567"/>
      <w:jc w:val="both"/>
    </w:pPr>
  </w:style>
  <w:style w:type="paragraph" w:customStyle="1" w:styleId="Style112">
    <w:name w:val="Style11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2"/>
    <w:uiPriority w:val="99"/>
    <w:qFormat/>
    <w:rsid w:val="003A063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qFormat/>
    <w:rsid w:val="003A063B"/>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3A063B"/>
    <w:rPr>
      <w:rFonts w:ascii="Times New Roman" w:hAnsi="Times New Roman" w:cs="Times New Roman"/>
      <w:b/>
      <w:bCs/>
      <w:sz w:val="16"/>
      <w:szCs w:val="16"/>
    </w:rPr>
  </w:style>
  <w:style w:type="character" w:customStyle="1" w:styleId="FontStyle292">
    <w:name w:val="Font Style292"/>
    <w:uiPriority w:val="99"/>
    <w:rsid w:val="003A063B"/>
    <w:rPr>
      <w:rFonts w:ascii="Times New Roman" w:hAnsi="Times New Roman" w:cs="Times New Roman"/>
      <w:b/>
      <w:bCs/>
      <w:sz w:val="14"/>
      <w:szCs w:val="14"/>
    </w:rPr>
  </w:style>
  <w:style w:type="character" w:customStyle="1" w:styleId="FontStyle293">
    <w:name w:val="Font Style293"/>
    <w:uiPriority w:val="99"/>
    <w:rsid w:val="003A063B"/>
    <w:rPr>
      <w:rFonts w:ascii="Times New Roman" w:hAnsi="Times New Roman" w:cs="Times New Roman"/>
      <w:b/>
      <w:bCs/>
      <w:sz w:val="20"/>
      <w:szCs w:val="20"/>
    </w:rPr>
  </w:style>
  <w:style w:type="character" w:customStyle="1" w:styleId="FontStyle294">
    <w:name w:val="Font Style294"/>
    <w:uiPriority w:val="99"/>
    <w:rsid w:val="003A063B"/>
    <w:rPr>
      <w:rFonts w:ascii="Trebuchet MS" w:hAnsi="Trebuchet MS" w:cs="Trebuchet MS"/>
      <w:i/>
      <w:iCs/>
      <w:sz w:val="12"/>
      <w:szCs w:val="12"/>
    </w:rPr>
  </w:style>
  <w:style w:type="character" w:customStyle="1" w:styleId="FontStyle295">
    <w:name w:val="Font Style295"/>
    <w:uiPriority w:val="99"/>
    <w:rsid w:val="003A063B"/>
    <w:rPr>
      <w:rFonts w:ascii="Times New Roman" w:hAnsi="Times New Roman" w:cs="Times New Roman"/>
      <w:b/>
      <w:bCs/>
      <w:sz w:val="8"/>
      <w:szCs w:val="8"/>
    </w:rPr>
  </w:style>
  <w:style w:type="character" w:customStyle="1" w:styleId="FontStyle296">
    <w:name w:val="Font Style296"/>
    <w:uiPriority w:val="99"/>
    <w:rsid w:val="003A063B"/>
    <w:rPr>
      <w:rFonts w:ascii="Calibri" w:hAnsi="Calibri" w:cs="Calibri"/>
      <w:b/>
      <w:bCs/>
      <w:sz w:val="14"/>
      <w:szCs w:val="14"/>
    </w:rPr>
  </w:style>
  <w:style w:type="character" w:customStyle="1" w:styleId="FontStyle297">
    <w:name w:val="Font Style297"/>
    <w:uiPriority w:val="99"/>
    <w:rsid w:val="003A063B"/>
    <w:rPr>
      <w:rFonts w:ascii="Arial" w:hAnsi="Arial" w:cs="Arial"/>
      <w:sz w:val="12"/>
      <w:szCs w:val="12"/>
    </w:rPr>
  </w:style>
  <w:style w:type="character" w:customStyle="1" w:styleId="FontStyle298">
    <w:name w:val="Font Style298"/>
    <w:uiPriority w:val="99"/>
    <w:rsid w:val="003A063B"/>
    <w:rPr>
      <w:rFonts w:ascii="Times New Roman" w:hAnsi="Times New Roman" w:cs="Times New Roman"/>
      <w:b/>
      <w:bCs/>
      <w:sz w:val="16"/>
      <w:szCs w:val="16"/>
    </w:rPr>
  </w:style>
  <w:style w:type="character" w:customStyle="1" w:styleId="FontStyle299">
    <w:name w:val="Font Style299"/>
    <w:uiPriority w:val="99"/>
    <w:rsid w:val="003A063B"/>
    <w:rPr>
      <w:rFonts w:ascii="Times New Roman" w:hAnsi="Times New Roman" w:cs="Times New Roman"/>
      <w:b/>
      <w:bCs/>
      <w:i/>
      <w:iCs/>
      <w:sz w:val="16"/>
      <w:szCs w:val="16"/>
    </w:rPr>
  </w:style>
  <w:style w:type="character" w:customStyle="1" w:styleId="FontStyle300">
    <w:name w:val="Font Style300"/>
    <w:uiPriority w:val="99"/>
    <w:rsid w:val="003A063B"/>
    <w:rPr>
      <w:rFonts w:ascii="Times New Roman" w:hAnsi="Times New Roman" w:cs="Times New Roman"/>
      <w:b/>
      <w:bCs/>
      <w:sz w:val="16"/>
      <w:szCs w:val="16"/>
    </w:rPr>
  </w:style>
  <w:style w:type="character" w:customStyle="1" w:styleId="FontStyle301">
    <w:name w:val="Font Style301"/>
    <w:uiPriority w:val="99"/>
    <w:rsid w:val="003A063B"/>
    <w:rPr>
      <w:rFonts w:ascii="Trebuchet MS" w:hAnsi="Trebuchet MS" w:cs="Trebuchet MS"/>
      <w:b/>
      <w:bCs/>
      <w:sz w:val="16"/>
      <w:szCs w:val="16"/>
    </w:rPr>
  </w:style>
  <w:style w:type="character" w:customStyle="1" w:styleId="FontStyle302">
    <w:name w:val="Font Style302"/>
    <w:uiPriority w:val="99"/>
    <w:rsid w:val="003A063B"/>
    <w:rPr>
      <w:rFonts w:ascii="Times New Roman" w:hAnsi="Times New Roman" w:cs="Times New Roman"/>
      <w:b/>
      <w:bCs/>
      <w:i/>
      <w:iCs/>
      <w:sz w:val="16"/>
      <w:szCs w:val="16"/>
    </w:rPr>
  </w:style>
  <w:style w:type="character" w:customStyle="1" w:styleId="FontStyle303">
    <w:name w:val="Font Style303"/>
    <w:uiPriority w:val="99"/>
    <w:rsid w:val="003A063B"/>
    <w:rPr>
      <w:rFonts w:ascii="Times New Roman" w:hAnsi="Times New Roman" w:cs="Times New Roman"/>
      <w:spacing w:val="10"/>
      <w:sz w:val="10"/>
      <w:szCs w:val="10"/>
    </w:rPr>
  </w:style>
  <w:style w:type="character" w:customStyle="1" w:styleId="FontStyle304">
    <w:name w:val="Font Style304"/>
    <w:uiPriority w:val="99"/>
    <w:rsid w:val="003A063B"/>
    <w:rPr>
      <w:rFonts w:ascii="Arial" w:hAnsi="Arial" w:cs="Arial"/>
      <w:sz w:val="20"/>
      <w:szCs w:val="20"/>
    </w:rPr>
  </w:style>
  <w:style w:type="character" w:customStyle="1" w:styleId="FontStyle305">
    <w:name w:val="Font Style305"/>
    <w:uiPriority w:val="99"/>
    <w:rsid w:val="003A063B"/>
    <w:rPr>
      <w:rFonts w:ascii="Arial" w:hAnsi="Arial" w:cs="Arial"/>
      <w:b/>
      <w:bCs/>
      <w:spacing w:val="30"/>
      <w:sz w:val="16"/>
      <w:szCs w:val="16"/>
    </w:rPr>
  </w:style>
  <w:style w:type="character" w:customStyle="1" w:styleId="FontStyle306">
    <w:name w:val="Font Style306"/>
    <w:uiPriority w:val="99"/>
    <w:rsid w:val="003A063B"/>
    <w:rPr>
      <w:rFonts w:ascii="Arial" w:hAnsi="Arial" w:cs="Arial"/>
      <w:sz w:val="10"/>
      <w:szCs w:val="10"/>
    </w:rPr>
  </w:style>
  <w:style w:type="character" w:customStyle="1" w:styleId="FontStyle307">
    <w:name w:val="Font Style307"/>
    <w:uiPriority w:val="99"/>
    <w:rsid w:val="003A063B"/>
    <w:rPr>
      <w:rFonts w:ascii="Tahoma" w:hAnsi="Tahoma" w:cs="Tahoma"/>
      <w:i/>
      <w:iCs/>
      <w:sz w:val="12"/>
      <w:szCs w:val="12"/>
    </w:rPr>
  </w:style>
  <w:style w:type="character" w:customStyle="1" w:styleId="FontStyle308">
    <w:name w:val="Font Style308"/>
    <w:uiPriority w:val="99"/>
    <w:rsid w:val="003A063B"/>
    <w:rPr>
      <w:rFonts w:ascii="Arial" w:hAnsi="Arial" w:cs="Arial"/>
      <w:spacing w:val="-10"/>
      <w:sz w:val="22"/>
      <w:szCs w:val="22"/>
    </w:rPr>
  </w:style>
  <w:style w:type="character" w:customStyle="1" w:styleId="FontStyle309">
    <w:name w:val="Font Style309"/>
    <w:uiPriority w:val="99"/>
    <w:rsid w:val="003A063B"/>
    <w:rPr>
      <w:rFonts w:ascii="Arial Unicode MS" w:eastAsia="Arial Unicode MS" w:cs="Arial Unicode MS"/>
      <w:b/>
      <w:bCs/>
      <w:sz w:val="8"/>
      <w:szCs w:val="8"/>
    </w:rPr>
  </w:style>
  <w:style w:type="character" w:customStyle="1" w:styleId="FontStyle310">
    <w:name w:val="Font Style310"/>
    <w:uiPriority w:val="99"/>
    <w:rsid w:val="003A063B"/>
    <w:rPr>
      <w:rFonts w:ascii="Arial Narrow" w:hAnsi="Arial Narrow" w:cs="Arial Narrow"/>
      <w:sz w:val="20"/>
      <w:szCs w:val="20"/>
    </w:rPr>
  </w:style>
  <w:style w:type="character" w:customStyle="1" w:styleId="FontStyle311">
    <w:name w:val="Font Style311"/>
    <w:uiPriority w:val="99"/>
    <w:rsid w:val="003A063B"/>
    <w:rPr>
      <w:rFonts w:ascii="Arial" w:hAnsi="Arial" w:cs="Arial"/>
      <w:sz w:val="12"/>
      <w:szCs w:val="12"/>
    </w:rPr>
  </w:style>
  <w:style w:type="character" w:customStyle="1" w:styleId="FontStyle312">
    <w:name w:val="Font Style312"/>
    <w:uiPriority w:val="99"/>
    <w:rsid w:val="003A063B"/>
    <w:rPr>
      <w:rFonts w:ascii="Arial" w:hAnsi="Arial" w:cs="Arial"/>
      <w:sz w:val="20"/>
      <w:szCs w:val="20"/>
    </w:rPr>
  </w:style>
  <w:style w:type="character" w:customStyle="1" w:styleId="FontStyle313">
    <w:name w:val="Font Style313"/>
    <w:uiPriority w:val="99"/>
    <w:rsid w:val="003A063B"/>
    <w:rPr>
      <w:rFonts w:ascii="Times New Roman" w:hAnsi="Times New Roman" w:cs="Times New Roman"/>
      <w:sz w:val="26"/>
      <w:szCs w:val="26"/>
    </w:rPr>
  </w:style>
  <w:style w:type="character" w:customStyle="1" w:styleId="FontStyle314">
    <w:name w:val="Font Style314"/>
    <w:uiPriority w:val="99"/>
    <w:rsid w:val="003A063B"/>
    <w:rPr>
      <w:rFonts w:ascii="Arial" w:hAnsi="Arial" w:cs="Arial"/>
      <w:sz w:val="20"/>
      <w:szCs w:val="20"/>
    </w:rPr>
  </w:style>
  <w:style w:type="character" w:customStyle="1" w:styleId="FontStyle315">
    <w:name w:val="Font Style315"/>
    <w:uiPriority w:val="99"/>
    <w:rsid w:val="003A063B"/>
    <w:rPr>
      <w:rFonts w:ascii="Candara" w:hAnsi="Candara" w:cs="Candara"/>
      <w:i/>
      <w:iCs/>
      <w:sz w:val="46"/>
      <w:szCs w:val="46"/>
    </w:rPr>
  </w:style>
  <w:style w:type="character" w:customStyle="1" w:styleId="FontStyle316">
    <w:name w:val="Font Style316"/>
    <w:uiPriority w:val="99"/>
    <w:rsid w:val="003A063B"/>
    <w:rPr>
      <w:rFonts w:ascii="Arial" w:hAnsi="Arial" w:cs="Arial"/>
      <w:sz w:val="20"/>
      <w:szCs w:val="20"/>
    </w:rPr>
  </w:style>
  <w:style w:type="character" w:customStyle="1" w:styleId="FontStyle317">
    <w:name w:val="Font Style317"/>
    <w:uiPriority w:val="99"/>
    <w:rsid w:val="003A063B"/>
    <w:rPr>
      <w:rFonts w:ascii="Arial" w:hAnsi="Arial" w:cs="Arial"/>
      <w:sz w:val="14"/>
      <w:szCs w:val="14"/>
    </w:rPr>
  </w:style>
  <w:style w:type="character" w:customStyle="1" w:styleId="FontStyle318">
    <w:name w:val="Font Style318"/>
    <w:uiPriority w:val="99"/>
    <w:rsid w:val="003A063B"/>
    <w:rPr>
      <w:rFonts w:ascii="Arial" w:hAnsi="Arial" w:cs="Arial"/>
      <w:b/>
      <w:bCs/>
      <w:sz w:val="28"/>
      <w:szCs w:val="28"/>
    </w:rPr>
  </w:style>
  <w:style w:type="character" w:customStyle="1" w:styleId="FontStyle319">
    <w:name w:val="Font Style319"/>
    <w:uiPriority w:val="99"/>
    <w:rsid w:val="003A063B"/>
    <w:rPr>
      <w:rFonts w:ascii="Tahoma" w:hAnsi="Tahoma" w:cs="Tahoma"/>
      <w:sz w:val="8"/>
      <w:szCs w:val="8"/>
    </w:rPr>
  </w:style>
  <w:style w:type="character" w:customStyle="1" w:styleId="FontStyle320">
    <w:name w:val="Font Style320"/>
    <w:uiPriority w:val="99"/>
    <w:rsid w:val="003A063B"/>
    <w:rPr>
      <w:rFonts w:ascii="Tahoma" w:hAnsi="Tahoma" w:cs="Tahoma"/>
      <w:sz w:val="10"/>
      <w:szCs w:val="10"/>
    </w:rPr>
  </w:style>
  <w:style w:type="character" w:customStyle="1" w:styleId="FontStyle321">
    <w:name w:val="Font Style321"/>
    <w:uiPriority w:val="99"/>
    <w:rsid w:val="003A063B"/>
    <w:rPr>
      <w:rFonts w:ascii="Arial" w:hAnsi="Arial" w:cs="Arial"/>
      <w:sz w:val="30"/>
      <w:szCs w:val="30"/>
    </w:rPr>
  </w:style>
  <w:style w:type="character" w:customStyle="1" w:styleId="FontStyle322">
    <w:name w:val="Font Style322"/>
    <w:uiPriority w:val="99"/>
    <w:rsid w:val="003A063B"/>
    <w:rPr>
      <w:rFonts w:ascii="Arial" w:hAnsi="Arial" w:cs="Arial"/>
      <w:sz w:val="30"/>
      <w:szCs w:val="30"/>
    </w:rPr>
  </w:style>
  <w:style w:type="character" w:customStyle="1" w:styleId="FontStyle323">
    <w:name w:val="Font Style323"/>
    <w:uiPriority w:val="99"/>
    <w:rsid w:val="003A063B"/>
    <w:rPr>
      <w:rFonts w:ascii="Tahoma" w:hAnsi="Tahoma" w:cs="Tahoma"/>
      <w:sz w:val="16"/>
      <w:szCs w:val="16"/>
    </w:rPr>
  </w:style>
  <w:style w:type="character" w:customStyle="1" w:styleId="FontStyle324">
    <w:name w:val="Font Style324"/>
    <w:uiPriority w:val="99"/>
    <w:rsid w:val="003A063B"/>
    <w:rPr>
      <w:rFonts w:ascii="Arial" w:hAnsi="Arial" w:cs="Arial"/>
      <w:sz w:val="30"/>
      <w:szCs w:val="30"/>
    </w:rPr>
  </w:style>
  <w:style w:type="character" w:customStyle="1" w:styleId="FontStyle325">
    <w:name w:val="Font Style325"/>
    <w:uiPriority w:val="99"/>
    <w:rsid w:val="003A063B"/>
    <w:rPr>
      <w:rFonts w:ascii="Arial" w:hAnsi="Arial" w:cs="Arial"/>
      <w:sz w:val="12"/>
      <w:szCs w:val="12"/>
    </w:rPr>
  </w:style>
  <w:style w:type="character" w:customStyle="1" w:styleId="FontStyle326">
    <w:name w:val="Font Style326"/>
    <w:uiPriority w:val="99"/>
    <w:rsid w:val="003A063B"/>
    <w:rPr>
      <w:rFonts w:ascii="Tahoma" w:hAnsi="Tahoma" w:cs="Tahoma"/>
      <w:sz w:val="10"/>
      <w:szCs w:val="10"/>
    </w:rPr>
  </w:style>
  <w:style w:type="character" w:customStyle="1" w:styleId="FontStyle327">
    <w:name w:val="Font Style327"/>
    <w:uiPriority w:val="99"/>
    <w:rsid w:val="003A063B"/>
    <w:rPr>
      <w:rFonts w:ascii="Times New Roman" w:hAnsi="Times New Roman" w:cs="Times New Roman"/>
      <w:sz w:val="20"/>
      <w:szCs w:val="20"/>
    </w:rPr>
  </w:style>
  <w:style w:type="character" w:customStyle="1" w:styleId="FontStyle328">
    <w:name w:val="Font Style328"/>
    <w:uiPriority w:val="99"/>
    <w:rsid w:val="003A063B"/>
    <w:rPr>
      <w:rFonts w:ascii="Arial" w:hAnsi="Arial" w:cs="Arial"/>
      <w:b/>
      <w:bCs/>
      <w:i/>
      <w:iCs/>
      <w:spacing w:val="20"/>
      <w:sz w:val="12"/>
      <w:szCs w:val="12"/>
    </w:rPr>
  </w:style>
  <w:style w:type="character" w:customStyle="1" w:styleId="FontStyle329">
    <w:name w:val="Font Style329"/>
    <w:uiPriority w:val="99"/>
    <w:rsid w:val="003A063B"/>
    <w:rPr>
      <w:rFonts w:ascii="Times New Roman" w:hAnsi="Times New Roman" w:cs="Times New Roman"/>
      <w:i/>
      <w:iCs/>
      <w:spacing w:val="-20"/>
      <w:sz w:val="20"/>
      <w:szCs w:val="20"/>
    </w:rPr>
  </w:style>
  <w:style w:type="character" w:customStyle="1" w:styleId="FontStyle330">
    <w:name w:val="Font Style330"/>
    <w:uiPriority w:val="99"/>
    <w:rsid w:val="003A063B"/>
    <w:rPr>
      <w:rFonts w:ascii="Times New Roman" w:hAnsi="Times New Roman" w:cs="Times New Roman"/>
      <w:b/>
      <w:bCs/>
      <w:sz w:val="16"/>
      <w:szCs w:val="16"/>
    </w:rPr>
  </w:style>
  <w:style w:type="character" w:customStyle="1" w:styleId="FontStyle331">
    <w:name w:val="Font Style331"/>
    <w:uiPriority w:val="99"/>
    <w:rsid w:val="003A063B"/>
    <w:rPr>
      <w:rFonts w:ascii="Times New Roman" w:hAnsi="Times New Roman" w:cs="Times New Roman"/>
      <w:spacing w:val="-10"/>
      <w:sz w:val="20"/>
      <w:szCs w:val="20"/>
    </w:rPr>
  </w:style>
  <w:style w:type="character" w:customStyle="1" w:styleId="FontStyle332">
    <w:name w:val="Font Style332"/>
    <w:uiPriority w:val="99"/>
    <w:rsid w:val="003A063B"/>
    <w:rPr>
      <w:rFonts w:ascii="Times New Roman" w:hAnsi="Times New Roman" w:cs="Times New Roman"/>
      <w:b/>
      <w:bCs/>
      <w:smallCaps/>
      <w:sz w:val="14"/>
      <w:szCs w:val="14"/>
    </w:rPr>
  </w:style>
  <w:style w:type="character" w:customStyle="1" w:styleId="FontStyle333">
    <w:name w:val="Font Style333"/>
    <w:uiPriority w:val="99"/>
    <w:rsid w:val="003A063B"/>
    <w:rPr>
      <w:rFonts w:ascii="Times New Roman" w:hAnsi="Times New Roman" w:cs="Times New Roman"/>
      <w:b/>
      <w:bCs/>
      <w:sz w:val="8"/>
      <w:szCs w:val="8"/>
    </w:rPr>
  </w:style>
  <w:style w:type="character" w:customStyle="1" w:styleId="FontStyle334">
    <w:name w:val="Font Style334"/>
    <w:uiPriority w:val="99"/>
    <w:rsid w:val="003A063B"/>
    <w:rPr>
      <w:rFonts w:ascii="Times New Roman" w:hAnsi="Times New Roman" w:cs="Times New Roman"/>
      <w:b/>
      <w:bCs/>
      <w:sz w:val="10"/>
      <w:szCs w:val="10"/>
    </w:rPr>
  </w:style>
  <w:style w:type="character" w:customStyle="1" w:styleId="FontStyle335">
    <w:name w:val="Font Style335"/>
    <w:uiPriority w:val="99"/>
    <w:rsid w:val="003A063B"/>
    <w:rPr>
      <w:rFonts w:ascii="Calibri" w:hAnsi="Calibri" w:cs="Calibri"/>
      <w:b/>
      <w:bCs/>
      <w:sz w:val="14"/>
      <w:szCs w:val="14"/>
    </w:rPr>
  </w:style>
  <w:style w:type="character" w:customStyle="1" w:styleId="FontStyle336">
    <w:name w:val="Font Style336"/>
    <w:uiPriority w:val="99"/>
    <w:rsid w:val="003A063B"/>
    <w:rPr>
      <w:rFonts w:ascii="Times New Roman" w:hAnsi="Times New Roman" w:cs="Times New Roman"/>
      <w:b/>
      <w:bCs/>
      <w:sz w:val="10"/>
      <w:szCs w:val="10"/>
    </w:rPr>
  </w:style>
  <w:style w:type="character" w:customStyle="1" w:styleId="FontStyle337">
    <w:name w:val="Font Style337"/>
    <w:uiPriority w:val="99"/>
    <w:rsid w:val="003A063B"/>
    <w:rPr>
      <w:rFonts w:ascii="Times New Roman" w:hAnsi="Times New Roman" w:cs="Times New Roman"/>
      <w:sz w:val="12"/>
      <w:szCs w:val="12"/>
    </w:rPr>
  </w:style>
  <w:style w:type="character" w:customStyle="1" w:styleId="FontStyle338">
    <w:name w:val="Font Style338"/>
    <w:uiPriority w:val="99"/>
    <w:rsid w:val="003A063B"/>
    <w:rPr>
      <w:rFonts w:ascii="Times New Roman" w:hAnsi="Times New Roman" w:cs="Times New Roman"/>
      <w:b/>
      <w:bCs/>
      <w:sz w:val="16"/>
      <w:szCs w:val="16"/>
    </w:rPr>
  </w:style>
  <w:style w:type="character" w:customStyle="1" w:styleId="FontStyle339">
    <w:name w:val="Font Style339"/>
    <w:uiPriority w:val="99"/>
    <w:rsid w:val="003A063B"/>
    <w:rPr>
      <w:rFonts w:ascii="Trebuchet MS" w:hAnsi="Trebuchet MS" w:cs="Trebuchet MS"/>
      <w:b/>
      <w:bCs/>
      <w:sz w:val="16"/>
      <w:szCs w:val="16"/>
    </w:rPr>
  </w:style>
  <w:style w:type="character" w:customStyle="1" w:styleId="FontStyle340">
    <w:name w:val="Font Style340"/>
    <w:uiPriority w:val="99"/>
    <w:rsid w:val="003A063B"/>
    <w:rPr>
      <w:rFonts w:ascii="Times New Roman" w:hAnsi="Times New Roman" w:cs="Times New Roman"/>
      <w:sz w:val="18"/>
      <w:szCs w:val="18"/>
    </w:rPr>
  </w:style>
  <w:style w:type="character" w:customStyle="1" w:styleId="FontStyle341">
    <w:name w:val="Font Style341"/>
    <w:uiPriority w:val="99"/>
    <w:rsid w:val="003A063B"/>
    <w:rPr>
      <w:rFonts w:ascii="Tahoma" w:hAnsi="Tahoma" w:cs="Tahoma"/>
      <w:i/>
      <w:iCs/>
      <w:spacing w:val="-40"/>
      <w:sz w:val="38"/>
      <w:szCs w:val="38"/>
    </w:rPr>
  </w:style>
  <w:style w:type="character" w:customStyle="1" w:styleId="FontStyle342">
    <w:name w:val="Font Style342"/>
    <w:uiPriority w:val="99"/>
    <w:rsid w:val="003A063B"/>
    <w:rPr>
      <w:rFonts w:ascii="Times New Roman" w:hAnsi="Times New Roman" w:cs="Times New Roman"/>
      <w:b/>
      <w:bCs/>
      <w:sz w:val="10"/>
      <w:szCs w:val="10"/>
    </w:rPr>
  </w:style>
  <w:style w:type="character" w:customStyle="1" w:styleId="FontStyle343">
    <w:name w:val="Font Style343"/>
    <w:uiPriority w:val="99"/>
    <w:rsid w:val="003A063B"/>
    <w:rPr>
      <w:rFonts w:ascii="Arial" w:hAnsi="Arial" w:cs="Arial"/>
      <w:b/>
      <w:bCs/>
      <w:i/>
      <w:iCs/>
      <w:spacing w:val="10"/>
      <w:sz w:val="8"/>
      <w:szCs w:val="8"/>
    </w:rPr>
  </w:style>
  <w:style w:type="character" w:customStyle="1" w:styleId="FontStyle344">
    <w:name w:val="Font Style344"/>
    <w:uiPriority w:val="99"/>
    <w:rsid w:val="003A063B"/>
    <w:rPr>
      <w:rFonts w:ascii="Arial" w:hAnsi="Arial" w:cs="Arial"/>
      <w:sz w:val="10"/>
      <w:szCs w:val="10"/>
    </w:rPr>
  </w:style>
  <w:style w:type="character" w:customStyle="1" w:styleId="FontStyle345">
    <w:name w:val="Font Style345"/>
    <w:uiPriority w:val="99"/>
    <w:rsid w:val="003A063B"/>
    <w:rPr>
      <w:rFonts w:ascii="Tahoma" w:hAnsi="Tahoma" w:cs="Tahoma"/>
      <w:b/>
      <w:bCs/>
      <w:sz w:val="12"/>
      <w:szCs w:val="12"/>
    </w:rPr>
  </w:style>
  <w:style w:type="character" w:customStyle="1" w:styleId="FontStyle346">
    <w:name w:val="Font Style346"/>
    <w:uiPriority w:val="99"/>
    <w:rsid w:val="003A063B"/>
    <w:rPr>
      <w:rFonts w:ascii="Arial" w:hAnsi="Arial" w:cs="Arial"/>
      <w:sz w:val="20"/>
      <w:szCs w:val="20"/>
    </w:rPr>
  </w:style>
  <w:style w:type="character" w:customStyle="1" w:styleId="FontStyle347">
    <w:name w:val="Font Style347"/>
    <w:uiPriority w:val="99"/>
    <w:rsid w:val="003A063B"/>
    <w:rPr>
      <w:rFonts w:ascii="Times New Roman" w:hAnsi="Times New Roman" w:cs="Times New Roman"/>
      <w:smallCaps/>
      <w:sz w:val="16"/>
      <w:szCs w:val="16"/>
    </w:rPr>
  </w:style>
  <w:style w:type="character" w:customStyle="1" w:styleId="FontStyle348">
    <w:name w:val="Font Style348"/>
    <w:uiPriority w:val="99"/>
    <w:rsid w:val="003A063B"/>
    <w:rPr>
      <w:rFonts w:ascii="Times New Roman" w:hAnsi="Times New Roman" w:cs="Times New Roman"/>
      <w:b/>
      <w:bCs/>
      <w:i/>
      <w:iCs/>
      <w:sz w:val="12"/>
      <w:szCs w:val="12"/>
    </w:rPr>
  </w:style>
  <w:style w:type="character" w:customStyle="1" w:styleId="FontStyle349">
    <w:name w:val="Font Style349"/>
    <w:uiPriority w:val="99"/>
    <w:rsid w:val="003A063B"/>
    <w:rPr>
      <w:rFonts w:ascii="Bookman Old Style" w:hAnsi="Bookman Old Style" w:cs="Bookman Old Style"/>
      <w:b/>
      <w:bCs/>
      <w:i/>
      <w:iCs/>
      <w:sz w:val="10"/>
      <w:szCs w:val="10"/>
    </w:rPr>
  </w:style>
  <w:style w:type="character" w:customStyle="1" w:styleId="FontStyle350">
    <w:name w:val="Font Style350"/>
    <w:uiPriority w:val="99"/>
    <w:rsid w:val="003A063B"/>
    <w:rPr>
      <w:rFonts w:ascii="Times New Roman" w:hAnsi="Times New Roman" w:cs="Times New Roman"/>
      <w:sz w:val="18"/>
      <w:szCs w:val="18"/>
    </w:rPr>
  </w:style>
  <w:style w:type="character" w:customStyle="1" w:styleId="FontStyle351">
    <w:name w:val="Font Style351"/>
    <w:uiPriority w:val="99"/>
    <w:rsid w:val="003A063B"/>
    <w:rPr>
      <w:rFonts w:ascii="Arial" w:hAnsi="Arial" w:cs="Arial"/>
      <w:b/>
      <w:bCs/>
      <w:sz w:val="8"/>
      <w:szCs w:val="8"/>
    </w:rPr>
  </w:style>
  <w:style w:type="character" w:customStyle="1" w:styleId="FontStyle352">
    <w:name w:val="Font Style352"/>
    <w:uiPriority w:val="99"/>
    <w:rsid w:val="003A063B"/>
    <w:rPr>
      <w:rFonts w:ascii="Arial Narrow" w:hAnsi="Arial Narrow" w:cs="Arial Narrow"/>
      <w:sz w:val="20"/>
      <w:szCs w:val="20"/>
    </w:rPr>
  </w:style>
  <w:style w:type="character" w:customStyle="1" w:styleId="FontStyle353">
    <w:name w:val="Font Style353"/>
    <w:uiPriority w:val="99"/>
    <w:rsid w:val="003A063B"/>
    <w:rPr>
      <w:rFonts w:ascii="Arial" w:hAnsi="Arial" w:cs="Arial"/>
      <w:sz w:val="12"/>
      <w:szCs w:val="12"/>
    </w:rPr>
  </w:style>
  <w:style w:type="character" w:customStyle="1" w:styleId="FontStyle354">
    <w:name w:val="Font Style354"/>
    <w:uiPriority w:val="99"/>
    <w:rsid w:val="003A063B"/>
    <w:rPr>
      <w:rFonts w:ascii="Arial" w:hAnsi="Arial" w:cs="Arial"/>
      <w:sz w:val="20"/>
      <w:szCs w:val="20"/>
    </w:rPr>
  </w:style>
  <w:style w:type="character" w:customStyle="1" w:styleId="FontStyle355">
    <w:name w:val="Font Style355"/>
    <w:uiPriority w:val="99"/>
    <w:rsid w:val="003A063B"/>
    <w:rPr>
      <w:rFonts w:ascii="Times New Roman" w:hAnsi="Times New Roman" w:cs="Times New Roman"/>
      <w:sz w:val="26"/>
      <w:szCs w:val="26"/>
    </w:rPr>
  </w:style>
  <w:style w:type="character" w:customStyle="1" w:styleId="FontStyle356">
    <w:name w:val="Font Style356"/>
    <w:uiPriority w:val="99"/>
    <w:rsid w:val="003A063B"/>
    <w:rPr>
      <w:rFonts w:ascii="Arial" w:hAnsi="Arial" w:cs="Arial"/>
      <w:sz w:val="20"/>
      <w:szCs w:val="20"/>
    </w:rPr>
  </w:style>
  <w:style w:type="character" w:customStyle="1" w:styleId="FontStyle357">
    <w:name w:val="Font Style357"/>
    <w:uiPriority w:val="99"/>
    <w:rsid w:val="003A063B"/>
    <w:rPr>
      <w:rFonts w:ascii="Times New Roman" w:hAnsi="Times New Roman" w:cs="Times New Roman"/>
      <w:i/>
      <w:iCs/>
      <w:spacing w:val="-50"/>
      <w:sz w:val="48"/>
      <w:szCs w:val="48"/>
    </w:rPr>
  </w:style>
  <w:style w:type="character" w:customStyle="1" w:styleId="FontStyle358">
    <w:name w:val="Font Style358"/>
    <w:uiPriority w:val="99"/>
    <w:rsid w:val="003A063B"/>
    <w:rPr>
      <w:rFonts w:ascii="Arial" w:hAnsi="Arial" w:cs="Arial"/>
      <w:sz w:val="26"/>
      <w:szCs w:val="26"/>
    </w:rPr>
  </w:style>
  <w:style w:type="character" w:customStyle="1" w:styleId="FontStyle359">
    <w:name w:val="Font Style359"/>
    <w:uiPriority w:val="99"/>
    <w:rsid w:val="003A063B"/>
    <w:rPr>
      <w:rFonts w:ascii="Arial" w:hAnsi="Arial" w:cs="Arial"/>
      <w:sz w:val="54"/>
      <w:szCs w:val="54"/>
    </w:rPr>
  </w:style>
  <w:style w:type="character" w:customStyle="1" w:styleId="FontStyle360">
    <w:name w:val="Font Style360"/>
    <w:uiPriority w:val="99"/>
    <w:rsid w:val="003A063B"/>
    <w:rPr>
      <w:rFonts w:ascii="Arial" w:hAnsi="Arial" w:cs="Arial"/>
      <w:b/>
      <w:bCs/>
      <w:sz w:val="28"/>
      <w:szCs w:val="28"/>
    </w:rPr>
  </w:style>
  <w:style w:type="character" w:customStyle="1" w:styleId="FontStyle361">
    <w:name w:val="Font Style361"/>
    <w:uiPriority w:val="99"/>
    <w:rsid w:val="003A063B"/>
    <w:rPr>
      <w:rFonts w:ascii="Trebuchet MS" w:hAnsi="Trebuchet MS" w:cs="Trebuchet MS"/>
      <w:smallCaps/>
      <w:spacing w:val="10"/>
      <w:sz w:val="14"/>
      <w:szCs w:val="14"/>
    </w:rPr>
  </w:style>
  <w:style w:type="character" w:customStyle="1" w:styleId="FontStyle362">
    <w:name w:val="Font Style362"/>
    <w:uiPriority w:val="99"/>
    <w:rsid w:val="003A063B"/>
    <w:rPr>
      <w:rFonts w:ascii="Arial" w:hAnsi="Arial" w:cs="Arial"/>
      <w:b/>
      <w:bCs/>
      <w:sz w:val="12"/>
      <w:szCs w:val="12"/>
    </w:rPr>
  </w:style>
  <w:style w:type="character" w:customStyle="1" w:styleId="FontStyle363">
    <w:name w:val="Font Style363"/>
    <w:uiPriority w:val="99"/>
    <w:rsid w:val="003A063B"/>
    <w:rPr>
      <w:rFonts w:ascii="Arial" w:hAnsi="Arial" w:cs="Arial"/>
      <w:spacing w:val="20"/>
      <w:sz w:val="20"/>
      <w:szCs w:val="20"/>
    </w:rPr>
  </w:style>
  <w:style w:type="character" w:customStyle="1" w:styleId="FontStyle364">
    <w:name w:val="Font Style364"/>
    <w:uiPriority w:val="99"/>
    <w:rsid w:val="003A063B"/>
    <w:rPr>
      <w:rFonts w:ascii="Arial" w:hAnsi="Arial" w:cs="Arial"/>
      <w:sz w:val="30"/>
      <w:szCs w:val="30"/>
    </w:rPr>
  </w:style>
  <w:style w:type="character" w:customStyle="1" w:styleId="FontStyle365">
    <w:name w:val="Font Style365"/>
    <w:uiPriority w:val="99"/>
    <w:rsid w:val="003A063B"/>
    <w:rPr>
      <w:rFonts w:ascii="Arial" w:hAnsi="Arial" w:cs="Arial"/>
      <w:sz w:val="30"/>
      <w:szCs w:val="30"/>
    </w:rPr>
  </w:style>
  <w:style w:type="character" w:customStyle="1" w:styleId="FontStyle366">
    <w:name w:val="Font Style366"/>
    <w:uiPriority w:val="99"/>
    <w:rsid w:val="003A063B"/>
    <w:rPr>
      <w:rFonts w:ascii="Times New Roman" w:hAnsi="Times New Roman" w:cs="Times New Roman"/>
      <w:i/>
      <w:iCs/>
      <w:sz w:val="20"/>
      <w:szCs w:val="20"/>
    </w:rPr>
  </w:style>
  <w:style w:type="character" w:customStyle="1" w:styleId="FontStyle367">
    <w:name w:val="Font Style367"/>
    <w:uiPriority w:val="99"/>
    <w:rsid w:val="003A063B"/>
    <w:rPr>
      <w:rFonts w:ascii="Arial" w:hAnsi="Arial" w:cs="Arial"/>
      <w:sz w:val="30"/>
      <w:szCs w:val="30"/>
    </w:rPr>
  </w:style>
  <w:style w:type="character" w:customStyle="1" w:styleId="FontStyle368">
    <w:name w:val="Font Style368"/>
    <w:uiPriority w:val="99"/>
    <w:rsid w:val="003A063B"/>
    <w:rPr>
      <w:rFonts w:ascii="Arial" w:hAnsi="Arial" w:cs="Arial"/>
      <w:b/>
      <w:bCs/>
      <w:w w:val="40"/>
      <w:sz w:val="14"/>
      <w:szCs w:val="14"/>
    </w:rPr>
  </w:style>
  <w:style w:type="character" w:customStyle="1" w:styleId="FontStyle369">
    <w:name w:val="Font Style369"/>
    <w:uiPriority w:val="99"/>
    <w:rsid w:val="003A063B"/>
    <w:rPr>
      <w:rFonts w:ascii="Arial" w:hAnsi="Arial" w:cs="Arial"/>
      <w:sz w:val="12"/>
      <w:szCs w:val="12"/>
    </w:rPr>
  </w:style>
  <w:style w:type="character" w:customStyle="1" w:styleId="FontStyle370">
    <w:name w:val="Font Style370"/>
    <w:uiPriority w:val="99"/>
    <w:rsid w:val="003A063B"/>
    <w:rPr>
      <w:rFonts w:ascii="Bookman Old Style" w:hAnsi="Bookman Old Style" w:cs="Bookman Old Style"/>
      <w:sz w:val="18"/>
      <w:szCs w:val="18"/>
    </w:rPr>
  </w:style>
  <w:style w:type="character" w:customStyle="1" w:styleId="FontStyle371">
    <w:name w:val="Font Style371"/>
    <w:uiPriority w:val="99"/>
    <w:rsid w:val="003A063B"/>
    <w:rPr>
      <w:rFonts w:ascii="Sylfaen" w:hAnsi="Sylfaen" w:cs="Sylfaen"/>
      <w:sz w:val="28"/>
      <w:szCs w:val="28"/>
    </w:rPr>
  </w:style>
  <w:style w:type="character" w:customStyle="1" w:styleId="FontStyle372">
    <w:name w:val="Font Style372"/>
    <w:uiPriority w:val="99"/>
    <w:rsid w:val="003A063B"/>
    <w:rPr>
      <w:rFonts w:ascii="Arial" w:hAnsi="Arial" w:cs="Arial"/>
      <w:sz w:val="16"/>
      <w:szCs w:val="16"/>
    </w:rPr>
  </w:style>
  <w:style w:type="character" w:customStyle="1" w:styleId="FontStyle373">
    <w:name w:val="Font Style373"/>
    <w:uiPriority w:val="99"/>
    <w:rsid w:val="003A063B"/>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A063B"/>
    <w:rPr>
      <w:rFonts w:ascii="Trebuchet MS" w:hAnsi="Trebuchet MS" w:cs="Trebuchet MS"/>
      <w:i/>
      <w:iCs/>
      <w:sz w:val="16"/>
      <w:szCs w:val="16"/>
    </w:rPr>
  </w:style>
  <w:style w:type="character" w:customStyle="1" w:styleId="FontStyle375">
    <w:name w:val="Font Style375"/>
    <w:uiPriority w:val="99"/>
    <w:rsid w:val="003A063B"/>
    <w:rPr>
      <w:rFonts w:ascii="Trebuchet MS" w:hAnsi="Trebuchet MS" w:cs="Trebuchet MS"/>
      <w:sz w:val="20"/>
      <w:szCs w:val="20"/>
    </w:rPr>
  </w:style>
  <w:style w:type="character" w:customStyle="1" w:styleId="FontStyle376">
    <w:name w:val="Font Style376"/>
    <w:uiPriority w:val="99"/>
    <w:rsid w:val="003A063B"/>
    <w:rPr>
      <w:rFonts w:ascii="Book Antiqua" w:hAnsi="Book Antiqua" w:cs="Book Antiqua"/>
      <w:b/>
      <w:bCs/>
      <w:sz w:val="12"/>
      <w:szCs w:val="12"/>
    </w:rPr>
  </w:style>
  <w:style w:type="character" w:customStyle="1" w:styleId="FontStyle377">
    <w:name w:val="Font Style377"/>
    <w:uiPriority w:val="99"/>
    <w:rsid w:val="003A063B"/>
    <w:rPr>
      <w:rFonts w:ascii="Palatino Linotype" w:hAnsi="Palatino Linotype" w:cs="Palatino Linotype"/>
      <w:sz w:val="12"/>
      <w:szCs w:val="12"/>
    </w:rPr>
  </w:style>
  <w:style w:type="character" w:customStyle="1" w:styleId="FontStyle378">
    <w:name w:val="Font Style378"/>
    <w:uiPriority w:val="99"/>
    <w:rsid w:val="003A063B"/>
    <w:rPr>
      <w:rFonts w:ascii="Times New Roman" w:hAnsi="Times New Roman" w:cs="Times New Roman"/>
      <w:b/>
      <w:bCs/>
      <w:sz w:val="14"/>
      <w:szCs w:val="14"/>
    </w:rPr>
  </w:style>
  <w:style w:type="character" w:customStyle="1" w:styleId="FontStyle379">
    <w:name w:val="Font Style379"/>
    <w:uiPriority w:val="99"/>
    <w:rsid w:val="003A063B"/>
    <w:rPr>
      <w:rFonts w:ascii="Arial" w:hAnsi="Arial" w:cs="Arial"/>
      <w:b/>
      <w:bCs/>
      <w:sz w:val="14"/>
      <w:szCs w:val="14"/>
    </w:rPr>
  </w:style>
  <w:style w:type="character" w:customStyle="1" w:styleId="FontStyle380">
    <w:name w:val="Font Style380"/>
    <w:uiPriority w:val="99"/>
    <w:rsid w:val="003A063B"/>
    <w:rPr>
      <w:rFonts w:ascii="Book Antiqua" w:hAnsi="Book Antiqua" w:cs="Book Antiqua"/>
      <w:b/>
      <w:bCs/>
      <w:sz w:val="12"/>
      <w:szCs w:val="12"/>
    </w:rPr>
  </w:style>
  <w:style w:type="character" w:customStyle="1" w:styleId="FontStyle381">
    <w:name w:val="Font Style381"/>
    <w:uiPriority w:val="99"/>
    <w:rsid w:val="003A063B"/>
    <w:rPr>
      <w:rFonts w:ascii="Constantia" w:hAnsi="Constantia" w:cs="Constantia"/>
      <w:b/>
      <w:bCs/>
      <w:sz w:val="14"/>
      <w:szCs w:val="14"/>
    </w:rPr>
  </w:style>
  <w:style w:type="character" w:customStyle="1" w:styleId="FontStyle382">
    <w:name w:val="Font Style382"/>
    <w:uiPriority w:val="99"/>
    <w:rsid w:val="003A063B"/>
    <w:rPr>
      <w:rFonts w:ascii="Bookman Old Style" w:hAnsi="Bookman Old Style" w:cs="Bookman Old Style"/>
      <w:sz w:val="14"/>
      <w:szCs w:val="14"/>
    </w:rPr>
  </w:style>
  <w:style w:type="character" w:customStyle="1" w:styleId="FontStyle383">
    <w:name w:val="Font Style383"/>
    <w:uiPriority w:val="99"/>
    <w:rsid w:val="003A063B"/>
    <w:rPr>
      <w:rFonts w:ascii="Times New Roman" w:hAnsi="Times New Roman" w:cs="Times New Roman"/>
      <w:b/>
      <w:bCs/>
      <w:sz w:val="14"/>
      <w:szCs w:val="14"/>
    </w:rPr>
  </w:style>
  <w:style w:type="character" w:customStyle="1" w:styleId="FontStyle384">
    <w:name w:val="Font Style384"/>
    <w:uiPriority w:val="99"/>
    <w:rsid w:val="003A063B"/>
    <w:rPr>
      <w:rFonts w:ascii="Candara" w:hAnsi="Candara" w:cs="Candara"/>
      <w:sz w:val="10"/>
      <w:szCs w:val="10"/>
    </w:rPr>
  </w:style>
  <w:style w:type="character" w:customStyle="1" w:styleId="FontStyle385">
    <w:name w:val="Font Style385"/>
    <w:uiPriority w:val="99"/>
    <w:rsid w:val="003A063B"/>
    <w:rPr>
      <w:rFonts w:ascii="Arial" w:hAnsi="Arial" w:cs="Arial"/>
      <w:sz w:val="26"/>
      <w:szCs w:val="26"/>
    </w:rPr>
  </w:style>
  <w:style w:type="character" w:customStyle="1" w:styleId="FontStyle386">
    <w:name w:val="Font Style386"/>
    <w:uiPriority w:val="99"/>
    <w:rsid w:val="003A063B"/>
    <w:rPr>
      <w:rFonts w:ascii="Arial Black" w:hAnsi="Arial Black" w:cs="Arial Black"/>
      <w:i/>
      <w:iCs/>
      <w:sz w:val="14"/>
      <w:szCs w:val="14"/>
    </w:rPr>
  </w:style>
  <w:style w:type="character" w:customStyle="1" w:styleId="FontStyle387">
    <w:name w:val="Font Style387"/>
    <w:uiPriority w:val="99"/>
    <w:rsid w:val="003A063B"/>
    <w:rPr>
      <w:rFonts w:ascii="Times New Roman" w:hAnsi="Times New Roman" w:cs="Times New Roman"/>
      <w:b/>
      <w:bCs/>
      <w:sz w:val="14"/>
      <w:szCs w:val="14"/>
    </w:rPr>
  </w:style>
  <w:style w:type="character" w:customStyle="1" w:styleId="FontStyle388">
    <w:name w:val="Font Style388"/>
    <w:uiPriority w:val="99"/>
    <w:rsid w:val="003A063B"/>
    <w:rPr>
      <w:rFonts w:ascii="Arial" w:hAnsi="Arial" w:cs="Arial"/>
      <w:sz w:val="8"/>
      <w:szCs w:val="8"/>
    </w:rPr>
  </w:style>
  <w:style w:type="character" w:customStyle="1" w:styleId="FontStyle389">
    <w:name w:val="Font Style389"/>
    <w:uiPriority w:val="99"/>
    <w:rsid w:val="003A063B"/>
    <w:rPr>
      <w:rFonts w:ascii="Arial" w:hAnsi="Arial" w:cs="Arial"/>
      <w:sz w:val="10"/>
      <w:szCs w:val="10"/>
    </w:rPr>
  </w:style>
  <w:style w:type="character" w:customStyle="1" w:styleId="FontStyle390">
    <w:name w:val="Font Style390"/>
    <w:uiPriority w:val="99"/>
    <w:rsid w:val="003A063B"/>
    <w:rPr>
      <w:rFonts w:ascii="Arial" w:hAnsi="Arial" w:cs="Arial"/>
      <w:sz w:val="14"/>
      <w:szCs w:val="14"/>
    </w:rPr>
  </w:style>
  <w:style w:type="character" w:customStyle="1" w:styleId="FontStyle391">
    <w:name w:val="Font Style391"/>
    <w:uiPriority w:val="99"/>
    <w:rsid w:val="003A063B"/>
    <w:rPr>
      <w:rFonts w:ascii="Trebuchet MS" w:hAnsi="Trebuchet MS" w:cs="Trebuchet MS"/>
      <w:b/>
      <w:bCs/>
      <w:sz w:val="14"/>
      <w:szCs w:val="14"/>
    </w:rPr>
  </w:style>
  <w:style w:type="character" w:customStyle="1" w:styleId="FontStyle392">
    <w:name w:val="Font Style392"/>
    <w:uiPriority w:val="99"/>
    <w:rsid w:val="003A063B"/>
    <w:rPr>
      <w:rFonts w:ascii="Times New Roman" w:hAnsi="Times New Roman" w:cs="Times New Roman"/>
      <w:sz w:val="16"/>
      <w:szCs w:val="16"/>
    </w:rPr>
  </w:style>
  <w:style w:type="character" w:customStyle="1" w:styleId="FontStyle393">
    <w:name w:val="Font Style393"/>
    <w:uiPriority w:val="99"/>
    <w:rsid w:val="003A063B"/>
    <w:rPr>
      <w:rFonts w:ascii="Bookman Old Style" w:hAnsi="Bookman Old Style" w:cs="Bookman Old Style"/>
      <w:sz w:val="14"/>
      <w:szCs w:val="14"/>
    </w:rPr>
  </w:style>
  <w:style w:type="character" w:customStyle="1" w:styleId="FontStyle394">
    <w:name w:val="Font Style394"/>
    <w:uiPriority w:val="99"/>
    <w:rsid w:val="003A063B"/>
    <w:rPr>
      <w:rFonts w:ascii="Times New Roman" w:hAnsi="Times New Roman" w:cs="Times New Roman"/>
      <w:sz w:val="16"/>
      <w:szCs w:val="16"/>
    </w:rPr>
  </w:style>
  <w:style w:type="character" w:customStyle="1" w:styleId="FontStyle395">
    <w:name w:val="Font Style395"/>
    <w:uiPriority w:val="99"/>
    <w:rsid w:val="003A063B"/>
    <w:rPr>
      <w:rFonts w:ascii="Arial" w:hAnsi="Arial" w:cs="Arial"/>
      <w:b/>
      <w:bCs/>
      <w:spacing w:val="-10"/>
      <w:sz w:val="18"/>
      <w:szCs w:val="18"/>
    </w:rPr>
  </w:style>
  <w:style w:type="character" w:customStyle="1" w:styleId="FontStyle396">
    <w:name w:val="Font Style396"/>
    <w:uiPriority w:val="99"/>
    <w:rsid w:val="003A063B"/>
    <w:rPr>
      <w:rFonts w:ascii="Arial" w:hAnsi="Arial" w:cs="Arial"/>
      <w:b/>
      <w:bCs/>
      <w:sz w:val="14"/>
      <w:szCs w:val="14"/>
    </w:rPr>
  </w:style>
  <w:style w:type="character" w:customStyle="1" w:styleId="FontStyle397">
    <w:name w:val="Font Style397"/>
    <w:uiPriority w:val="99"/>
    <w:rsid w:val="003A063B"/>
    <w:rPr>
      <w:rFonts w:ascii="Trebuchet MS" w:hAnsi="Trebuchet MS" w:cs="Trebuchet MS"/>
      <w:sz w:val="8"/>
      <w:szCs w:val="8"/>
    </w:rPr>
  </w:style>
  <w:style w:type="character" w:customStyle="1" w:styleId="FontStyle398">
    <w:name w:val="Font Style398"/>
    <w:uiPriority w:val="99"/>
    <w:rsid w:val="003A063B"/>
    <w:rPr>
      <w:rFonts w:ascii="Arial" w:hAnsi="Arial" w:cs="Arial"/>
      <w:sz w:val="16"/>
      <w:szCs w:val="16"/>
    </w:rPr>
  </w:style>
  <w:style w:type="character" w:customStyle="1" w:styleId="FontStyle399">
    <w:name w:val="Font Style399"/>
    <w:uiPriority w:val="99"/>
    <w:rsid w:val="003A063B"/>
    <w:rPr>
      <w:rFonts w:ascii="Arial" w:hAnsi="Arial" w:cs="Arial"/>
      <w:sz w:val="14"/>
      <w:szCs w:val="14"/>
    </w:rPr>
  </w:style>
  <w:style w:type="character" w:customStyle="1" w:styleId="FontStyle400">
    <w:name w:val="Font Style400"/>
    <w:uiPriority w:val="99"/>
    <w:rsid w:val="003A063B"/>
    <w:rPr>
      <w:rFonts w:ascii="Arial" w:hAnsi="Arial" w:cs="Arial"/>
      <w:sz w:val="10"/>
      <w:szCs w:val="10"/>
    </w:rPr>
  </w:style>
  <w:style w:type="character" w:customStyle="1" w:styleId="FontStyle401">
    <w:name w:val="Font Style401"/>
    <w:uiPriority w:val="99"/>
    <w:rsid w:val="003A063B"/>
    <w:rPr>
      <w:rFonts w:ascii="Book Antiqua" w:hAnsi="Book Antiqua" w:cs="Book Antiqua"/>
      <w:sz w:val="34"/>
      <w:szCs w:val="34"/>
    </w:rPr>
  </w:style>
  <w:style w:type="character" w:customStyle="1" w:styleId="FontStyle402">
    <w:name w:val="Font Style402"/>
    <w:uiPriority w:val="99"/>
    <w:rsid w:val="003A063B"/>
    <w:rPr>
      <w:rFonts w:ascii="Sylfaen" w:hAnsi="Sylfaen" w:cs="Sylfaen"/>
      <w:sz w:val="28"/>
      <w:szCs w:val="28"/>
    </w:rPr>
  </w:style>
  <w:style w:type="character" w:customStyle="1" w:styleId="FontStyle403">
    <w:name w:val="Font Style403"/>
    <w:uiPriority w:val="99"/>
    <w:rsid w:val="003A063B"/>
    <w:rPr>
      <w:rFonts w:ascii="Sylfaen" w:hAnsi="Sylfaen" w:cs="Sylfaen"/>
      <w:sz w:val="28"/>
      <w:szCs w:val="28"/>
    </w:rPr>
  </w:style>
  <w:style w:type="character" w:customStyle="1" w:styleId="FontStyle404">
    <w:name w:val="Font Style404"/>
    <w:uiPriority w:val="99"/>
    <w:rsid w:val="003A063B"/>
    <w:rPr>
      <w:rFonts w:ascii="Arial" w:hAnsi="Arial" w:cs="Arial"/>
      <w:sz w:val="14"/>
      <w:szCs w:val="14"/>
    </w:rPr>
  </w:style>
  <w:style w:type="character" w:customStyle="1" w:styleId="FontStyle405">
    <w:name w:val="Font Style405"/>
    <w:uiPriority w:val="99"/>
    <w:rsid w:val="003A063B"/>
    <w:rPr>
      <w:rFonts w:ascii="Arial" w:hAnsi="Arial" w:cs="Arial"/>
      <w:sz w:val="22"/>
      <w:szCs w:val="22"/>
    </w:rPr>
  </w:style>
  <w:style w:type="character" w:customStyle="1" w:styleId="FontStyle406">
    <w:name w:val="Font Style406"/>
    <w:uiPriority w:val="99"/>
    <w:rsid w:val="003A063B"/>
    <w:rPr>
      <w:rFonts w:ascii="Arial" w:hAnsi="Arial" w:cs="Arial"/>
      <w:sz w:val="14"/>
      <w:szCs w:val="14"/>
    </w:rPr>
  </w:style>
  <w:style w:type="character" w:customStyle="1" w:styleId="FontStyle407">
    <w:name w:val="Font Style407"/>
    <w:uiPriority w:val="99"/>
    <w:rsid w:val="003A063B"/>
    <w:rPr>
      <w:rFonts w:ascii="Arial" w:hAnsi="Arial" w:cs="Arial"/>
      <w:sz w:val="20"/>
      <w:szCs w:val="20"/>
    </w:rPr>
  </w:style>
  <w:style w:type="character" w:customStyle="1" w:styleId="FontStyle408">
    <w:name w:val="Font Style408"/>
    <w:uiPriority w:val="99"/>
    <w:rsid w:val="003A063B"/>
    <w:rPr>
      <w:rFonts w:ascii="Arial" w:hAnsi="Arial" w:cs="Arial"/>
      <w:spacing w:val="-10"/>
      <w:sz w:val="8"/>
      <w:szCs w:val="8"/>
    </w:rPr>
  </w:style>
  <w:style w:type="character" w:customStyle="1" w:styleId="FontStyle409">
    <w:name w:val="Font Style409"/>
    <w:uiPriority w:val="99"/>
    <w:rsid w:val="003A063B"/>
    <w:rPr>
      <w:rFonts w:ascii="Book Antiqua" w:hAnsi="Book Antiqua" w:cs="Book Antiqua"/>
      <w:sz w:val="30"/>
      <w:szCs w:val="30"/>
    </w:rPr>
  </w:style>
  <w:style w:type="character" w:customStyle="1" w:styleId="FontStyle410">
    <w:name w:val="Font Style410"/>
    <w:uiPriority w:val="99"/>
    <w:rsid w:val="003A063B"/>
    <w:rPr>
      <w:rFonts w:ascii="Arial" w:hAnsi="Arial" w:cs="Arial"/>
      <w:sz w:val="14"/>
      <w:szCs w:val="14"/>
    </w:rPr>
  </w:style>
  <w:style w:type="character" w:customStyle="1" w:styleId="FontStyle411">
    <w:name w:val="Font Style411"/>
    <w:uiPriority w:val="99"/>
    <w:rsid w:val="003A063B"/>
    <w:rPr>
      <w:rFonts w:ascii="Arial" w:hAnsi="Arial" w:cs="Arial"/>
      <w:smallCaps/>
      <w:sz w:val="14"/>
      <w:szCs w:val="14"/>
    </w:rPr>
  </w:style>
  <w:style w:type="character" w:customStyle="1" w:styleId="FontStyle412">
    <w:name w:val="Font Style412"/>
    <w:uiPriority w:val="99"/>
    <w:rsid w:val="003A063B"/>
    <w:rPr>
      <w:rFonts w:ascii="Arial" w:hAnsi="Arial" w:cs="Arial"/>
      <w:sz w:val="14"/>
      <w:szCs w:val="14"/>
    </w:rPr>
  </w:style>
  <w:style w:type="character" w:customStyle="1" w:styleId="FontStyle413">
    <w:name w:val="Font Style413"/>
    <w:uiPriority w:val="99"/>
    <w:rsid w:val="003A063B"/>
    <w:rPr>
      <w:rFonts w:ascii="Franklin Gothic Demi Cond" w:hAnsi="Franklin Gothic Demi Cond" w:cs="Franklin Gothic Demi Cond"/>
      <w:sz w:val="30"/>
      <w:szCs w:val="30"/>
    </w:rPr>
  </w:style>
  <w:style w:type="character" w:customStyle="1" w:styleId="FontStyle414">
    <w:name w:val="Font Style414"/>
    <w:uiPriority w:val="99"/>
    <w:rsid w:val="003A063B"/>
    <w:rPr>
      <w:rFonts w:ascii="Arial" w:hAnsi="Arial" w:cs="Arial"/>
      <w:spacing w:val="10"/>
      <w:sz w:val="22"/>
      <w:szCs w:val="22"/>
    </w:rPr>
  </w:style>
  <w:style w:type="character" w:customStyle="1" w:styleId="FontStyle415">
    <w:name w:val="Font Style415"/>
    <w:uiPriority w:val="99"/>
    <w:rsid w:val="003A063B"/>
    <w:rPr>
      <w:rFonts w:ascii="Arial" w:hAnsi="Arial" w:cs="Arial"/>
      <w:spacing w:val="10"/>
      <w:sz w:val="18"/>
      <w:szCs w:val="18"/>
    </w:rPr>
  </w:style>
  <w:style w:type="character" w:customStyle="1" w:styleId="FontStyle416">
    <w:name w:val="Font Style416"/>
    <w:uiPriority w:val="99"/>
    <w:rsid w:val="003A063B"/>
    <w:rPr>
      <w:rFonts w:ascii="Arial" w:hAnsi="Arial" w:cs="Arial"/>
      <w:sz w:val="14"/>
      <w:szCs w:val="14"/>
    </w:rPr>
  </w:style>
  <w:style w:type="character" w:customStyle="1" w:styleId="FontStyle417">
    <w:name w:val="Font Style417"/>
    <w:uiPriority w:val="99"/>
    <w:rsid w:val="003A063B"/>
    <w:rPr>
      <w:rFonts w:ascii="Bookman Old Style" w:hAnsi="Bookman Old Style" w:cs="Bookman Old Style"/>
      <w:sz w:val="14"/>
      <w:szCs w:val="14"/>
    </w:rPr>
  </w:style>
  <w:style w:type="character" w:customStyle="1" w:styleId="FontStyle191">
    <w:name w:val="Font Style191"/>
    <w:uiPriority w:val="99"/>
    <w:rsid w:val="003A063B"/>
    <w:rPr>
      <w:rFonts w:ascii="Times New Roman" w:hAnsi="Times New Roman" w:cs="Times New Roman"/>
      <w:b/>
      <w:bCs/>
      <w:sz w:val="12"/>
      <w:szCs w:val="12"/>
    </w:rPr>
  </w:style>
  <w:style w:type="character" w:customStyle="1" w:styleId="FontStyle193">
    <w:name w:val="Font Style193"/>
    <w:uiPriority w:val="99"/>
    <w:rsid w:val="003A063B"/>
    <w:rPr>
      <w:rFonts w:ascii="Times New Roman" w:hAnsi="Times New Roman" w:cs="Times New Roman"/>
      <w:b/>
      <w:bCs/>
      <w:sz w:val="20"/>
      <w:szCs w:val="20"/>
    </w:rPr>
  </w:style>
  <w:style w:type="character" w:customStyle="1" w:styleId="FontStyle198">
    <w:name w:val="Font Style198"/>
    <w:uiPriority w:val="99"/>
    <w:rsid w:val="003A063B"/>
    <w:rPr>
      <w:rFonts w:ascii="Times New Roman" w:hAnsi="Times New Roman" w:cs="Times New Roman"/>
      <w:b/>
      <w:bCs/>
      <w:sz w:val="16"/>
      <w:szCs w:val="16"/>
    </w:rPr>
  </w:style>
  <w:style w:type="character" w:customStyle="1" w:styleId="FontStyle199">
    <w:name w:val="Font Style199"/>
    <w:uiPriority w:val="99"/>
    <w:rsid w:val="003A063B"/>
    <w:rPr>
      <w:rFonts w:ascii="Times New Roman" w:hAnsi="Times New Roman" w:cs="Times New Roman"/>
      <w:b/>
      <w:bCs/>
      <w:i/>
      <w:iCs/>
      <w:sz w:val="16"/>
      <w:szCs w:val="16"/>
    </w:rPr>
  </w:style>
  <w:style w:type="character" w:customStyle="1" w:styleId="FontStyle200">
    <w:name w:val="Font Style200"/>
    <w:uiPriority w:val="99"/>
    <w:rsid w:val="003A063B"/>
    <w:rPr>
      <w:rFonts w:ascii="Times New Roman" w:hAnsi="Times New Roman" w:cs="Times New Roman"/>
      <w:b/>
      <w:bCs/>
      <w:sz w:val="16"/>
      <w:szCs w:val="16"/>
    </w:rPr>
  </w:style>
  <w:style w:type="character" w:customStyle="1" w:styleId="FontStyle201">
    <w:name w:val="Font Style201"/>
    <w:uiPriority w:val="99"/>
    <w:rsid w:val="003A063B"/>
    <w:rPr>
      <w:rFonts w:ascii="Trebuchet MS" w:hAnsi="Trebuchet MS" w:cs="Trebuchet MS"/>
      <w:b/>
      <w:bCs/>
      <w:sz w:val="16"/>
      <w:szCs w:val="16"/>
    </w:rPr>
  </w:style>
  <w:style w:type="character" w:customStyle="1" w:styleId="FontStyle202">
    <w:name w:val="Font Style202"/>
    <w:uiPriority w:val="99"/>
    <w:rsid w:val="003A063B"/>
    <w:rPr>
      <w:rFonts w:ascii="Times New Roman" w:hAnsi="Times New Roman" w:cs="Times New Roman"/>
      <w:i/>
      <w:iCs/>
      <w:sz w:val="16"/>
      <w:szCs w:val="16"/>
    </w:rPr>
  </w:style>
  <w:style w:type="character" w:customStyle="1" w:styleId="FontStyle224">
    <w:name w:val="Font Style224"/>
    <w:uiPriority w:val="99"/>
    <w:rsid w:val="003A063B"/>
    <w:rPr>
      <w:rFonts w:ascii="Times New Roman" w:hAnsi="Times New Roman" w:cs="Times New Roman"/>
      <w:b/>
      <w:bCs/>
      <w:smallCaps/>
      <w:spacing w:val="-10"/>
      <w:sz w:val="18"/>
      <w:szCs w:val="18"/>
    </w:rPr>
  </w:style>
  <w:style w:type="character" w:customStyle="1" w:styleId="FontStyle242">
    <w:name w:val="Font Style242"/>
    <w:uiPriority w:val="99"/>
    <w:rsid w:val="003A063B"/>
    <w:rPr>
      <w:rFonts w:ascii="Arial Narrow" w:hAnsi="Arial Narrow" w:cs="Arial Narrow"/>
      <w:b/>
      <w:bCs/>
      <w:sz w:val="10"/>
      <w:szCs w:val="10"/>
    </w:rPr>
  </w:style>
  <w:style w:type="character" w:customStyle="1" w:styleId="FontStyle213">
    <w:name w:val="Font Style213"/>
    <w:uiPriority w:val="99"/>
    <w:rsid w:val="003A063B"/>
    <w:rPr>
      <w:rFonts w:ascii="Times New Roman" w:hAnsi="Times New Roman" w:cs="Times New Roman"/>
      <w:sz w:val="16"/>
      <w:szCs w:val="16"/>
    </w:rPr>
  </w:style>
  <w:style w:type="character" w:customStyle="1" w:styleId="FontStyle258">
    <w:name w:val="Font Style258"/>
    <w:uiPriority w:val="99"/>
    <w:rsid w:val="003A063B"/>
    <w:rPr>
      <w:rFonts w:ascii="Times New Roman" w:hAnsi="Times New Roman" w:cs="Times New Roman"/>
      <w:b/>
      <w:bCs/>
      <w:spacing w:val="-10"/>
      <w:sz w:val="18"/>
      <w:szCs w:val="18"/>
    </w:rPr>
  </w:style>
  <w:style w:type="character" w:customStyle="1" w:styleId="FontStyle259">
    <w:name w:val="Font Style259"/>
    <w:uiPriority w:val="99"/>
    <w:rsid w:val="003A063B"/>
    <w:rPr>
      <w:rFonts w:ascii="Times New Roman" w:hAnsi="Times New Roman" w:cs="Times New Roman"/>
      <w:b/>
      <w:bCs/>
      <w:spacing w:val="-10"/>
      <w:sz w:val="18"/>
      <w:szCs w:val="18"/>
    </w:rPr>
  </w:style>
  <w:style w:type="character" w:customStyle="1" w:styleId="FontStyle260">
    <w:name w:val="Font Style260"/>
    <w:uiPriority w:val="99"/>
    <w:rsid w:val="003A063B"/>
    <w:rPr>
      <w:rFonts w:ascii="Times New Roman" w:hAnsi="Times New Roman" w:cs="Times New Roman"/>
      <w:b/>
      <w:bCs/>
      <w:sz w:val="16"/>
      <w:szCs w:val="16"/>
    </w:rPr>
  </w:style>
  <w:style w:type="character" w:customStyle="1" w:styleId="FontStyle261">
    <w:name w:val="Font Style261"/>
    <w:uiPriority w:val="99"/>
    <w:rsid w:val="003A063B"/>
    <w:rPr>
      <w:rFonts w:ascii="Times New Roman" w:hAnsi="Times New Roman" w:cs="Times New Roman"/>
      <w:b/>
      <w:bCs/>
      <w:sz w:val="16"/>
      <w:szCs w:val="16"/>
    </w:rPr>
  </w:style>
  <w:style w:type="character" w:customStyle="1" w:styleId="FontStyle262">
    <w:name w:val="Font Style262"/>
    <w:uiPriority w:val="99"/>
    <w:rsid w:val="003A063B"/>
    <w:rPr>
      <w:rFonts w:ascii="Times New Roman" w:hAnsi="Times New Roman" w:cs="Times New Roman"/>
      <w:b/>
      <w:bCs/>
      <w:spacing w:val="-10"/>
      <w:sz w:val="10"/>
      <w:szCs w:val="10"/>
    </w:rPr>
  </w:style>
  <w:style w:type="paragraph" w:customStyle="1" w:styleId="Standard">
    <w:name w:val="Standard"/>
    <w:uiPriority w:val="99"/>
    <w:qFormat/>
    <w:rsid w:val="003A063B"/>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d">
    <w:name w:val="Цветовое выделение"/>
    <w:rsid w:val="003A063B"/>
    <w:rPr>
      <w:b/>
      <w:bCs/>
      <w:color w:val="000080"/>
    </w:rPr>
  </w:style>
  <w:style w:type="paragraph" w:customStyle="1" w:styleId="font9">
    <w:name w:val="font9"/>
    <w:basedOn w:val="a2"/>
    <w:uiPriority w:val="99"/>
    <w:qFormat/>
    <w:rsid w:val="003A063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uiPriority w:val="99"/>
    <w:qFormat/>
    <w:rsid w:val="003A063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2"/>
    <w:uiPriority w:val="99"/>
    <w:qFormat/>
    <w:rsid w:val="003A063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2"/>
    <w:uiPriority w:val="99"/>
    <w:qFormat/>
    <w:rsid w:val="003A063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2"/>
    <w:uiPriority w:val="99"/>
    <w:qFormat/>
    <w:rsid w:val="003A063B"/>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2"/>
    <w:uiPriority w:val="99"/>
    <w:qFormat/>
    <w:rsid w:val="003A063B"/>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2"/>
    <w:uiPriority w:val="99"/>
    <w:qFormat/>
    <w:rsid w:val="003A063B"/>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2"/>
    <w:uiPriority w:val="99"/>
    <w:qFormat/>
    <w:rsid w:val="003A063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2"/>
    <w:uiPriority w:val="99"/>
    <w:qFormat/>
    <w:rsid w:val="003A063B"/>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2"/>
    <w:uiPriority w:val="99"/>
    <w:qFormat/>
    <w:rsid w:val="003A063B"/>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2"/>
    <w:uiPriority w:val="99"/>
    <w:qFormat/>
    <w:rsid w:val="003A063B"/>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2"/>
    <w:uiPriority w:val="99"/>
    <w:qFormat/>
    <w:rsid w:val="003A063B"/>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2"/>
    <w:uiPriority w:val="99"/>
    <w:qFormat/>
    <w:rsid w:val="003A063B"/>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2"/>
    <w:uiPriority w:val="99"/>
    <w:qFormat/>
    <w:rsid w:val="003A063B"/>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2"/>
    <w:uiPriority w:val="99"/>
    <w:qFormat/>
    <w:rsid w:val="003A063B"/>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2"/>
    <w:uiPriority w:val="99"/>
    <w:qFormat/>
    <w:rsid w:val="003A063B"/>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2"/>
    <w:uiPriority w:val="99"/>
    <w:qFormat/>
    <w:rsid w:val="003A063B"/>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2"/>
    <w:uiPriority w:val="99"/>
    <w:qFormat/>
    <w:rsid w:val="003A063B"/>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2"/>
    <w:uiPriority w:val="99"/>
    <w:qFormat/>
    <w:rsid w:val="003A063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2"/>
    <w:uiPriority w:val="99"/>
    <w:qFormat/>
    <w:rsid w:val="003A063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2"/>
    <w:uiPriority w:val="99"/>
    <w:qFormat/>
    <w:rsid w:val="003A063B"/>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2"/>
    <w:uiPriority w:val="99"/>
    <w:qFormat/>
    <w:rsid w:val="003A063B"/>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2"/>
    <w:uiPriority w:val="99"/>
    <w:qFormat/>
    <w:rsid w:val="003A063B"/>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2"/>
    <w:uiPriority w:val="99"/>
    <w:qFormat/>
    <w:rsid w:val="003A063B"/>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2"/>
    <w:uiPriority w:val="99"/>
    <w:qFormat/>
    <w:rsid w:val="003A063B"/>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2"/>
    <w:uiPriority w:val="99"/>
    <w:qFormat/>
    <w:rsid w:val="003A063B"/>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2"/>
    <w:uiPriority w:val="99"/>
    <w:qFormat/>
    <w:rsid w:val="003A063B"/>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2"/>
    <w:uiPriority w:val="99"/>
    <w:qFormat/>
    <w:rsid w:val="003A063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2"/>
    <w:uiPriority w:val="99"/>
    <w:qFormat/>
    <w:rsid w:val="003A063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2"/>
    <w:uiPriority w:val="99"/>
    <w:qFormat/>
    <w:rsid w:val="003A06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2"/>
    <w:uiPriority w:val="99"/>
    <w:qFormat/>
    <w:rsid w:val="003A063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e">
    <w:name w:val="No Spacing"/>
    <w:link w:val="afffffffff"/>
    <w:uiPriority w:val="1"/>
    <w:qFormat/>
    <w:rsid w:val="003A063B"/>
    <w:pPr>
      <w:spacing w:after="0" w:line="240" w:lineRule="auto"/>
    </w:pPr>
    <w:rPr>
      <w:rFonts w:ascii="Calibri" w:eastAsia="Calibri" w:hAnsi="Calibri" w:cs="Times New Roman"/>
    </w:rPr>
  </w:style>
  <w:style w:type="paragraph" w:customStyle="1" w:styleId="xl1657">
    <w:name w:val="xl1657"/>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3A063B"/>
    <w:rPr>
      <w:b/>
      <w:bCs/>
      <w:sz w:val="23"/>
      <w:szCs w:val="23"/>
      <w:shd w:val="clear" w:color="auto" w:fill="FFFFFF"/>
    </w:rPr>
  </w:style>
  <w:style w:type="paragraph" w:customStyle="1" w:styleId="74">
    <w:name w:val="Основной текст (7)"/>
    <w:basedOn w:val="a2"/>
    <w:link w:val="73"/>
    <w:uiPriority w:val="99"/>
    <w:qFormat/>
    <w:rsid w:val="003A063B"/>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3A063B"/>
    <w:rPr>
      <w:noProof/>
      <w:sz w:val="9"/>
      <w:szCs w:val="9"/>
      <w:shd w:val="clear" w:color="auto" w:fill="FFFFFF"/>
    </w:rPr>
  </w:style>
  <w:style w:type="paragraph" w:customStyle="1" w:styleId="84">
    <w:name w:val="Основной текст (8)"/>
    <w:basedOn w:val="a2"/>
    <w:link w:val="83"/>
    <w:uiPriority w:val="99"/>
    <w:qFormat/>
    <w:rsid w:val="003A063B"/>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3A063B"/>
  </w:style>
  <w:style w:type="table" w:customStyle="1" w:styleId="115">
    <w:name w:val="Сетка таблицы11"/>
    <w:basedOn w:val="a4"/>
    <w:next w:val="af1"/>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rsid w:val="003A063B"/>
    <w:pPr>
      <w:numPr>
        <w:numId w:val="12"/>
      </w:numPr>
    </w:pPr>
  </w:style>
  <w:style w:type="numbering" w:customStyle="1" w:styleId="1ai3">
    <w:name w:val="1 / a / i3"/>
    <w:basedOn w:val="a5"/>
    <w:next w:val="1ai"/>
    <w:rsid w:val="003A063B"/>
    <w:pPr>
      <w:numPr>
        <w:numId w:val="13"/>
      </w:numPr>
    </w:pPr>
  </w:style>
  <w:style w:type="numbering" w:customStyle="1" w:styleId="3">
    <w:name w:val="Статья / Раздел3"/>
    <w:basedOn w:val="a5"/>
    <w:next w:val="a"/>
    <w:rsid w:val="003A063B"/>
    <w:pPr>
      <w:numPr>
        <w:numId w:val="5"/>
      </w:numPr>
    </w:pPr>
  </w:style>
  <w:style w:type="numbering" w:customStyle="1" w:styleId="122">
    <w:name w:val="Нет списка12"/>
    <w:next w:val="a5"/>
    <w:semiHidden/>
    <w:rsid w:val="003A063B"/>
  </w:style>
  <w:style w:type="numbering" w:customStyle="1" w:styleId="11111111">
    <w:name w:val="1 / 1.1 / 1.1.111"/>
    <w:basedOn w:val="a5"/>
    <w:next w:val="111111"/>
    <w:rsid w:val="003A063B"/>
    <w:pPr>
      <w:numPr>
        <w:numId w:val="14"/>
      </w:numPr>
    </w:pPr>
  </w:style>
  <w:style w:type="numbering" w:customStyle="1" w:styleId="1ai11">
    <w:name w:val="1 / a / i11"/>
    <w:basedOn w:val="a5"/>
    <w:next w:val="1ai"/>
    <w:rsid w:val="003A063B"/>
    <w:pPr>
      <w:numPr>
        <w:numId w:val="9"/>
      </w:numPr>
    </w:pPr>
  </w:style>
  <w:style w:type="numbering" w:customStyle="1" w:styleId="110">
    <w:name w:val="Статья / Раздел11"/>
    <w:basedOn w:val="a5"/>
    <w:next w:val="a"/>
    <w:rsid w:val="003A063B"/>
    <w:pPr>
      <w:numPr>
        <w:numId w:val="10"/>
      </w:numPr>
    </w:pPr>
  </w:style>
  <w:style w:type="numbering" w:customStyle="1" w:styleId="213">
    <w:name w:val="Нет списка21"/>
    <w:next w:val="a5"/>
    <w:semiHidden/>
    <w:rsid w:val="003A063B"/>
  </w:style>
  <w:style w:type="numbering" w:customStyle="1" w:styleId="11111121">
    <w:name w:val="1 / 1.1 / 1.1.121"/>
    <w:basedOn w:val="a5"/>
    <w:next w:val="111111"/>
    <w:rsid w:val="003A063B"/>
    <w:pPr>
      <w:numPr>
        <w:numId w:val="6"/>
      </w:numPr>
    </w:pPr>
  </w:style>
  <w:style w:type="numbering" w:customStyle="1" w:styleId="1ai21">
    <w:name w:val="1 / a / i21"/>
    <w:basedOn w:val="a5"/>
    <w:next w:val="1ai"/>
    <w:rsid w:val="003A063B"/>
    <w:pPr>
      <w:numPr>
        <w:numId w:val="7"/>
      </w:numPr>
    </w:pPr>
  </w:style>
  <w:style w:type="numbering" w:customStyle="1" w:styleId="21">
    <w:name w:val="Статья / Раздел21"/>
    <w:basedOn w:val="a5"/>
    <w:next w:val="a"/>
    <w:rsid w:val="003A063B"/>
    <w:pPr>
      <w:numPr>
        <w:numId w:val="8"/>
      </w:numPr>
    </w:pPr>
  </w:style>
  <w:style w:type="numbering" w:customStyle="1" w:styleId="1120">
    <w:name w:val="Нет списка112"/>
    <w:next w:val="a5"/>
    <w:semiHidden/>
    <w:rsid w:val="003A063B"/>
  </w:style>
  <w:style w:type="character" w:customStyle="1" w:styleId="116">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3A063B"/>
    <w:rPr>
      <w:rFonts w:ascii="Times New Roman" w:eastAsia="Times New Roman" w:hAnsi="Times New Roman"/>
      <w:b/>
      <w:sz w:val="28"/>
      <w:szCs w:val="28"/>
    </w:rPr>
  </w:style>
  <w:style w:type="paragraph" w:styleId="2fe">
    <w:name w:val="Quote"/>
    <w:basedOn w:val="a2"/>
    <w:next w:val="a2"/>
    <w:link w:val="2ff"/>
    <w:uiPriority w:val="29"/>
    <w:qFormat/>
    <w:rsid w:val="003A063B"/>
    <w:pPr>
      <w:spacing w:after="0" w:line="240" w:lineRule="auto"/>
    </w:pPr>
    <w:rPr>
      <w:rFonts w:ascii="Calibri" w:eastAsia="Times New Roman" w:hAnsi="Calibri" w:cs="Times New Roman"/>
      <w:i/>
      <w:sz w:val="24"/>
      <w:szCs w:val="24"/>
      <w:lang w:val="en-US" w:bidi="en-US"/>
    </w:rPr>
  </w:style>
  <w:style w:type="character" w:customStyle="1" w:styleId="2ff">
    <w:name w:val="Цитата 2 Знак"/>
    <w:basedOn w:val="a3"/>
    <w:link w:val="2fe"/>
    <w:uiPriority w:val="29"/>
    <w:rsid w:val="003A063B"/>
    <w:rPr>
      <w:rFonts w:ascii="Calibri" w:eastAsia="Times New Roman" w:hAnsi="Calibri" w:cs="Times New Roman"/>
      <w:i/>
      <w:sz w:val="24"/>
      <w:szCs w:val="24"/>
      <w:lang w:val="en-US" w:bidi="en-US"/>
    </w:rPr>
  </w:style>
  <w:style w:type="paragraph" w:styleId="afffffffff0">
    <w:name w:val="Intense Quote"/>
    <w:basedOn w:val="a2"/>
    <w:next w:val="a2"/>
    <w:link w:val="afffffffff1"/>
    <w:uiPriority w:val="30"/>
    <w:qFormat/>
    <w:rsid w:val="003A063B"/>
    <w:pPr>
      <w:spacing w:after="0" w:line="240" w:lineRule="auto"/>
      <w:ind w:left="720" w:right="720"/>
    </w:pPr>
    <w:rPr>
      <w:rFonts w:ascii="Calibri" w:eastAsia="Times New Roman" w:hAnsi="Calibri" w:cs="Times New Roman"/>
      <w:b/>
      <w:i/>
      <w:sz w:val="24"/>
      <w:lang w:val="en-US" w:bidi="en-US"/>
    </w:rPr>
  </w:style>
  <w:style w:type="character" w:customStyle="1" w:styleId="afffffffff1">
    <w:name w:val="Выделенная цитата Знак"/>
    <w:basedOn w:val="a3"/>
    <w:link w:val="afffffffff0"/>
    <w:uiPriority w:val="30"/>
    <w:rsid w:val="003A063B"/>
    <w:rPr>
      <w:rFonts w:ascii="Calibri" w:eastAsia="Times New Roman" w:hAnsi="Calibri" w:cs="Times New Roman"/>
      <w:b/>
      <w:i/>
      <w:sz w:val="24"/>
      <w:lang w:val="en-US" w:bidi="en-US"/>
    </w:rPr>
  </w:style>
  <w:style w:type="character" w:styleId="afffffffff2">
    <w:name w:val="Subtle Emphasis"/>
    <w:uiPriority w:val="19"/>
    <w:qFormat/>
    <w:rsid w:val="003A063B"/>
    <w:rPr>
      <w:i/>
      <w:color w:val="5A5A5A"/>
    </w:rPr>
  </w:style>
  <w:style w:type="character" w:styleId="afffffffff3">
    <w:name w:val="Subtle Reference"/>
    <w:uiPriority w:val="31"/>
    <w:qFormat/>
    <w:rsid w:val="003A063B"/>
    <w:rPr>
      <w:sz w:val="24"/>
      <w:szCs w:val="24"/>
      <w:u w:val="single"/>
    </w:rPr>
  </w:style>
  <w:style w:type="character" w:styleId="afffffffff4">
    <w:name w:val="Intense Reference"/>
    <w:uiPriority w:val="32"/>
    <w:qFormat/>
    <w:rsid w:val="003A063B"/>
    <w:rPr>
      <w:b/>
      <w:sz w:val="24"/>
      <w:u w:val="single"/>
    </w:rPr>
  </w:style>
  <w:style w:type="character" w:styleId="afffffffff5">
    <w:name w:val="Book Title"/>
    <w:uiPriority w:val="33"/>
    <w:qFormat/>
    <w:rsid w:val="003A063B"/>
    <w:rPr>
      <w:rFonts w:ascii="Cambria" w:eastAsia="Times New Roman" w:hAnsi="Cambria"/>
      <w:b/>
      <w:i/>
      <w:sz w:val="24"/>
      <w:szCs w:val="24"/>
    </w:rPr>
  </w:style>
  <w:style w:type="paragraph" w:customStyle="1" w:styleId="afffffffff6">
    <w:name w:val="название таблицы"/>
    <w:basedOn w:val="a2"/>
    <w:uiPriority w:val="99"/>
    <w:qFormat/>
    <w:rsid w:val="003A063B"/>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Нормальный (таблица)"/>
    <w:basedOn w:val="a2"/>
    <w:next w:val="a2"/>
    <w:uiPriority w:val="99"/>
    <w:qFormat/>
    <w:rsid w:val="003A063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8">
    <w:name w:val="Прижатый влево"/>
    <w:basedOn w:val="a2"/>
    <w:next w:val="a2"/>
    <w:uiPriority w:val="99"/>
    <w:qFormat/>
    <w:rsid w:val="003A063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9">
    <w:name w:val="Гипертекстовая ссылка"/>
    <w:rsid w:val="003A063B"/>
    <w:rPr>
      <w:b/>
      <w:bCs/>
      <w:color w:val="008000"/>
    </w:rPr>
  </w:style>
  <w:style w:type="paragraph" w:customStyle="1" w:styleId="afffffffffa">
    <w:name w:val="Стиль Основа + влево"/>
    <w:basedOn w:val="a2"/>
    <w:uiPriority w:val="99"/>
    <w:qFormat/>
    <w:rsid w:val="003A063B"/>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3A06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3A063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2"/>
    <w:uiPriority w:val="99"/>
    <w:qFormat/>
    <w:rsid w:val="003A063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uiPriority w:val="99"/>
    <w:qFormat/>
    <w:rsid w:val="003A063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uiPriority w:val="99"/>
    <w:qFormat/>
    <w:rsid w:val="003A063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2"/>
    <w:uiPriority w:val="99"/>
    <w:qFormat/>
    <w:rsid w:val="003A063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uiPriority w:val="99"/>
    <w:qFormat/>
    <w:rsid w:val="003A063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uiPriority w:val="99"/>
    <w:qFormat/>
    <w:rsid w:val="003A063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uiPriority w:val="99"/>
    <w:qFormat/>
    <w:rsid w:val="003A063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2"/>
    <w:uiPriority w:val="99"/>
    <w:qFormat/>
    <w:rsid w:val="003A063B"/>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2"/>
    <w:uiPriority w:val="99"/>
    <w:qFormat/>
    <w:rsid w:val="003A063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uiPriority w:val="99"/>
    <w:qFormat/>
    <w:rsid w:val="003A063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2"/>
    <w:uiPriority w:val="99"/>
    <w:qFormat/>
    <w:rsid w:val="003A063B"/>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2"/>
    <w:uiPriority w:val="99"/>
    <w:qFormat/>
    <w:rsid w:val="003A063B"/>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2"/>
    <w:uiPriority w:val="99"/>
    <w:qFormat/>
    <w:rsid w:val="003A063B"/>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2"/>
    <w:uiPriority w:val="99"/>
    <w:qFormat/>
    <w:rsid w:val="003A063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2"/>
    <w:uiPriority w:val="99"/>
    <w:qFormat/>
    <w:rsid w:val="003A063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2"/>
    <w:uiPriority w:val="99"/>
    <w:qFormat/>
    <w:rsid w:val="003A063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2"/>
    <w:uiPriority w:val="99"/>
    <w:qFormat/>
    <w:rsid w:val="003A063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2"/>
    <w:uiPriority w:val="99"/>
    <w:qFormat/>
    <w:rsid w:val="003A063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2"/>
    <w:uiPriority w:val="99"/>
    <w:qFormat/>
    <w:rsid w:val="003A063B"/>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2"/>
    <w:uiPriority w:val="99"/>
    <w:qFormat/>
    <w:rsid w:val="003A063B"/>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2"/>
    <w:uiPriority w:val="99"/>
    <w:qFormat/>
    <w:rsid w:val="003A063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2"/>
    <w:uiPriority w:val="99"/>
    <w:qFormat/>
    <w:rsid w:val="003A063B"/>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2"/>
    <w:uiPriority w:val="99"/>
    <w:qFormat/>
    <w:rsid w:val="003A063B"/>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2"/>
    <w:uiPriority w:val="99"/>
    <w:qFormat/>
    <w:rsid w:val="003A063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uiPriority w:val="99"/>
    <w:qFormat/>
    <w:rsid w:val="003A063B"/>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a">
    <w:name w:val="Текст1"/>
    <w:basedOn w:val="a2"/>
    <w:uiPriority w:val="99"/>
    <w:qFormat/>
    <w:rsid w:val="003A063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c">
    <w:name w:val="Обычный (веб) Знак"/>
    <w:aliases w:val="Обычный (Web) Знак,Обычный (Web)1 Знак"/>
    <w:link w:val="affb"/>
    <w:uiPriority w:val="39"/>
    <w:rsid w:val="003A063B"/>
    <w:rPr>
      <w:rFonts w:ascii="Times New Roman" w:eastAsia="Times New Roman" w:hAnsi="Times New Roman" w:cs="Times New Roman"/>
      <w:sz w:val="24"/>
      <w:szCs w:val="24"/>
      <w:lang w:eastAsia="ru-RU"/>
    </w:rPr>
  </w:style>
  <w:style w:type="paragraph" w:customStyle="1" w:styleId="xl509">
    <w:name w:val="xl509"/>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2"/>
    <w:uiPriority w:val="99"/>
    <w:qFormat/>
    <w:rsid w:val="003A063B"/>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2"/>
    <w:uiPriority w:val="99"/>
    <w:qFormat/>
    <w:rsid w:val="003A063B"/>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2"/>
    <w:uiPriority w:val="99"/>
    <w:qFormat/>
    <w:rsid w:val="003A063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2"/>
    <w:uiPriority w:val="99"/>
    <w:qFormat/>
    <w:rsid w:val="003A063B"/>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2"/>
    <w:uiPriority w:val="99"/>
    <w:qFormat/>
    <w:rsid w:val="003A063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2"/>
    <w:uiPriority w:val="99"/>
    <w:qFormat/>
    <w:rsid w:val="003A063B"/>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2"/>
    <w:uiPriority w:val="99"/>
    <w:qFormat/>
    <w:rsid w:val="003A063B"/>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2"/>
    <w:uiPriority w:val="99"/>
    <w:qFormat/>
    <w:rsid w:val="003A063B"/>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2"/>
    <w:uiPriority w:val="99"/>
    <w:qFormat/>
    <w:rsid w:val="003A063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2"/>
    <w:uiPriority w:val="99"/>
    <w:qFormat/>
    <w:rsid w:val="003A063B"/>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2"/>
    <w:uiPriority w:val="99"/>
    <w:qFormat/>
    <w:rsid w:val="003A063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2"/>
    <w:uiPriority w:val="99"/>
    <w:qFormat/>
    <w:rsid w:val="003A063B"/>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2"/>
    <w:uiPriority w:val="99"/>
    <w:qFormat/>
    <w:rsid w:val="003A063B"/>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2"/>
    <w:uiPriority w:val="99"/>
    <w:qFormat/>
    <w:rsid w:val="003A063B"/>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2"/>
    <w:uiPriority w:val="99"/>
    <w:qFormat/>
    <w:rsid w:val="003A063B"/>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2"/>
    <w:uiPriority w:val="99"/>
    <w:qFormat/>
    <w:rsid w:val="003A063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2"/>
    <w:uiPriority w:val="99"/>
    <w:qFormat/>
    <w:rsid w:val="003A063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2"/>
    <w:uiPriority w:val="99"/>
    <w:qFormat/>
    <w:rsid w:val="003A063B"/>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2"/>
    <w:uiPriority w:val="99"/>
    <w:qFormat/>
    <w:rsid w:val="003A063B"/>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2"/>
    <w:uiPriority w:val="99"/>
    <w:qFormat/>
    <w:rsid w:val="003A063B"/>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2"/>
    <w:uiPriority w:val="99"/>
    <w:qFormat/>
    <w:rsid w:val="003A06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2"/>
    <w:uiPriority w:val="99"/>
    <w:qFormat/>
    <w:rsid w:val="003A063B"/>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2"/>
    <w:uiPriority w:val="99"/>
    <w:qFormat/>
    <w:rsid w:val="003A063B"/>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2"/>
    <w:uiPriority w:val="99"/>
    <w:qFormat/>
    <w:rsid w:val="003A063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2"/>
    <w:uiPriority w:val="99"/>
    <w:qFormat/>
    <w:rsid w:val="003A063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2"/>
    <w:uiPriority w:val="99"/>
    <w:qFormat/>
    <w:rsid w:val="003A063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2"/>
    <w:uiPriority w:val="99"/>
    <w:qFormat/>
    <w:rsid w:val="003A06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2"/>
    <w:uiPriority w:val="99"/>
    <w:qFormat/>
    <w:rsid w:val="003A063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2"/>
    <w:uiPriority w:val="99"/>
    <w:qFormat/>
    <w:rsid w:val="003A063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2"/>
    <w:uiPriority w:val="99"/>
    <w:qFormat/>
    <w:rsid w:val="003A063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2"/>
    <w:uiPriority w:val="99"/>
    <w:qFormat/>
    <w:rsid w:val="003A063B"/>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2"/>
    <w:uiPriority w:val="99"/>
    <w:qFormat/>
    <w:rsid w:val="003A063B"/>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2"/>
    <w:uiPriority w:val="99"/>
    <w:qFormat/>
    <w:rsid w:val="003A063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2"/>
    <w:uiPriority w:val="99"/>
    <w:qFormat/>
    <w:rsid w:val="003A06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2"/>
    <w:uiPriority w:val="99"/>
    <w:qFormat/>
    <w:rsid w:val="003A063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2"/>
    <w:uiPriority w:val="99"/>
    <w:qFormat/>
    <w:rsid w:val="003A063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2"/>
    <w:uiPriority w:val="99"/>
    <w:qFormat/>
    <w:rsid w:val="003A063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2"/>
    <w:uiPriority w:val="99"/>
    <w:qFormat/>
    <w:rsid w:val="003A063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2"/>
    <w:uiPriority w:val="99"/>
    <w:qFormat/>
    <w:rsid w:val="003A06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2"/>
    <w:uiPriority w:val="99"/>
    <w:qFormat/>
    <w:rsid w:val="003A063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2"/>
    <w:uiPriority w:val="99"/>
    <w:qFormat/>
    <w:rsid w:val="003A06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2"/>
    <w:uiPriority w:val="99"/>
    <w:qFormat/>
    <w:rsid w:val="003A063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2"/>
    <w:uiPriority w:val="99"/>
    <w:qFormat/>
    <w:rsid w:val="003A06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2"/>
    <w:uiPriority w:val="99"/>
    <w:qFormat/>
    <w:rsid w:val="003A063B"/>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2"/>
    <w:uiPriority w:val="99"/>
    <w:qFormat/>
    <w:rsid w:val="003A063B"/>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qFormat/>
    <w:rsid w:val="003A063B"/>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qFormat/>
    <w:rsid w:val="003A063B"/>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3"/>
    <w:rsid w:val="003A063B"/>
  </w:style>
  <w:style w:type="paragraph" w:customStyle="1" w:styleId="dash041e0431044b0447043d044b0439">
    <w:name w:val="dash041e_0431_044b_0447_043d_044b_0439"/>
    <w:basedOn w:val="a2"/>
    <w:uiPriority w:val="99"/>
    <w:qFormat/>
    <w:rsid w:val="003A063B"/>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
    <w:uiPriority w:val="99"/>
    <w:rsid w:val="003A063B"/>
    <w:rPr>
      <w:rFonts w:ascii="Cambria" w:eastAsia="Times New Roman" w:hAnsi="Cambria" w:cs="Times New Roman"/>
      <w:b/>
      <w:bCs/>
      <w:color w:val="4F81BD"/>
      <w:sz w:val="26"/>
      <w:szCs w:val="26"/>
    </w:rPr>
  </w:style>
  <w:style w:type="paragraph" w:customStyle="1" w:styleId="xl506">
    <w:name w:val="xl506"/>
    <w:basedOn w:val="a2"/>
    <w:uiPriority w:val="99"/>
    <w:qFormat/>
    <w:rsid w:val="003A063B"/>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uiPriority w:val="99"/>
    <w:qFormat/>
    <w:rsid w:val="003A063B"/>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3A063B"/>
    <w:rPr>
      <w:b/>
      <w:bCs/>
      <w:sz w:val="24"/>
      <w:szCs w:val="24"/>
      <w:lang w:val="ru-RU" w:eastAsia="ru-RU" w:bidi="ar-SA"/>
    </w:rPr>
  </w:style>
  <w:style w:type="character" w:customStyle="1" w:styleId="310">
    <w:name w:val="Заголовок 3 Знак1"/>
    <w:rsid w:val="003A063B"/>
    <w:rPr>
      <w:rFonts w:ascii="Cambria" w:eastAsia="Times New Roman" w:hAnsi="Cambria" w:cs="Times New Roman"/>
      <w:b/>
      <w:bCs/>
      <w:color w:val="4F81BD"/>
      <w:sz w:val="24"/>
      <w:szCs w:val="24"/>
    </w:rPr>
  </w:style>
  <w:style w:type="paragraph" w:customStyle="1" w:styleId="Heading">
    <w:name w:val="Heading"/>
    <w:uiPriority w:val="99"/>
    <w:qFormat/>
    <w:rsid w:val="003A063B"/>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qFormat/>
    <w:rsid w:val="003A063B"/>
    <w:pPr>
      <w:widowControl w:val="0"/>
      <w:numPr>
        <w:numId w:val="30"/>
      </w:numPr>
      <w:adjustRightInd w:val="0"/>
      <w:spacing w:before="120" w:line="240" w:lineRule="auto"/>
      <w:ind w:right="0"/>
      <w:textAlignment w:val="baseline"/>
    </w:pPr>
    <w:rPr>
      <w:sz w:val="24"/>
    </w:rPr>
  </w:style>
  <w:style w:type="paragraph" w:customStyle="1" w:styleId="rvps140">
    <w:name w:val="rvps140"/>
    <w:basedOn w:val="a2"/>
    <w:uiPriority w:val="99"/>
    <w:qFormat/>
    <w:rsid w:val="003A063B"/>
    <w:pPr>
      <w:spacing w:after="225" w:line="240" w:lineRule="auto"/>
    </w:pPr>
    <w:rPr>
      <w:rFonts w:ascii="Times New Roman" w:eastAsia="Times New Roman" w:hAnsi="Times New Roman" w:cs="Times New Roman"/>
      <w:sz w:val="24"/>
      <w:szCs w:val="24"/>
      <w:lang w:eastAsia="ru-RU"/>
    </w:rPr>
  </w:style>
  <w:style w:type="character" w:customStyle="1" w:styleId="2ff0">
    <w:name w:val="Знак Знак2"/>
    <w:locked/>
    <w:rsid w:val="003A063B"/>
    <w:rPr>
      <w:rFonts w:ascii="Arial" w:hAnsi="Arial" w:cs="Arial"/>
      <w:b/>
      <w:bCs/>
      <w:kern w:val="32"/>
      <w:sz w:val="32"/>
      <w:szCs w:val="32"/>
      <w:lang w:val="ru-RU" w:eastAsia="ru-RU" w:bidi="ar-SA"/>
    </w:rPr>
  </w:style>
  <w:style w:type="paragraph" w:styleId="1ffb">
    <w:name w:val="index 1"/>
    <w:basedOn w:val="a2"/>
    <w:next w:val="a2"/>
    <w:autoRedefine/>
    <w:rsid w:val="003A063B"/>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2"/>
    <w:uiPriority w:val="99"/>
    <w:qFormat/>
    <w:rsid w:val="003A063B"/>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b">
    <w:name w:val="Краткий обратный адрес"/>
    <w:basedOn w:val="a2"/>
    <w:uiPriority w:val="99"/>
    <w:qFormat/>
    <w:rsid w:val="003A063B"/>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b"/>
    <w:uiPriority w:val="99"/>
    <w:qFormat/>
    <w:rsid w:val="003A063B"/>
    <w:pPr>
      <w:tabs>
        <w:tab w:val="clear" w:pos="7797"/>
      </w:tabs>
      <w:spacing w:before="0" w:line="360" w:lineRule="auto"/>
      <w:ind w:left="4252" w:right="0" w:firstLine="709"/>
      <w:jc w:val="both"/>
    </w:pPr>
    <w:rPr>
      <w:rFonts w:ascii="Arial" w:hAnsi="Arial"/>
      <w:caps w:val="0"/>
      <w:spacing w:val="-5"/>
      <w:sz w:val="20"/>
      <w:lang w:eastAsia="en-US"/>
    </w:rPr>
  </w:style>
  <w:style w:type="paragraph" w:customStyle="1" w:styleId="afffffffffc">
    <w:name w:val="Текстовка"/>
    <w:basedOn w:val="a2"/>
    <w:uiPriority w:val="99"/>
    <w:qFormat/>
    <w:rsid w:val="003A063B"/>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uiPriority w:val="99"/>
    <w:qFormat/>
    <w:rsid w:val="003A063B"/>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qFormat/>
    <w:rsid w:val="003A063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7">
    <w:name w:val="Обычный11"/>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2"/>
    <w:next w:val="a2"/>
    <w:autoRedefine/>
    <w:uiPriority w:val="99"/>
    <w:qFormat/>
    <w:rsid w:val="003A063B"/>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2"/>
    <w:next w:val="a2"/>
    <w:autoRedefine/>
    <w:uiPriority w:val="99"/>
    <w:qFormat/>
    <w:rsid w:val="003A063B"/>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3"/>
    <w:uiPriority w:val="99"/>
    <w:qFormat/>
    <w:rsid w:val="003A063B"/>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d">
    <w:name w:val="endnote text"/>
    <w:basedOn w:val="a2"/>
    <w:link w:val="afffffffffe"/>
    <w:uiPriority w:val="99"/>
    <w:unhideWhenUsed/>
    <w:rsid w:val="003A063B"/>
    <w:pPr>
      <w:spacing w:after="0" w:line="240" w:lineRule="auto"/>
      <w:jc w:val="both"/>
    </w:pPr>
    <w:rPr>
      <w:rFonts w:ascii="Times New Roman" w:eastAsia="Times New Roman" w:hAnsi="Times New Roman" w:cs="Times New Roman"/>
      <w:sz w:val="20"/>
      <w:szCs w:val="20"/>
      <w:lang w:eastAsia="ru-RU"/>
    </w:rPr>
  </w:style>
  <w:style w:type="character" w:customStyle="1" w:styleId="afffffffffe">
    <w:name w:val="Текст концевой сноски Знак"/>
    <w:basedOn w:val="a3"/>
    <w:link w:val="afffffffffd"/>
    <w:uiPriority w:val="99"/>
    <w:rsid w:val="003A063B"/>
    <w:rPr>
      <w:rFonts w:ascii="Times New Roman" w:eastAsia="Times New Roman" w:hAnsi="Times New Roman" w:cs="Times New Roman"/>
      <w:sz w:val="20"/>
      <w:szCs w:val="20"/>
      <w:lang w:eastAsia="ru-RU"/>
    </w:rPr>
  </w:style>
  <w:style w:type="character" w:styleId="affffffffff">
    <w:name w:val="endnote reference"/>
    <w:uiPriority w:val="99"/>
    <w:unhideWhenUsed/>
    <w:rsid w:val="003A063B"/>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A063B"/>
    <w:rPr>
      <w:rFonts w:ascii="Times New Roman" w:eastAsia="Times New Roman" w:hAnsi="Times New Roman" w:cs="Times New Roman"/>
      <w:sz w:val="24"/>
      <w:szCs w:val="24"/>
      <w:lang w:eastAsia="ru-RU"/>
    </w:rPr>
  </w:style>
  <w:style w:type="character" w:customStyle="1" w:styleId="HTML10">
    <w:name w:val="Стандартный HTML Знак1"/>
    <w:rsid w:val="003A063B"/>
    <w:rPr>
      <w:rFonts w:ascii="Courier New" w:eastAsia="Times New Roman" w:hAnsi="Courier New" w:cs="Courier New"/>
      <w:sz w:val="20"/>
      <w:szCs w:val="20"/>
      <w:lang w:eastAsia="ru-RU"/>
    </w:rPr>
  </w:style>
  <w:style w:type="paragraph" w:customStyle="1" w:styleId="xl141">
    <w:name w:val="xl141"/>
    <w:basedOn w:val="a2"/>
    <w:uiPriority w:val="99"/>
    <w:qFormat/>
    <w:rsid w:val="003A063B"/>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uiPriority w:val="99"/>
    <w:qFormat/>
    <w:rsid w:val="003A06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2"/>
    <w:uiPriority w:val="99"/>
    <w:qFormat/>
    <w:rsid w:val="003A063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2"/>
    <w:uiPriority w:val="99"/>
    <w:qFormat/>
    <w:rsid w:val="003A06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uiPriority w:val="99"/>
    <w:qFormat/>
    <w:rsid w:val="003A063B"/>
    <w:pPr>
      <w:spacing w:after="0" w:line="240" w:lineRule="auto"/>
    </w:pPr>
    <w:rPr>
      <w:rFonts w:ascii="Times New Roman" w:eastAsia="Times New Roman" w:hAnsi="Times New Roman" w:cs="Times New Roman"/>
      <w:sz w:val="24"/>
      <w:szCs w:val="20"/>
      <w:lang w:eastAsia="ru-RU"/>
    </w:rPr>
  </w:style>
  <w:style w:type="paragraph" w:customStyle="1" w:styleId="4a">
    <w:name w:val="Обычный4"/>
    <w:uiPriority w:val="99"/>
    <w:qFormat/>
    <w:rsid w:val="003A063B"/>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d">
    <w:name w:val="Маркированный список 1"/>
    <w:basedOn w:val="a2"/>
    <w:uiPriority w:val="99"/>
    <w:qFormat/>
    <w:rsid w:val="003A063B"/>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0">
    <w:name w:val="Placeholder Text"/>
    <w:uiPriority w:val="99"/>
    <w:semiHidden/>
    <w:rsid w:val="003A063B"/>
    <w:rPr>
      <w:color w:val="808080"/>
    </w:rPr>
  </w:style>
  <w:style w:type="paragraph" w:customStyle="1" w:styleId="2ff1">
    <w:name w:val="заголовок 2"/>
    <w:basedOn w:val="a2"/>
    <w:next w:val="a2"/>
    <w:uiPriority w:val="99"/>
    <w:qFormat/>
    <w:rsid w:val="003A063B"/>
    <w:pPr>
      <w:keepNext/>
      <w:spacing w:after="0" w:line="240" w:lineRule="auto"/>
    </w:pPr>
    <w:rPr>
      <w:rFonts w:ascii="Times New Roman" w:eastAsia="Times New Roman" w:hAnsi="Times New Roman" w:cs="Times New Roman"/>
      <w:bCs/>
      <w:sz w:val="32"/>
      <w:szCs w:val="20"/>
      <w:lang w:eastAsia="ru-RU"/>
    </w:rPr>
  </w:style>
  <w:style w:type="paragraph" w:customStyle="1" w:styleId="affffffffff1">
    <w:name w:val="Оглавление"/>
    <w:basedOn w:val="a2"/>
    <w:next w:val="a2"/>
    <w:uiPriority w:val="99"/>
    <w:qFormat/>
    <w:rsid w:val="003A063B"/>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2">
    <w:name w:val="Комментарий пользователя"/>
    <w:basedOn w:val="a2"/>
    <w:next w:val="a2"/>
    <w:uiPriority w:val="99"/>
    <w:qFormat/>
    <w:rsid w:val="003A063B"/>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uiPriority w:val="99"/>
    <w:qFormat/>
    <w:rsid w:val="003A063B"/>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uiPriority w:val="99"/>
    <w:qFormat/>
    <w:rsid w:val="003A063B"/>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locked/>
    <w:rsid w:val="003A063B"/>
    <w:rPr>
      <w:rFonts w:ascii="Times New Roman" w:eastAsia="Times New Roman" w:hAnsi="Times New Roman"/>
      <w:sz w:val="24"/>
      <w:szCs w:val="24"/>
    </w:rPr>
  </w:style>
  <w:style w:type="character" w:customStyle="1" w:styleId="311">
    <w:name w:val="Основной текст с отступом 3 Знак1"/>
    <w:uiPriority w:val="99"/>
    <w:locked/>
    <w:rsid w:val="003A063B"/>
    <w:rPr>
      <w:rFonts w:ascii="Times New Roman" w:eastAsia="Times New Roman" w:hAnsi="Times New Roman"/>
      <w:sz w:val="16"/>
      <w:szCs w:val="16"/>
    </w:rPr>
  </w:style>
  <w:style w:type="paragraph" w:customStyle="1" w:styleId="affffffffff3">
    <w:name w:val="Для записок"/>
    <w:basedOn w:val="a2"/>
    <w:uiPriority w:val="99"/>
    <w:qFormat/>
    <w:rsid w:val="003A063B"/>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2"/>
    <w:uiPriority w:val="99"/>
    <w:qFormat/>
    <w:rsid w:val="003A063B"/>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uiPriority w:val="99"/>
    <w:qFormat/>
    <w:rsid w:val="003A06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uiPriority w:val="99"/>
    <w:rsid w:val="003A063B"/>
    <w:rPr>
      <w:rFonts w:ascii="Times New Roman" w:eastAsia="Times New Roman" w:hAnsi="Times New Roman" w:cs="Times New Roman"/>
      <w:sz w:val="24"/>
      <w:szCs w:val="16"/>
      <w:lang w:eastAsia="ar-SA"/>
    </w:rPr>
  </w:style>
  <w:style w:type="character" w:customStyle="1" w:styleId="123">
    <w:name w:val="Заголовок 1 Знак2"/>
    <w:locked/>
    <w:rsid w:val="003A063B"/>
    <w:rPr>
      <w:rFonts w:ascii="Arial" w:hAnsi="Arial" w:cs="Arial"/>
      <w:b/>
      <w:bCs/>
      <w:kern w:val="32"/>
      <w:sz w:val="32"/>
      <w:szCs w:val="32"/>
    </w:rPr>
  </w:style>
  <w:style w:type="paragraph" w:customStyle="1" w:styleId="75">
    <w:name w:val="Обычный7"/>
    <w:uiPriority w:val="99"/>
    <w:qFormat/>
    <w:rsid w:val="003A063B"/>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2"/>
    <w:uiPriority w:val="99"/>
    <w:qFormat/>
    <w:rsid w:val="003A063B"/>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uiPriority w:val="99"/>
    <w:qFormat/>
    <w:rsid w:val="003A063B"/>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4">
    <w:name w:val="Знак Знак Знак"/>
    <w:basedOn w:val="a2"/>
    <w:uiPriority w:val="99"/>
    <w:qFormat/>
    <w:rsid w:val="003A063B"/>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3A063B"/>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3A063B"/>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3A063B"/>
    <w:rPr>
      <w:rFonts w:ascii="Times New Roman" w:eastAsia="Times New Roman" w:hAnsi="Times New Roman" w:cs="Times New Roman"/>
      <w:sz w:val="16"/>
      <w:szCs w:val="16"/>
      <w:lang w:eastAsia="ru-RU"/>
    </w:rPr>
  </w:style>
  <w:style w:type="character" w:customStyle="1" w:styleId="1fff">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3A063B"/>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3A063B"/>
    <w:rPr>
      <w:rFonts w:ascii="Times New Roman" w:eastAsia="Times New Roman" w:hAnsi="Times New Roman" w:cs="Times New Roman"/>
      <w:b/>
      <w:bCs/>
      <w:sz w:val="20"/>
      <w:szCs w:val="20"/>
      <w:lang w:eastAsia="ru-RU"/>
    </w:rPr>
  </w:style>
  <w:style w:type="paragraph" w:customStyle="1" w:styleId="affffffffff5">
    <w:name w:val="заголовок табл"/>
    <w:basedOn w:val="a2"/>
    <w:autoRedefine/>
    <w:uiPriority w:val="99"/>
    <w:qFormat/>
    <w:rsid w:val="003A063B"/>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2"/>
    <w:link w:val="136"/>
    <w:autoRedefine/>
    <w:qFormat/>
    <w:rsid w:val="003A063B"/>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3A063B"/>
    <w:rPr>
      <w:rFonts w:ascii="Times New Roman" w:eastAsia="Times New Roman" w:hAnsi="Times New Roman" w:cs="Times New Roman"/>
      <w:sz w:val="28"/>
      <w:szCs w:val="28"/>
    </w:rPr>
  </w:style>
  <w:style w:type="paragraph" w:customStyle="1" w:styleId="Iacaaiea">
    <w:name w:val="Iacaaiea"/>
    <w:basedOn w:val="a2"/>
    <w:uiPriority w:val="99"/>
    <w:qFormat/>
    <w:rsid w:val="003A063B"/>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подпись Знак"/>
    <w:basedOn w:val="a2"/>
    <w:uiPriority w:val="99"/>
    <w:qFormat/>
    <w:rsid w:val="003A063B"/>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3A063B"/>
    <w:rPr>
      <w:snapToGrid w:val="0"/>
      <w:sz w:val="26"/>
      <w:szCs w:val="26"/>
    </w:rPr>
  </w:style>
  <w:style w:type="paragraph" w:customStyle="1" w:styleId="CM74">
    <w:name w:val="CM74"/>
    <w:basedOn w:val="a2"/>
    <w:next w:val="a2"/>
    <w:uiPriority w:val="99"/>
    <w:qFormat/>
    <w:rsid w:val="003A063B"/>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2"/>
    <w:next w:val="a2"/>
    <w:uiPriority w:val="99"/>
    <w:qFormat/>
    <w:rsid w:val="003A063B"/>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2"/>
    <w:next w:val="a2"/>
    <w:uiPriority w:val="99"/>
    <w:qFormat/>
    <w:rsid w:val="003A063B"/>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2"/>
    <w:next w:val="a2"/>
    <w:uiPriority w:val="99"/>
    <w:qFormat/>
    <w:rsid w:val="003A063B"/>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2"/>
    <w:uiPriority w:val="99"/>
    <w:qFormat/>
    <w:rsid w:val="003A063B"/>
    <w:pPr>
      <w:numPr>
        <w:numId w:val="31"/>
      </w:numPr>
      <w:spacing w:after="0" w:line="240" w:lineRule="auto"/>
    </w:pPr>
    <w:rPr>
      <w:rFonts w:ascii="Times New Roman" w:eastAsia="Times New Roman" w:hAnsi="Times New Roman" w:cs="Times New Roman"/>
      <w:sz w:val="24"/>
      <w:szCs w:val="24"/>
      <w:lang w:eastAsia="ru-RU"/>
    </w:rPr>
  </w:style>
  <w:style w:type="paragraph" w:customStyle="1" w:styleId="affffffffff7">
    <w:name w:val="_Список маркеров *"/>
    <w:basedOn w:val="a2"/>
    <w:uiPriority w:val="99"/>
    <w:qFormat/>
    <w:rsid w:val="003A063B"/>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_Обычный"/>
    <w:basedOn w:val="a2"/>
    <w:link w:val="affffffffff9"/>
    <w:qFormat/>
    <w:rsid w:val="003A063B"/>
    <w:pPr>
      <w:spacing w:after="0" w:line="240" w:lineRule="auto"/>
      <w:ind w:firstLine="709"/>
      <w:jc w:val="both"/>
    </w:pPr>
    <w:rPr>
      <w:rFonts w:ascii="Times New Roman" w:eastAsia="Times New Roman" w:hAnsi="Times New Roman" w:cs="Times New Roman"/>
      <w:sz w:val="24"/>
      <w:szCs w:val="20"/>
    </w:rPr>
  </w:style>
  <w:style w:type="character" w:customStyle="1" w:styleId="affffffffff9">
    <w:name w:val="_Обычный Знак"/>
    <w:link w:val="affffffffff8"/>
    <w:rsid w:val="003A063B"/>
    <w:rPr>
      <w:rFonts w:ascii="Times New Roman" w:eastAsia="Times New Roman" w:hAnsi="Times New Roman" w:cs="Times New Roman"/>
      <w:sz w:val="24"/>
      <w:szCs w:val="20"/>
    </w:rPr>
  </w:style>
  <w:style w:type="character" w:customStyle="1" w:styleId="title11">
    <w:name w:val="title11"/>
    <w:rsid w:val="003A063B"/>
    <w:rPr>
      <w:strike w:val="0"/>
      <w:dstrike w:val="0"/>
      <w:color w:val="000000"/>
      <w:sz w:val="34"/>
      <w:szCs w:val="34"/>
      <w:u w:val="none"/>
      <w:effect w:val="none"/>
    </w:rPr>
  </w:style>
  <w:style w:type="character" w:customStyle="1" w:styleId="FontStyle18">
    <w:name w:val="Font Style18"/>
    <w:rsid w:val="003A063B"/>
    <w:rPr>
      <w:rFonts w:ascii="Arial" w:hAnsi="Arial" w:cs="Arial"/>
      <w:sz w:val="22"/>
      <w:szCs w:val="22"/>
    </w:rPr>
  </w:style>
  <w:style w:type="character" w:customStyle="1" w:styleId="coordinates1">
    <w:name w:val="coordinates1"/>
    <w:rsid w:val="003A063B"/>
    <w:rPr>
      <w:caps w:val="0"/>
    </w:rPr>
  </w:style>
  <w:style w:type="character" w:customStyle="1" w:styleId="geo-lat1">
    <w:name w:val="geo-lat1"/>
    <w:basedOn w:val="a3"/>
    <w:rsid w:val="003A063B"/>
  </w:style>
  <w:style w:type="character" w:customStyle="1" w:styleId="geo-lon1">
    <w:name w:val="geo-lon1"/>
    <w:basedOn w:val="a3"/>
    <w:rsid w:val="003A063B"/>
  </w:style>
  <w:style w:type="character" w:customStyle="1" w:styleId="geo-multi-punct1">
    <w:name w:val="geo-multi-punct1"/>
    <w:rsid w:val="003A063B"/>
    <w:rPr>
      <w:vanish/>
      <w:webHidden w:val="0"/>
      <w:specVanish w:val="0"/>
    </w:rPr>
  </w:style>
  <w:style w:type="character" w:customStyle="1" w:styleId="b-pseudo-link">
    <w:name w:val="b-pseudo-link"/>
    <w:basedOn w:val="a3"/>
    <w:rsid w:val="003A063B"/>
  </w:style>
  <w:style w:type="paragraph" w:styleId="z-">
    <w:name w:val="HTML Top of Form"/>
    <w:basedOn w:val="a2"/>
    <w:next w:val="a2"/>
    <w:link w:val="z-0"/>
    <w:hidden/>
    <w:uiPriority w:val="99"/>
    <w:unhideWhenUsed/>
    <w:rsid w:val="003A063B"/>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3"/>
    <w:link w:val="z-"/>
    <w:uiPriority w:val="99"/>
    <w:rsid w:val="003A063B"/>
    <w:rPr>
      <w:rFonts w:ascii="Arial" w:eastAsia="Times New Roman" w:hAnsi="Arial" w:cs="Times New Roman"/>
      <w:vanish/>
      <w:sz w:val="16"/>
      <w:szCs w:val="16"/>
    </w:rPr>
  </w:style>
  <w:style w:type="character" w:customStyle="1" w:styleId="b-form-input">
    <w:name w:val="b-form-input"/>
    <w:basedOn w:val="a3"/>
    <w:rsid w:val="003A063B"/>
  </w:style>
  <w:style w:type="character" w:customStyle="1" w:styleId="b-form-inputbox">
    <w:name w:val="b-form-input__box"/>
    <w:basedOn w:val="a3"/>
    <w:rsid w:val="003A063B"/>
  </w:style>
  <w:style w:type="character" w:customStyle="1" w:styleId="b-form-button">
    <w:name w:val="b-form-button"/>
    <w:basedOn w:val="a3"/>
    <w:rsid w:val="003A063B"/>
  </w:style>
  <w:style w:type="character" w:customStyle="1" w:styleId="b-form-buttontext">
    <w:name w:val="b-form-button__text"/>
    <w:basedOn w:val="a3"/>
    <w:rsid w:val="003A063B"/>
  </w:style>
  <w:style w:type="paragraph" w:styleId="z-1">
    <w:name w:val="HTML Bottom of Form"/>
    <w:basedOn w:val="a2"/>
    <w:next w:val="a2"/>
    <w:link w:val="z-2"/>
    <w:hidden/>
    <w:uiPriority w:val="99"/>
    <w:unhideWhenUsed/>
    <w:rsid w:val="003A063B"/>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3"/>
    <w:link w:val="z-1"/>
    <w:uiPriority w:val="99"/>
    <w:rsid w:val="003A063B"/>
    <w:rPr>
      <w:rFonts w:ascii="Arial" w:eastAsia="Times New Roman" w:hAnsi="Arial" w:cs="Times New Roman"/>
      <w:vanish/>
      <w:sz w:val="16"/>
      <w:szCs w:val="16"/>
    </w:rPr>
  </w:style>
  <w:style w:type="character" w:customStyle="1" w:styleId="apple-style-span">
    <w:name w:val="apple-style-span"/>
    <w:basedOn w:val="a3"/>
    <w:rsid w:val="003A063B"/>
  </w:style>
  <w:style w:type="paragraph" w:customStyle="1" w:styleId="a1">
    <w:name w:val="список стрелка"/>
    <w:basedOn w:val="a2"/>
    <w:uiPriority w:val="99"/>
    <w:qFormat/>
    <w:rsid w:val="003A063B"/>
    <w:pPr>
      <w:numPr>
        <w:numId w:val="32"/>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3A063B"/>
    <w:rPr>
      <w:rFonts w:ascii="Times New Roman" w:hAnsi="Times New Roman" w:cs="Times New Roman" w:hint="default"/>
      <w:sz w:val="24"/>
      <w:szCs w:val="24"/>
    </w:rPr>
  </w:style>
  <w:style w:type="paragraph" w:customStyle="1" w:styleId="xl504">
    <w:name w:val="xl504"/>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3"/>
    <w:rsid w:val="003A063B"/>
  </w:style>
  <w:style w:type="paragraph" w:customStyle="1" w:styleId="230">
    <w:name w:val="Основной текст 23"/>
    <w:basedOn w:val="a2"/>
    <w:uiPriority w:val="99"/>
    <w:qFormat/>
    <w:rsid w:val="003A063B"/>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2"/>
    <w:uiPriority w:val="99"/>
    <w:qFormat/>
    <w:rsid w:val="003A063B"/>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2"/>
    <w:uiPriority w:val="99"/>
    <w:qFormat/>
    <w:rsid w:val="003A063B"/>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2"/>
    <w:uiPriority w:val="99"/>
    <w:qFormat/>
    <w:rsid w:val="003A063B"/>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2"/>
    <w:uiPriority w:val="99"/>
    <w:qFormat/>
    <w:rsid w:val="003A063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2"/>
    <w:uiPriority w:val="99"/>
    <w:qFormat/>
    <w:rsid w:val="003A06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2"/>
    <w:uiPriority w:val="99"/>
    <w:qFormat/>
    <w:rsid w:val="003A06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2"/>
    <w:uiPriority w:val="99"/>
    <w:qFormat/>
    <w:rsid w:val="003A063B"/>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2"/>
    <w:uiPriority w:val="99"/>
    <w:qFormat/>
    <w:rsid w:val="003A063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2"/>
    <w:uiPriority w:val="99"/>
    <w:qFormat/>
    <w:rsid w:val="003A06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2"/>
    <w:uiPriority w:val="99"/>
    <w:qFormat/>
    <w:rsid w:val="003A063B"/>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2"/>
    <w:uiPriority w:val="99"/>
    <w:qFormat/>
    <w:rsid w:val="003A063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2"/>
    <w:uiPriority w:val="99"/>
    <w:qFormat/>
    <w:rsid w:val="003A063B"/>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2"/>
    <w:uiPriority w:val="99"/>
    <w:qFormat/>
    <w:rsid w:val="003A063B"/>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2"/>
    <w:uiPriority w:val="99"/>
    <w:qFormat/>
    <w:rsid w:val="003A063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2"/>
    <w:uiPriority w:val="99"/>
    <w:qFormat/>
    <w:rsid w:val="003A063B"/>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2"/>
    <w:uiPriority w:val="99"/>
    <w:qFormat/>
    <w:rsid w:val="003A063B"/>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2"/>
    <w:uiPriority w:val="99"/>
    <w:qFormat/>
    <w:rsid w:val="003A063B"/>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2"/>
    <w:uiPriority w:val="99"/>
    <w:qFormat/>
    <w:rsid w:val="003A063B"/>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2"/>
    <w:uiPriority w:val="99"/>
    <w:qFormat/>
    <w:rsid w:val="003A063B"/>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2"/>
    <w:uiPriority w:val="99"/>
    <w:qFormat/>
    <w:rsid w:val="003A063B"/>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2"/>
    <w:uiPriority w:val="99"/>
    <w:qFormat/>
    <w:rsid w:val="003A06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
    <w:name w:val="Без интервала Знак"/>
    <w:link w:val="affffffffe"/>
    <w:uiPriority w:val="1"/>
    <w:locked/>
    <w:rsid w:val="003A063B"/>
    <w:rPr>
      <w:rFonts w:ascii="Calibri" w:eastAsia="Calibri" w:hAnsi="Calibri" w:cs="Times New Roman"/>
    </w:rPr>
  </w:style>
  <w:style w:type="paragraph" w:customStyle="1" w:styleId="313">
    <w:name w:val="Основной текст 31"/>
    <w:basedOn w:val="a2"/>
    <w:uiPriority w:val="99"/>
    <w:qFormat/>
    <w:rsid w:val="003A063B"/>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locked/>
    <w:rsid w:val="003A063B"/>
    <w:rPr>
      <w:rFonts w:ascii="Times New Roman" w:eastAsia="Times New Roman" w:hAnsi="Times New Roman" w:cs="Times New Roman"/>
      <w:b/>
      <w:caps/>
      <w:sz w:val="24"/>
      <w:szCs w:val="24"/>
      <w:lang w:eastAsia="ru-RU"/>
    </w:rPr>
  </w:style>
  <w:style w:type="character" w:customStyle="1" w:styleId="FontStyle177">
    <w:name w:val="Font Style177"/>
    <w:rsid w:val="003A063B"/>
    <w:rPr>
      <w:rFonts w:ascii="Times New Roman" w:hAnsi="Times New Roman" w:cs="Times New Roman"/>
      <w:sz w:val="24"/>
      <w:szCs w:val="24"/>
    </w:rPr>
  </w:style>
  <w:style w:type="paragraph" w:customStyle="1" w:styleId="affffffffffa">
    <w:name w:val="Знак Знак Знак Знак Знак Знак Знак"/>
    <w:basedOn w:val="a2"/>
    <w:uiPriority w:val="99"/>
    <w:qFormat/>
    <w:rsid w:val="003A063B"/>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3A063B"/>
    <w:rPr>
      <w:sz w:val="24"/>
      <w:szCs w:val="24"/>
      <w:shd w:val="clear" w:color="auto" w:fill="FFFFFF"/>
    </w:rPr>
  </w:style>
  <w:style w:type="character" w:customStyle="1" w:styleId="Bodytext12">
    <w:name w:val="Body text (12)_"/>
    <w:link w:val="Bodytext120"/>
    <w:rsid w:val="003A063B"/>
    <w:rPr>
      <w:sz w:val="23"/>
      <w:szCs w:val="23"/>
      <w:shd w:val="clear" w:color="auto" w:fill="FFFFFF"/>
    </w:rPr>
  </w:style>
  <w:style w:type="paragraph" w:customStyle="1" w:styleId="Bodytext110">
    <w:name w:val="Body text (11)"/>
    <w:basedOn w:val="a2"/>
    <w:link w:val="Bodytext11"/>
    <w:qFormat/>
    <w:rsid w:val="003A063B"/>
    <w:pPr>
      <w:shd w:val="clear" w:color="auto" w:fill="FFFFFF"/>
      <w:spacing w:after="0" w:line="274" w:lineRule="exact"/>
      <w:jc w:val="center"/>
    </w:pPr>
    <w:rPr>
      <w:sz w:val="24"/>
      <w:szCs w:val="24"/>
    </w:rPr>
  </w:style>
  <w:style w:type="paragraph" w:customStyle="1" w:styleId="Bodytext120">
    <w:name w:val="Body text (12)"/>
    <w:basedOn w:val="a2"/>
    <w:link w:val="Bodytext12"/>
    <w:qFormat/>
    <w:rsid w:val="003A063B"/>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3A063B"/>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3A063B"/>
  </w:style>
  <w:style w:type="numbering" w:customStyle="1" w:styleId="4b">
    <w:name w:val="Нет списка4"/>
    <w:next w:val="a5"/>
    <w:uiPriority w:val="99"/>
    <w:semiHidden/>
    <w:unhideWhenUsed/>
    <w:rsid w:val="003A063B"/>
  </w:style>
  <w:style w:type="table" w:customStyle="1" w:styleId="2ff2">
    <w:name w:val="Сетка таблицы2"/>
    <w:basedOn w:val="a4"/>
    <w:next w:val="af1"/>
    <w:uiPriority w:val="59"/>
    <w:rsid w:val="003A0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5"/>
    <w:uiPriority w:val="99"/>
    <w:semiHidden/>
    <w:unhideWhenUsed/>
    <w:rsid w:val="003A063B"/>
  </w:style>
  <w:style w:type="numbering" w:customStyle="1" w:styleId="1111114">
    <w:name w:val="1 / 1.1 / 1.1.14"/>
    <w:basedOn w:val="a5"/>
    <w:next w:val="111111"/>
    <w:rsid w:val="003A063B"/>
  </w:style>
  <w:style w:type="numbering" w:customStyle="1" w:styleId="1ai4">
    <w:name w:val="1 / a / i4"/>
    <w:basedOn w:val="a5"/>
    <w:next w:val="1ai"/>
    <w:rsid w:val="003A063B"/>
  </w:style>
  <w:style w:type="table" w:customStyle="1" w:styleId="-11">
    <w:name w:val="Веб-таблица 11"/>
    <w:basedOn w:val="a4"/>
    <w:next w:val="-1"/>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
    <w:rsid w:val="003A063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4"/>
    <w:next w:val="afffffffa"/>
    <w:rsid w:val="003A063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4"/>
    <w:next w:val="1f6"/>
    <w:rsid w:val="003A063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4"/>
    <w:next w:val="2f2"/>
    <w:rsid w:val="003A063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4"/>
    <w:next w:val="1f7"/>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3"/>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b"/>
    <w:rsid w:val="003A063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7"/>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4"/>
    <w:next w:val="1f8"/>
    <w:rsid w:val="003A063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4"/>
    <w:next w:val="2f4"/>
    <w:rsid w:val="003A063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4"/>
    <w:next w:val="3c"/>
    <w:rsid w:val="003A063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4"/>
    <w:next w:val="1f9"/>
    <w:rsid w:val="003A063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4"/>
    <w:next w:val="2f5"/>
    <w:rsid w:val="003A063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4"/>
    <w:next w:val="1fa"/>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4"/>
    <w:next w:val="2f6"/>
    <w:rsid w:val="003A063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4"/>
    <w:next w:val="3e"/>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4"/>
    <w:next w:val="48"/>
    <w:rsid w:val="003A063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4"/>
    <w:next w:val="56"/>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4"/>
    <w:next w:val="62"/>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2"/>
    <w:rsid w:val="003A063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rsid w:val="003A063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2">
    <w:name w:val="Современная таблица1"/>
    <w:basedOn w:val="a4"/>
    <w:next w:val="afffffffb"/>
    <w:rsid w:val="003A063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3">
    <w:name w:val="Стандартная таблица1"/>
    <w:basedOn w:val="a4"/>
    <w:next w:val="afffffffc"/>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c">
    <w:name w:val="Статья / Раздел4"/>
    <w:basedOn w:val="a5"/>
    <w:next w:val="a"/>
    <w:rsid w:val="003A063B"/>
  </w:style>
  <w:style w:type="table" w:customStyle="1" w:styleId="11d">
    <w:name w:val="Столбцы таблицы 11"/>
    <w:basedOn w:val="a4"/>
    <w:next w:val="1fb"/>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4"/>
    <w:next w:val="2f7"/>
    <w:rsid w:val="003A063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f"/>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9"/>
    <w:rsid w:val="003A063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3A063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0"/>
    <w:rsid w:val="003A063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4">
    <w:name w:val="Тема таблицы1"/>
    <w:basedOn w:val="a4"/>
    <w:next w:val="afffffffd"/>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4"/>
    <w:next w:val="1fc"/>
    <w:rsid w:val="003A063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4"/>
    <w:next w:val="2f8"/>
    <w:rsid w:val="003A063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4"/>
    <w:next w:val="3f0"/>
    <w:rsid w:val="003A063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5"/>
    <w:semiHidden/>
    <w:rsid w:val="003A063B"/>
  </w:style>
  <w:style w:type="numbering" w:customStyle="1" w:styleId="11111112">
    <w:name w:val="1 / 1.1 / 1.1.112"/>
    <w:basedOn w:val="a5"/>
    <w:next w:val="111111"/>
    <w:semiHidden/>
    <w:rsid w:val="003A063B"/>
  </w:style>
  <w:style w:type="numbering" w:customStyle="1" w:styleId="1ai12">
    <w:name w:val="1 / a / i12"/>
    <w:basedOn w:val="a5"/>
    <w:next w:val="1ai"/>
    <w:semiHidden/>
    <w:rsid w:val="003A063B"/>
  </w:style>
  <w:style w:type="numbering" w:customStyle="1" w:styleId="124">
    <w:name w:val="Статья / Раздел12"/>
    <w:basedOn w:val="a5"/>
    <w:next w:val="a"/>
    <w:semiHidden/>
    <w:rsid w:val="003A063B"/>
  </w:style>
  <w:style w:type="numbering" w:customStyle="1" w:styleId="221">
    <w:name w:val="Нет списка22"/>
    <w:next w:val="a5"/>
    <w:semiHidden/>
    <w:rsid w:val="003A063B"/>
  </w:style>
  <w:style w:type="numbering" w:customStyle="1" w:styleId="11111122">
    <w:name w:val="1 / 1.1 / 1.1.122"/>
    <w:basedOn w:val="a5"/>
    <w:next w:val="111111"/>
    <w:semiHidden/>
    <w:rsid w:val="003A063B"/>
  </w:style>
  <w:style w:type="numbering" w:customStyle="1" w:styleId="1ai22">
    <w:name w:val="1 / a / i22"/>
    <w:basedOn w:val="a5"/>
    <w:next w:val="1ai"/>
    <w:semiHidden/>
    <w:rsid w:val="003A063B"/>
    <w:pPr>
      <w:numPr>
        <w:numId w:val="14"/>
      </w:numPr>
    </w:pPr>
  </w:style>
  <w:style w:type="numbering" w:customStyle="1" w:styleId="222">
    <w:name w:val="Статья / Раздел22"/>
    <w:basedOn w:val="a5"/>
    <w:next w:val="a"/>
    <w:semiHidden/>
    <w:rsid w:val="003A063B"/>
  </w:style>
  <w:style w:type="paragraph" w:customStyle="1" w:styleId="2ff3">
    <w:name w:val="Заголовок2"/>
    <w:basedOn w:val="S6"/>
    <w:autoRedefine/>
    <w:uiPriority w:val="99"/>
    <w:qFormat/>
    <w:rsid w:val="003A063B"/>
    <w:pPr>
      <w:tabs>
        <w:tab w:val="left" w:pos="1080"/>
      </w:tabs>
      <w:ind w:firstLine="720"/>
      <w:jc w:val="center"/>
    </w:pPr>
  </w:style>
  <w:style w:type="numbering" w:customStyle="1" w:styleId="1112">
    <w:name w:val="Нет списка1112"/>
    <w:next w:val="a5"/>
    <w:semiHidden/>
    <w:rsid w:val="003A063B"/>
  </w:style>
  <w:style w:type="numbering" w:customStyle="1" w:styleId="31a">
    <w:name w:val="Нет списка31"/>
    <w:next w:val="a5"/>
    <w:uiPriority w:val="99"/>
    <w:semiHidden/>
    <w:unhideWhenUsed/>
    <w:rsid w:val="003A063B"/>
  </w:style>
  <w:style w:type="table" w:customStyle="1" w:styleId="125">
    <w:name w:val="Сетка таблицы12"/>
    <w:basedOn w:val="a4"/>
    <w:next w:val="af1"/>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rsid w:val="003A063B"/>
  </w:style>
  <w:style w:type="numbering" w:customStyle="1" w:styleId="1ai31">
    <w:name w:val="1 / a / i31"/>
    <w:basedOn w:val="a5"/>
    <w:next w:val="1ai"/>
    <w:rsid w:val="003A063B"/>
  </w:style>
  <w:style w:type="numbering" w:customStyle="1" w:styleId="31b">
    <w:name w:val="Статья / Раздел31"/>
    <w:basedOn w:val="a5"/>
    <w:next w:val="a"/>
    <w:rsid w:val="003A063B"/>
  </w:style>
  <w:style w:type="numbering" w:customStyle="1" w:styleId="1210">
    <w:name w:val="Нет списка121"/>
    <w:next w:val="a5"/>
    <w:semiHidden/>
    <w:rsid w:val="003A063B"/>
  </w:style>
  <w:style w:type="numbering" w:customStyle="1" w:styleId="111111111">
    <w:name w:val="1 / 1.1 / 1.1.1111"/>
    <w:basedOn w:val="a5"/>
    <w:next w:val="111111"/>
    <w:rsid w:val="003A063B"/>
  </w:style>
  <w:style w:type="numbering" w:customStyle="1" w:styleId="1ai112">
    <w:name w:val="1 / a / i112"/>
    <w:basedOn w:val="a5"/>
    <w:next w:val="1ai"/>
    <w:rsid w:val="003A063B"/>
  </w:style>
  <w:style w:type="numbering" w:customStyle="1" w:styleId="1113">
    <w:name w:val="Статья / Раздел111"/>
    <w:basedOn w:val="a5"/>
    <w:next w:val="a"/>
    <w:rsid w:val="003A063B"/>
  </w:style>
  <w:style w:type="numbering" w:customStyle="1" w:styleId="2110">
    <w:name w:val="Нет списка211"/>
    <w:next w:val="a5"/>
    <w:semiHidden/>
    <w:rsid w:val="003A063B"/>
  </w:style>
  <w:style w:type="numbering" w:customStyle="1" w:styleId="111111211">
    <w:name w:val="1 / 1.1 / 1.1.1211"/>
    <w:basedOn w:val="a5"/>
    <w:next w:val="111111"/>
    <w:rsid w:val="003A063B"/>
    <w:pPr>
      <w:numPr>
        <w:numId w:val="2"/>
      </w:numPr>
    </w:pPr>
  </w:style>
  <w:style w:type="numbering" w:customStyle="1" w:styleId="1ai211">
    <w:name w:val="1 / a / i211"/>
    <w:basedOn w:val="a5"/>
    <w:next w:val="1ai"/>
    <w:rsid w:val="003A063B"/>
    <w:pPr>
      <w:numPr>
        <w:numId w:val="3"/>
      </w:numPr>
    </w:pPr>
  </w:style>
  <w:style w:type="numbering" w:customStyle="1" w:styleId="2111">
    <w:name w:val="Статья / Раздел211"/>
    <w:basedOn w:val="a5"/>
    <w:next w:val="a"/>
    <w:rsid w:val="003A063B"/>
  </w:style>
  <w:style w:type="numbering" w:customStyle="1" w:styleId="1121">
    <w:name w:val="Нет списка1121"/>
    <w:next w:val="a5"/>
    <w:semiHidden/>
    <w:rsid w:val="003A063B"/>
  </w:style>
  <w:style w:type="numbering" w:customStyle="1" w:styleId="1ai1111">
    <w:name w:val="1 / a / i1111"/>
    <w:basedOn w:val="a5"/>
    <w:next w:val="1ai"/>
    <w:rsid w:val="003A063B"/>
  </w:style>
  <w:style w:type="numbering" w:customStyle="1" w:styleId="413">
    <w:name w:val="Нет списка41"/>
    <w:next w:val="a5"/>
    <w:uiPriority w:val="99"/>
    <w:semiHidden/>
    <w:unhideWhenUsed/>
    <w:rsid w:val="003A063B"/>
  </w:style>
  <w:style w:type="paragraph" w:customStyle="1" w:styleId="2ff4">
    <w:name w:val="Абзац списка2"/>
    <w:basedOn w:val="a2"/>
    <w:uiPriority w:val="99"/>
    <w:qFormat/>
    <w:rsid w:val="003A063B"/>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8"/>
    </w:rPr>
  </w:style>
  <w:style w:type="numbering" w:customStyle="1" w:styleId="1ai311">
    <w:name w:val="1 / a / i311"/>
    <w:basedOn w:val="a5"/>
    <w:next w:val="1ai"/>
    <w:rsid w:val="003A063B"/>
  </w:style>
  <w:style w:type="numbering" w:customStyle="1" w:styleId="1ai41">
    <w:name w:val="1 / a / i41"/>
    <w:basedOn w:val="a5"/>
    <w:next w:val="1ai"/>
    <w:rsid w:val="003A063B"/>
  </w:style>
  <w:style w:type="numbering" w:customStyle="1" w:styleId="1310">
    <w:name w:val="Нет списка131"/>
    <w:next w:val="a5"/>
    <w:uiPriority w:val="99"/>
    <w:semiHidden/>
    <w:unhideWhenUsed/>
    <w:rsid w:val="003A063B"/>
  </w:style>
  <w:style w:type="numbering" w:customStyle="1" w:styleId="11111141">
    <w:name w:val="1 / 1.1 / 1.1.141"/>
    <w:basedOn w:val="a5"/>
    <w:next w:val="111111"/>
    <w:rsid w:val="003A063B"/>
  </w:style>
  <w:style w:type="numbering" w:customStyle="1" w:styleId="414">
    <w:name w:val="Статья / Раздел41"/>
    <w:basedOn w:val="a5"/>
    <w:next w:val="a"/>
    <w:rsid w:val="003A063B"/>
    <w:pPr>
      <w:numPr>
        <w:numId w:val="13"/>
      </w:numPr>
    </w:pPr>
  </w:style>
  <w:style w:type="numbering" w:customStyle="1" w:styleId="1131">
    <w:name w:val="Нет списка1131"/>
    <w:next w:val="a5"/>
    <w:semiHidden/>
    <w:rsid w:val="003A063B"/>
  </w:style>
  <w:style w:type="numbering" w:customStyle="1" w:styleId="111111121">
    <w:name w:val="1 / 1.1 / 1.1.1121"/>
    <w:basedOn w:val="a5"/>
    <w:next w:val="111111"/>
    <w:semiHidden/>
    <w:rsid w:val="003A063B"/>
  </w:style>
  <w:style w:type="numbering" w:customStyle="1" w:styleId="1ai121">
    <w:name w:val="1 / a / i121"/>
    <w:basedOn w:val="a5"/>
    <w:next w:val="1ai"/>
    <w:semiHidden/>
    <w:rsid w:val="003A063B"/>
  </w:style>
  <w:style w:type="numbering" w:customStyle="1" w:styleId="1211">
    <w:name w:val="Статья / Раздел121"/>
    <w:basedOn w:val="a5"/>
    <w:next w:val="a"/>
    <w:semiHidden/>
    <w:rsid w:val="003A063B"/>
  </w:style>
  <w:style w:type="numbering" w:customStyle="1" w:styleId="2210">
    <w:name w:val="Нет списка221"/>
    <w:next w:val="a5"/>
    <w:semiHidden/>
    <w:rsid w:val="003A063B"/>
  </w:style>
  <w:style w:type="numbering" w:customStyle="1" w:styleId="111111221">
    <w:name w:val="1 / 1.1 / 1.1.1221"/>
    <w:basedOn w:val="a5"/>
    <w:next w:val="111111"/>
    <w:semiHidden/>
    <w:rsid w:val="003A063B"/>
    <w:pPr>
      <w:numPr>
        <w:numId w:val="15"/>
      </w:numPr>
    </w:pPr>
  </w:style>
  <w:style w:type="numbering" w:customStyle="1" w:styleId="1ai221">
    <w:name w:val="1 / a / i221"/>
    <w:basedOn w:val="a5"/>
    <w:next w:val="1ai"/>
    <w:semiHidden/>
    <w:rsid w:val="003A063B"/>
    <w:pPr>
      <w:numPr>
        <w:numId w:val="16"/>
      </w:numPr>
    </w:pPr>
  </w:style>
  <w:style w:type="numbering" w:customStyle="1" w:styleId="2211">
    <w:name w:val="Статья / Раздел221"/>
    <w:basedOn w:val="a5"/>
    <w:next w:val="a"/>
    <w:semiHidden/>
    <w:rsid w:val="003A063B"/>
    <w:pPr>
      <w:numPr>
        <w:numId w:val="17"/>
      </w:numPr>
    </w:pPr>
  </w:style>
  <w:style w:type="numbering" w:customStyle="1" w:styleId="1111110">
    <w:name w:val="Нет списка111111"/>
    <w:next w:val="a5"/>
    <w:semiHidden/>
    <w:rsid w:val="003A063B"/>
  </w:style>
  <w:style w:type="numbering" w:customStyle="1" w:styleId="3110">
    <w:name w:val="Нет списка311"/>
    <w:next w:val="a5"/>
    <w:uiPriority w:val="99"/>
    <w:semiHidden/>
    <w:unhideWhenUsed/>
    <w:rsid w:val="003A063B"/>
  </w:style>
  <w:style w:type="table" w:customStyle="1" w:styleId="1114">
    <w:name w:val="Сетка таблицы111"/>
    <w:basedOn w:val="a4"/>
    <w:next w:val="af1"/>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1">
    <w:name w:val="1 / 1.1 / 1.1.1311"/>
    <w:basedOn w:val="a5"/>
    <w:next w:val="111111"/>
    <w:rsid w:val="003A063B"/>
    <w:pPr>
      <w:numPr>
        <w:numId w:val="11"/>
      </w:numPr>
    </w:pPr>
  </w:style>
  <w:style w:type="numbering" w:customStyle="1" w:styleId="3111">
    <w:name w:val="Статья / Раздел311"/>
    <w:basedOn w:val="a5"/>
    <w:next w:val="a"/>
    <w:rsid w:val="003A063B"/>
    <w:pPr>
      <w:numPr>
        <w:numId w:val="5"/>
      </w:numPr>
    </w:pPr>
  </w:style>
  <w:style w:type="numbering" w:customStyle="1" w:styleId="12110">
    <w:name w:val="Нет списка1211"/>
    <w:next w:val="a5"/>
    <w:semiHidden/>
    <w:rsid w:val="003A063B"/>
  </w:style>
  <w:style w:type="numbering" w:customStyle="1" w:styleId="1111111111">
    <w:name w:val="1 / 1.1 / 1.1.11111"/>
    <w:basedOn w:val="a5"/>
    <w:next w:val="111111"/>
    <w:rsid w:val="003A063B"/>
    <w:pPr>
      <w:numPr>
        <w:numId w:val="12"/>
      </w:numPr>
    </w:pPr>
  </w:style>
  <w:style w:type="numbering" w:customStyle="1" w:styleId="1ai1121">
    <w:name w:val="1 / a / i1121"/>
    <w:basedOn w:val="a5"/>
    <w:next w:val="1ai"/>
    <w:rsid w:val="003A063B"/>
    <w:pPr>
      <w:numPr>
        <w:numId w:val="9"/>
      </w:numPr>
    </w:pPr>
  </w:style>
  <w:style w:type="numbering" w:customStyle="1" w:styleId="11110">
    <w:name w:val="Статья / Раздел1111"/>
    <w:basedOn w:val="a5"/>
    <w:next w:val="a"/>
    <w:rsid w:val="003A063B"/>
    <w:pPr>
      <w:numPr>
        <w:numId w:val="10"/>
      </w:numPr>
    </w:pPr>
  </w:style>
  <w:style w:type="numbering" w:customStyle="1" w:styleId="21110">
    <w:name w:val="Нет списка2111"/>
    <w:next w:val="a5"/>
    <w:semiHidden/>
    <w:rsid w:val="003A063B"/>
  </w:style>
  <w:style w:type="numbering" w:customStyle="1" w:styleId="1111112111">
    <w:name w:val="1 / 1.1 / 1.1.12111"/>
    <w:basedOn w:val="a5"/>
    <w:next w:val="111111"/>
    <w:rsid w:val="003A063B"/>
    <w:pPr>
      <w:numPr>
        <w:numId w:val="6"/>
      </w:numPr>
    </w:pPr>
  </w:style>
  <w:style w:type="numbering" w:customStyle="1" w:styleId="1ai2111">
    <w:name w:val="1 / a / i2111"/>
    <w:basedOn w:val="a5"/>
    <w:next w:val="1ai"/>
    <w:rsid w:val="003A063B"/>
    <w:pPr>
      <w:numPr>
        <w:numId w:val="7"/>
      </w:numPr>
    </w:pPr>
  </w:style>
  <w:style w:type="numbering" w:customStyle="1" w:styleId="21111">
    <w:name w:val="Статья / Раздел2111"/>
    <w:basedOn w:val="a5"/>
    <w:next w:val="a"/>
    <w:rsid w:val="003A063B"/>
    <w:pPr>
      <w:numPr>
        <w:numId w:val="8"/>
      </w:numPr>
    </w:pPr>
  </w:style>
  <w:style w:type="numbering" w:customStyle="1" w:styleId="11211">
    <w:name w:val="Нет списка11211"/>
    <w:next w:val="a5"/>
    <w:semiHidden/>
    <w:rsid w:val="003A063B"/>
  </w:style>
  <w:style w:type="numbering" w:customStyle="1" w:styleId="1ai11111">
    <w:name w:val="1 / a / i11111"/>
    <w:basedOn w:val="a5"/>
    <w:next w:val="1ai"/>
    <w:rsid w:val="003A063B"/>
  </w:style>
  <w:style w:type="character" w:customStyle="1" w:styleId="FontStyle13">
    <w:name w:val="Font Style13"/>
    <w:rsid w:val="003A063B"/>
    <w:rPr>
      <w:rFonts w:ascii="Times New Roman" w:hAnsi="Times New Roman" w:cs="Times New Roman"/>
      <w:b/>
      <w:bCs/>
      <w:sz w:val="24"/>
      <w:szCs w:val="24"/>
    </w:rPr>
  </w:style>
  <w:style w:type="character" w:customStyle="1" w:styleId="FontStyle14">
    <w:name w:val="Font Style14"/>
    <w:rsid w:val="003A063B"/>
    <w:rPr>
      <w:rFonts w:ascii="Times New Roman" w:hAnsi="Times New Roman" w:cs="Times New Roman"/>
      <w:sz w:val="24"/>
      <w:szCs w:val="24"/>
    </w:rPr>
  </w:style>
  <w:style w:type="paragraph" w:customStyle="1" w:styleId="40">
    <w:name w:val="Стиль4"/>
    <w:basedOn w:val="11"/>
    <w:next w:val="11"/>
    <w:autoRedefine/>
    <w:uiPriority w:val="99"/>
    <w:qFormat/>
    <w:rsid w:val="003A063B"/>
    <w:pPr>
      <w:keepLines w:val="0"/>
      <w:numPr>
        <w:numId w:val="47"/>
      </w:numPr>
      <w:tabs>
        <w:tab w:val="left" w:pos="2410"/>
      </w:tabs>
      <w:spacing w:before="240" w:after="60" w:line="240" w:lineRule="auto"/>
      <w:jc w:val="both"/>
      <w:outlineLvl w:val="9"/>
    </w:pPr>
    <w:rPr>
      <w:rFonts w:ascii="Tahoma" w:hAnsi="Tahoma" w:cs="Tahoma"/>
      <w:color w:val="auto"/>
      <w:kern w:val="32"/>
      <w:sz w:val="24"/>
      <w:szCs w:val="24"/>
    </w:rPr>
  </w:style>
  <w:style w:type="numbering" w:customStyle="1" w:styleId="59">
    <w:name w:val="Нет списка5"/>
    <w:next w:val="a5"/>
    <w:uiPriority w:val="99"/>
    <w:semiHidden/>
    <w:unhideWhenUsed/>
    <w:rsid w:val="003A063B"/>
  </w:style>
  <w:style w:type="character" w:customStyle="1" w:styleId="1fff5">
    <w:name w:val="Верхний колонтитул Знак1"/>
    <w:aliases w:val="hd Знак1,Guideline Знак1,Знак5 Знак1"/>
    <w:semiHidden/>
    <w:rsid w:val="003A063B"/>
    <w:rPr>
      <w:rFonts w:ascii="Times New Roman" w:eastAsia="Times New Roman" w:hAnsi="Times New Roman"/>
      <w:sz w:val="24"/>
      <w:szCs w:val="24"/>
    </w:rPr>
  </w:style>
  <w:style w:type="character" w:customStyle="1" w:styleId="1fff6">
    <w:name w:val="Заголовок Знак1"/>
    <w:rsid w:val="003A063B"/>
    <w:rPr>
      <w:rFonts w:ascii="Cambria" w:eastAsia="Times New Roman" w:hAnsi="Cambria" w:cs="Times New Roman"/>
      <w:spacing w:val="-10"/>
      <w:kern w:val="28"/>
      <w:sz w:val="56"/>
      <w:szCs w:val="56"/>
    </w:rPr>
  </w:style>
  <w:style w:type="character" w:customStyle="1" w:styleId="1fff7">
    <w:name w:val="Подзаголовок Знак1"/>
    <w:rsid w:val="003A063B"/>
    <w:rPr>
      <w:rFonts w:ascii="Calibri" w:eastAsia="Times New Roman" w:hAnsi="Calibri" w:cs="Times New Roman"/>
      <w:color w:val="5A5A5A"/>
      <w:spacing w:val="15"/>
      <w:sz w:val="22"/>
      <w:szCs w:val="22"/>
    </w:rPr>
  </w:style>
  <w:style w:type="character" w:customStyle="1" w:styleId="1fff8">
    <w:name w:val="Нижний колонтитул Знак1"/>
    <w:uiPriority w:val="99"/>
    <w:semiHidden/>
    <w:rsid w:val="003A063B"/>
    <w:rPr>
      <w:rFonts w:ascii="Times New Roman" w:eastAsia="Times New Roman" w:hAnsi="Times New Roman"/>
      <w:sz w:val="24"/>
      <w:szCs w:val="24"/>
    </w:rPr>
  </w:style>
  <w:style w:type="character" w:customStyle="1" w:styleId="1fff9">
    <w:name w:val="Подпись Знак1"/>
    <w:semiHidden/>
    <w:rsid w:val="003A063B"/>
    <w:rPr>
      <w:rFonts w:ascii="Times New Roman" w:eastAsia="Times New Roman" w:hAnsi="Times New Roman"/>
      <w:sz w:val="24"/>
      <w:szCs w:val="24"/>
    </w:rPr>
  </w:style>
  <w:style w:type="paragraph" w:customStyle="1" w:styleId="xl2239">
    <w:name w:val="xl2239"/>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0">
    <w:name w:val="xl2240"/>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2241">
    <w:name w:val="xl2241"/>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2">
    <w:name w:val="xl2242"/>
    <w:basedOn w:val="a2"/>
    <w:uiPriority w:val="99"/>
    <w:qFormat/>
    <w:rsid w:val="003A063B"/>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43">
    <w:name w:val="xl2243"/>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4">
    <w:name w:val="xl2244"/>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45">
    <w:name w:val="xl2245"/>
    <w:basedOn w:val="a2"/>
    <w:uiPriority w:val="99"/>
    <w:qFormat/>
    <w:rsid w:val="003A063B"/>
    <w:pPr>
      <w:spacing w:before="100" w:beforeAutospacing="1" w:after="100" w:afterAutospacing="1" w:line="240" w:lineRule="auto"/>
    </w:pPr>
    <w:rPr>
      <w:rFonts w:ascii="Arial" w:eastAsia="Times New Roman" w:hAnsi="Arial" w:cs="Arial"/>
      <w:sz w:val="20"/>
      <w:szCs w:val="20"/>
      <w:lang w:eastAsia="ru-RU"/>
    </w:rPr>
  </w:style>
  <w:style w:type="paragraph" w:customStyle="1" w:styleId="xl2246">
    <w:name w:val="xl2246"/>
    <w:basedOn w:val="a2"/>
    <w:uiPriority w:val="99"/>
    <w:qFormat/>
    <w:rsid w:val="003A063B"/>
    <w:pPr>
      <w:pBdr>
        <w:top w:val="single" w:sz="4" w:space="0" w:color="auto"/>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7">
    <w:name w:val="xl2247"/>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48">
    <w:name w:val="xl2248"/>
    <w:basedOn w:val="a2"/>
    <w:uiPriority w:val="99"/>
    <w:qFormat/>
    <w:rsid w:val="003A063B"/>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2249">
    <w:name w:val="xl2249"/>
    <w:basedOn w:val="a2"/>
    <w:uiPriority w:val="99"/>
    <w:qFormat/>
    <w:rsid w:val="003A06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0">
    <w:name w:val="xl2250"/>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2"/>
    <w:uiPriority w:val="99"/>
    <w:qFormat/>
    <w:rsid w:val="003A063B"/>
    <w:pP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54">
    <w:name w:val="xl2254"/>
    <w:basedOn w:val="a2"/>
    <w:uiPriority w:val="99"/>
    <w:qFormat/>
    <w:rsid w:val="003A06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5">
    <w:name w:val="xl2255"/>
    <w:basedOn w:val="a2"/>
    <w:uiPriority w:val="99"/>
    <w:qFormat/>
    <w:rsid w:val="003A063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6">
    <w:name w:val="xl2256"/>
    <w:basedOn w:val="a2"/>
    <w:uiPriority w:val="99"/>
    <w:qFormat/>
    <w:rsid w:val="003A063B"/>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7">
    <w:name w:val="xl2257"/>
    <w:basedOn w:val="a2"/>
    <w:uiPriority w:val="99"/>
    <w:qFormat/>
    <w:rsid w:val="003A063B"/>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58">
    <w:name w:val="xl2258"/>
    <w:basedOn w:val="a2"/>
    <w:uiPriority w:val="99"/>
    <w:qFormat/>
    <w:rsid w:val="003A063B"/>
    <w:pPr>
      <w:pBdr>
        <w:top w:val="single" w:sz="4" w:space="0" w:color="auto"/>
        <w:bottom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9">
    <w:name w:val="xl2259"/>
    <w:basedOn w:val="a2"/>
    <w:uiPriority w:val="99"/>
    <w:qFormat/>
    <w:rsid w:val="003A063B"/>
    <w:pPr>
      <w:pBdr>
        <w:top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0">
    <w:name w:val="xl2260"/>
    <w:basedOn w:val="a2"/>
    <w:uiPriority w:val="99"/>
    <w:qFormat/>
    <w:rsid w:val="003A063B"/>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1">
    <w:name w:val="xl2261"/>
    <w:basedOn w:val="a2"/>
    <w:uiPriority w:val="99"/>
    <w:qFormat/>
    <w:rsid w:val="003A063B"/>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2">
    <w:name w:val="xl2262"/>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3">
    <w:name w:val="xl2263"/>
    <w:basedOn w:val="a2"/>
    <w:uiPriority w:val="99"/>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4">
    <w:name w:val="xl2264"/>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65">
    <w:name w:val="xl2265"/>
    <w:basedOn w:val="a2"/>
    <w:uiPriority w:val="99"/>
    <w:qFormat/>
    <w:rsid w:val="003A06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6">
    <w:name w:val="xl2266"/>
    <w:basedOn w:val="a2"/>
    <w:uiPriority w:val="99"/>
    <w:qFormat/>
    <w:rsid w:val="003A063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7">
    <w:name w:val="xl2267"/>
    <w:basedOn w:val="a2"/>
    <w:uiPriority w:val="99"/>
    <w:qFormat/>
    <w:rsid w:val="003A06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8">
    <w:name w:val="xl2268"/>
    <w:basedOn w:val="a2"/>
    <w:uiPriority w:val="99"/>
    <w:qFormat/>
    <w:rsid w:val="003A063B"/>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69">
    <w:name w:val="xl2269"/>
    <w:basedOn w:val="a2"/>
    <w:uiPriority w:val="99"/>
    <w:qFormat/>
    <w:rsid w:val="003A063B"/>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0">
    <w:name w:val="xl2270"/>
    <w:basedOn w:val="a2"/>
    <w:uiPriority w:val="99"/>
    <w:qFormat/>
    <w:rsid w:val="003A06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1">
    <w:name w:val="xl2271"/>
    <w:basedOn w:val="a2"/>
    <w:uiPriority w:val="99"/>
    <w:qFormat/>
    <w:rsid w:val="003A06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2">
    <w:name w:val="xl2272"/>
    <w:basedOn w:val="a2"/>
    <w:uiPriority w:val="99"/>
    <w:qFormat/>
    <w:rsid w:val="003A06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3">
    <w:name w:val="xl2273"/>
    <w:basedOn w:val="a2"/>
    <w:uiPriority w:val="99"/>
    <w:qFormat/>
    <w:rsid w:val="003A063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4">
    <w:name w:val="xl2274"/>
    <w:basedOn w:val="a2"/>
    <w:uiPriority w:val="99"/>
    <w:qFormat/>
    <w:rsid w:val="003A063B"/>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275">
    <w:name w:val="xl2275"/>
    <w:basedOn w:val="a2"/>
    <w:uiPriority w:val="99"/>
    <w:qFormat/>
    <w:rsid w:val="003A063B"/>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msonormal0">
    <w:name w:val="msonormal"/>
    <w:basedOn w:val="a2"/>
    <w:uiPriority w:val="99"/>
    <w:qFormat/>
    <w:rsid w:val="003A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2">
    <w:name w:val="xl242"/>
    <w:basedOn w:val="a2"/>
    <w:uiPriority w:val="99"/>
    <w:qFormat/>
    <w:rsid w:val="003A063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3">
    <w:name w:val="xl243"/>
    <w:basedOn w:val="a2"/>
    <w:uiPriority w:val="99"/>
    <w:qFormat/>
    <w:rsid w:val="003A063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44">
    <w:name w:val="xl244"/>
    <w:basedOn w:val="a2"/>
    <w:uiPriority w:val="99"/>
    <w:qFormat/>
    <w:rsid w:val="003A063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711">
    <w:name w:val="Заголовок 7 Знак1"/>
    <w:uiPriority w:val="9"/>
    <w:semiHidden/>
    <w:rsid w:val="003A063B"/>
    <w:rPr>
      <w:rFonts w:ascii="Cambria" w:eastAsia="Times New Roman" w:hAnsi="Cambria" w:cs="Times New Roman"/>
      <w:i/>
      <w:iCs/>
      <w:color w:val="243F60"/>
      <w:sz w:val="24"/>
      <w:szCs w:val="24"/>
    </w:rPr>
  </w:style>
  <w:style w:type="character" w:customStyle="1" w:styleId="811">
    <w:name w:val="Заголовок 8 Знак1"/>
    <w:semiHidden/>
    <w:rsid w:val="003A063B"/>
    <w:rPr>
      <w:rFonts w:ascii="Cambria" w:eastAsia="Times New Roman" w:hAnsi="Cambria" w:cs="Times New Roman"/>
      <w:color w:val="272727"/>
      <w:sz w:val="21"/>
      <w:szCs w:val="21"/>
    </w:rPr>
  </w:style>
  <w:style w:type="character" w:customStyle="1" w:styleId="910">
    <w:name w:val="Заголовок 9 Знак1"/>
    <w:semiHidden/>
    <w:rsid w:val="003A063B"/>
    <w:rPr>
      <w:rFonts w:ascii="Cambria" w:eastAsia="Times New Roman" w:hAnsi="Cambria" w:cs="Times New Roman"/>
      <w:i/>
      <w:iCs/>
      <w:color w:val="272727"/>
      <w:sz w:val="21"/>
      <w:szCs w:val="21"/>
    </w:rPr>
  </w:style>
  <w:style w:type="character" w:customStyle="1" w:styleId="1fffa">
    <w:name w:val="Текст сноски Знак1"/>
    <w:uiPriority w:val="99"/>
    <w:semiHidden/>
    <w:rsid w:val="003A063B"/>
    <w:rPr>
      <w:rFonts w:ascii="Times New Roman" w:eastAsia="Times New Roman" w:hAnsi="Times New Roman"/>
    </w:rPr>
  </w:style>
  <w:style w:type="character" w:customStyle="1" w:styleId="1fffb">
    <w:name w:val="Схема документа Знак1"/>
    <w:uiPriority w:val="99"/>
    <w:semiHidden/>
    <w:rsid w:val="003A063B"/>
    <w:rPr>
      <w:rFonts w:ascii="Segoe UI" w:eastAsia="Times New Roman" w:hAnsi="Segoe UI" w:cs="Segoe UI"/>
      <w:sz w:val="16"/>
      <w:szCs w:val="16"/>
    </w:rPr>
  </w:style>
  <w:style w:type="character" w:customStyle="1" w:styleId="1fffc">
    <w:name w:val="Шапка Знак1"/>
    <w:semiHidden/>
    <w:rsid w:val="003A063B"/>
    <w:rPr>
      <w:rFonts w:ascii="Cambria" w:eastAsia="Times New Roman" w:hAnsi="Cambria" w:cs="Times New Roman"/>
      <w:sz w:val="24"/>
      <w:szCs w:val="24"/>
      <w:shd w:val="pct20" w:color="auto" w:fill="auto"/>
    </w:rPr>
  </w:style>
  <w:style w:type="character" w:customStyle="1" w:styleId="1fffd">
    <w:name w:val="Приветствие Знак1"/>
    <w:semiHidden/>
    <w:rsid w:val="003A063B"/>
    <w:rPr>
      <w:rFonts w:ascii="Times New Roman" w:eastAsia="Times New Roman" w:hAnsi="Times New Roman"/>
      <w:sz w:val="24"/>
      <w:szCs w:val="24"/>
    </w:rPr>
  </w:style>
  <w:style w:type="character" w:customStyle="1" w:styleId="1fffe">
    <w:name w:val="Прощание Знак1"/>
    <w:semiHidden/>
    <w:rsid w:val="003A063B"/>
    <w:rPr>
      <w:rFonts w:ascii="Times New Roman" w:eastAsia="Times New Roman" w:hAnsi="Times New Roman"/>
      <w:sz w:val="24"/>
      <w:szCs w:val="24"/>
    </w:rPr>
  </w:style>
  <w:style w:type="character" w:customStyle="1" w:styleId="1ffff">
    <w:name w:val="Электронная подпись Знак1"/>
    <w:semiHidden/>
    <w:rsid w:val="003A063B"/>
    <w:rPr>
      <w:rFonts w:ascii="Times New Roman" w:eastAsia="Times New Roman" w:hAnsi="Times New Roman"/>
      <w:sz w:val="24"/>
      <w:szCs w:val="24"/>
    </w:rPr>
  </w:style>
  <w:style w:type="character" w:customStyle="1" w:styleId="1ffff0">
    <w:name w:val="Дата Знак1"/>
    <w:semiHidden/>
    <w:rsid w:val="003A063B"/>
    <w:rPr>
      <w:rFonts w:ascii="Times New Roman" w:eastAsia="Times New Roman" w:hAnsi="Times New Roman"/>
      <w:sz w:val="24"/>
      <w:szCs w:val="24"/>
    </w:rPr>
  </w:style>
  <w:style w:type="character" w:customStyle="1" w:styleId="1ffff1">
    <w:name w:val="Заголовок записки Знак1"/>
    <w:semiHidden/>
    <w:rsid w:val="003A063B"/>
    <w:rPr>
      <w:rFonts w:ascii="Times New Roman" w:eastAsia="Times New Roman" w:hAnsi="Times New Roman"/>
      <w:sz w:val="24"/>
      <w:szCs w:val="24"/>
    </w:rPr>
  </w:style>
  <w:style w:type="character" w:customStyle="1" w:styleId="1ffff2">
    <w:name w:val="Красная строка Знак1"/>
    <w:semiHidden/>
    <w:rsid w:val="003A063B"/>
  </w:style>
  <w:style w:type="character" w:customStyle="1" w:styleId="21f">
    <w:name w:val="Красная строка 2 Знак1"/>
    <w:semiHidden/>
    <w:rsid w:val="003A063B"/>
    <w:rPr>
      <w:rFonts w:ascii="Times New Roman" w:eastAsia="Times New Roman" w:hAnsi="Times New Roman"/>
      <w:sz w:val="24"/>
      <w:szCs w:val="24"/>
    </w:rPr>
  </w:style>
  <w:style w:type="character" w:customStyle="1" w:styleId="21f0">
    <w:name w:val="Цитата 2 Знак1"/>
    <w:uiPriority w:val="29"/>
    <w:rsid w:val="003A063B"/>
    <w:rPr>
      <w:rFonts w:ascii="Times New Roman" w:eastAsia="Times New Roman" w:hAnsi="Times New Roman"/>
      <w:i/>
      <w:iCs/>
      <w:color w:val="404040"/>
      <w:sz w:val="24"/>
      <w:szCs w:val="24"/>
    </w:rPr>
  </w:style>
  <w:style w:type="character" w:customStyle="1" w:styleId="1ffff3">
    <w:name w:val="Выделенная цитата Знак1"/>
    <w:uiPriority w:val="30"/>
    <w:rsid w:val="003A063B"/>
    <w:rPr>
      <w:rFonts w:ascii="Times New Roman" w:eastAsia="Times New Roman" w:hAnsi="Times New Roman"/>
      <w:i/>
      <w:iCs/>
      <w:color w:val="4F81BD"/>
      <w:sz w:val="24"/>
      <w:szCs w:val="24"/>
    </w:rPr>
  </w:style>
  <w:style w:type="character" w:customStyle="1" w:styleId="1ffff4">
    <w:name w:val="Текст концевой сноски Знак1"/>
    <w:uiPriority w:val="99"/>
    <w:semiHidden/>
    <w:rsid w:val="003A063B"/>
    <w:rPr>
      <w:rFonts w:ascii="Times New Roman" w:eastAsia="Times New Roman" w:hAnsi="Times New Roman"/>
    </w:rPr>
  </w:style>
  <w:style w:type="table" w:customStyle="1" w:styleId="126">
    <w:name w:val="Простая таблица 12"/>
    <w:basedOn w:val="a4"/>
    <w:next w:val="1f9"/>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4"/>
    <w:next w:val="2f5"/>
    <w:semiHidden/>
    <w:unhideWhenUsed/>
    <w:rsid w:val="003A063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next w:val="3d"/>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Классическая таблица 12"/>
    <w:basedOn w:val="a4"/>
    <w:next w:val="1f7"/>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4"/>
    <w:next w:val="2f3"/>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next w:val="3b"/>
    <w:semiHidden/>
    <w:unhideWhenUsed/>
    <w:rsid w:val="003A063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4"/>
    <w:next w:val="47"/>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Цветная таблица 12"/>
    <w:basedOn w:val="a4"/>
    <w:next w:val="1fc"/>
    <w:semiHidden/>
    <w:unhideWhenUsed/>
    <w:rsid w:val="003A063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5">
    <w:name w:val="Цветная таблица 22"/>
    <w:basedOn w:val="a4"/>
    <w:next w:val="2f8"/>
    <w:semiHidden/>
    <w:unhideWhenUsed/>
    <w:rsid w:val="003A063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next w:val="3f0"/>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9">
    <w:name w:val="Столбцы таблицы 12"/>
    <w:basedOn w:val="a4"/>
    <w:next w:val="1fb"/>
    <w:semiHidden/>
    <w:unhideWhenUsed/>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4"/>
    <w:next w:val="2f7"/>
    <w:semiHidden/>
    <w:unhideWhenUsed/>
    <w:rsid w:val="003A063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next w:val="3f"/>
    <w:semiHidden/>
    <w:unhideWhenUsed/>
    <w:rsid w:val="003A063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9"/>
    <w:semiHidden/>
    <w:unhideWhenUsed/>
    <w:rsid w:val="003A063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semiHidden/>
    <w:unhideWhenUsed/>
    <w:rsid w:val="003A063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4"/>
    <w:next w:val="1fa"/>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7">
    <w:name w:val="Сетка таблицы 22"/>
    <w:basedOn w:val="a4"/>
    <w:next w:val="2f6"/>
    <w:semiHidden/>
    <w:unhideWhenUsed/>
    <w:rsid w:val="003A063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next w:val="3e"/>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4"/>
    <w:next w:val="48"/>
    <w:semiHidden/>
    <w:unhideWhenUsed/>
    <w:rsid w:val="003A063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4"/>
    <w:next w:val="56"/>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next w:val="62"/>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next w:val="72"/>
    <w:semiHidden/>
    <w:unhideWhenUsed/>
    <w:rsid w:val="003A063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0"/>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0"/>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next w:val="-30"/>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4"/>
    <w:next w:val="-7"/>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b">
    <w:name w:val="Объемная таблица 12"/>
    <w:basedOn w:val="a4"/>
    <w:next w:val="1f8"/>
    <w:semiHidden/>
    <w:unhideWhenUsed/>
    <w:rsid w:val="003A063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8">
    <w:name w:val="Объемная таблица 22"/>
    <w:basedOn w:val="a4"/>
    <w:next w:val="2f4"/>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4"/>
    <w:next w:val="3c"/>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4"/>
    <w:next w:val="afffffffb"/>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4"/>
    <w:next w:val="afffffffa"/>
    <w:semiHidden/>
    <w:unhideWhenUsed/>
    <w:rsid w:val="003A063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4"/>
    <w:next w:val="afffffffc"/>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Изящная таблица 12"/>
    <w:basedOn w:val="a4"/>
    <w:next w:val="1f6"/>
    <w:semiHidden/>
    <w:unhideWhenUsed/>
    <w:rsid w:val="003A063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Изящная таблица 22"/>
    <w:basedOn w:val="a4"/>
    <w:next w:val="2f2"/>
    <w:semiHidden/>
    <w:unhideWhenUsed/>
    <w:rsid w:val="003A063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
    <w:semiHidden/>
    <w:unhideWhenUsed/>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
    <w:semiHidden/>
    <w:unhideWhenUsed/>
    <w:rsid w:val="003A063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next w:val="-3"/>
    <w:semiHidden/>
    <w:unhideWhenUsed/>
    <w:rsid w:val="003A063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5">
    <w:name w:val="Сетка таблицы3"/>
    <w:basedOn w:val="a4"/>
    <w:next w:val="af1"/>
    <w:uiPriority w:val="59"/>
    <w:rsid w:val="003A0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8">
    <w:name w:val="Тема таблицы2"/>
    <w:basedOn w:val="a4"/>
    <w:next w:val="afffffffd"/>
    <w:semiHidden/>
    <w:unhideWhenUsed/>
    <w:rsid w:val="003A0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3A063B"/>
    <w:pPr>
      <w:numPr>
        <w:numId w:val="1"/>
      </w:numPr>
    </w:pPr>
  </w:style>
  <w:style w:type="character" w:customStyle="1" w:styleId="326">
    <w:name w:val="Заголовок 3 Знак2"/>
    <w:rsid w:val="003A063B"/>
    <w:rPr>
      <w:rFonts w:ascii="Cambria" w:eastAsia="Times New Roman" w:hAnsi="Cambria" w:cs="Times New Roman"/>
      <w:color w:val="243F60"/>
      <w:sz w:val="24"/>
      <w:szCs w:val="24"/>
    </w:rPr>
  </w:style>
  <w:style w:type="numbering" w:customStyle="1" w:styleId="5a">
    <w:name w:val="Статья / Раздел5"/>
    <w:basedOn w:val="a5"/>
    <w:next w:val="a"/>
    <w:semiHidden/>
    <w:unhideWhenUsed/>
    <w:rsid w:val="003A063B"/>
    <w:pPr>
      <w:numPr>
        <w:numId w:val="4"/>
      </w:numPr>
    </w:pPr>
  </w:style>
  <w:style w:type="numbering" w:customStyle="1" w:styleId="2120">
    <w:name w:val="Статья / Раздел212"/>
    <w:rsid w:val="003A063B"/>
    <w:pPr>
      <w:numPr>
        <w:numId w:val="18"/>
      </w:numPr>
    </w:pPr>
  </w:style>
  <w:style w:type="numbering" w:customStyle="1" w:styleId="1ai23">
    <w:name w:val="1 / a / i23"/>
    <w:rsid w:val="003A063B"/>
    <w:pPr>
      <w:numPr>
        <w:numId w:val="19"/>
      </w:numPr>
    </w:pPr>
  </w:style>
  <w:style w:type="numbering" w:customStyle="1" w:styleId="111111212">
    <w:name w:val="1 / 1.1 / 1.1.1212"/>
    <w:rsid w:val="003A063B"/>
    <w:pPr>
      <w:numPr>
        <w:numId w:val="20"/>
      </w:numPr>
    </w:pPr>
  </w:style>
  <w:style w:type="numbering" w:customStyle="1" w:styleId="327">
    <w:name w:val="Статья / Раздел32"/>
    <w:rsid w:val="003A063B"/>
    <w:pPr>
      <w:numPr>
        <w:numId w:val="21"/>
      </w:numPr>
    </w:pPr>
  </w:style>
  <w:style w:type="numbering" w:customStyle="1" w:styleId="111111112">
    <w:name w:val="1 / 1.1 / 1.1.1112"/>
    <w:rsid w:val="003A063B"/>
    <w:pPr>
      <w:numPr>
        <w:numId w:val="22"/>
      </w:numPr>
    </w:pPr>
  </w:style>
  <w:style w:type="numbering" w:customStyle="1" w:styleId="231">
    <w:name w:val="Статья / Раздел23"/>
    <w:rsid w:val="003A063B"/>
    <w:pPr>
      <w:numPr>
        <w:numId w:val="23"/>
      </w:numPr>
    </w:pPr>
  </w:style>
  <w:style w:type="numbering" w:customStyle="1" w:styleId="1ai212">
    <w:name w:val="1 / a / i212"/>
    <w:rsid w:val="003A063B"/>
    <w:pPr>
      <w:numPr>
        <w:numId w:val="24"/>
      </w:numPr>
    </w:pPr>
  </w:style>
  <w:style w:type="numbering" w:customStyle="1" w:styleId="1111115">
    <w:name w:val="1 / 1.1 / 1.1.15"/>
    <w:basedOn w:val="a5"/>
    <w:next w:val="111111"/>
    <w:semiHidden/>
    <w:unhideWhenUsed/>
    <w:rsid w:val="003A063B"/>
    <w:pPr>
      <w:numPr>
        <w:numId w:val="25"/>
      </w:numPr>
    </w:pPr>
  </w:style>
  <w:style w:type="numbering" w:customStyle="1" w:styleId="134">
    <w:name w:val="Статья / Раздел13"/>
    <w:rsid w:val="003A063B"/>
    <w:pPr>
      <w:numPr>
        <w:numId w:val="26"/>
      </w:numPr>
    </w:pPr>
  </w:style>
  <w:style w:type="numbering" w:customStyle="1" w:styleId="1ai13">
    <w:name w:val="1 / a / i13"/>
    <w:rsid w:val="003A063B"/>
    <w:pPr>
      <w:numPr>
        <w:numId w:val="27"/>
      </w:numPr>
    </w:pPr>
  </w:style>
  <w:style w:type="numbering" w:customStyle="1" w:styleId="1ai5">
    <w:name w:val="1 / a / i5"/>
    <w:basedOn w:val="a5"/>
    <w:next w:val="1ai"/>
    <w:unhideWhenUsed/>
    <w:rsid w:val="003A063B"/>
    <w:pPr>
      <w:numPr>
        <w:numId w:val="28"/>
      </w:numPr>
    </w:pPr>
  </w:style>
  <w:style w:type="numbering" w:customStyle="1" w:styleId="11111113">
    <w:name w:val="1 / 1.1 / 1.1.113"/>
    <w:rsid w:val="003A063B"/>
    <w:pPr>
      <w:numPr>
        <w:numId w:val="29"/>
      </w:numPr>
    </w:pPr>
  </w:style>
  <w:style w:type="numbering" w:customStyle="1" w:styleId="1ai32">
    <w:name w:val="1 / a / i32"/>
    <w:rsid w:val="003A063B"/>
    <w:pPr>
      <w:numPr>
        <w:numId w:val="30"/>
      </w:numPr>
    </w:pPr>
  </w:style>
  <w:style w:type="numbering" w:customStyle="1" w:styleId="1ai113">
    <w:name w:val="1 / a / i113"/>
    <w:rsid w:val="003A063B"/>
    <w:pPr>
      <w:numPr>
        <w:numId w:val="42"/>
      </w:numPr>
    </w:pPr>
  </w:style>
  <w:style w:type="numbering" w:customStyle="1" w:styleId="11111132">
    <w:name w:val="1 / 1.1 / 1.1.132"/>
    <w:rsid w:val="003A063B"/>
    <w:pPr>
      <w:numPr>
        <w:numId w:val="32"/>
      </w:numPr>
    </w:pPr>
  </w:style>
  <w:style w:type="numbering" w:customStyle="1" w:styleId="1122">
    <w:name w:val="Статья / Раздел112"/>
    <w:rsid w:val="003A063B"/>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EF86F6D5F41568F90FC9BEF487C846D266FE097AA85ED8C659229EE36E4277A7BF79DC2DB785FCBCk1Y1F"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16164</Words>
  <Characters>92137</Characters>
  <Application>Microsoft Office Word</Application>
  <DocSecurity>0</DocSecurity>
  <Lines>767</Lines>
  <Paragraphs>216</Paragraphs>
  <ScaleCrop>false</ScaleCrop>
  <Company/>
  <LinksUpToDate>false</LinksUpToDate>
  <CharactersWithSpaces>108085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Специалист</cp:lastModifiedBy>
  <cp:revision>2</cp:revision>
  <dcterms:created xsi:type="dcterms:W3CDTF">2016-04-20T05:28:00Z</dcterms:created>
  <dcterms:modified xsi:type="dcterms:W3CDTF">2016-04-20T05:29:00Z</dcterms:modified>
</cp:coreProperties>
</file>