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929" w:rsidRPr="003E0929" w:rsidRDefault="003E0929" w:rsidP="003E0929">
      <w:pPr>
        <w:spacing w:after="0" w:line="240" w:lineRule="auto"/>
        <w:ind w:left="5103"/>
        <w:rPr>
          <w:rFonts w:ascii="Times New Roman" w:eastAsia="Times New Roman" w:hAnsi="Times New Roman" w:cs="Times New Roman"/>
          <w:sz w:val="24"/>
          <w:szCs w:val="24"/>
          <w:lang w:eastAsia="x-none"/>
        </w:rPr>
      </w:pPr>
      <w:r w:rsidRPr="003E0929">
        <w:rPr>
          <w:rFonts w:ascii="Times New Roman" w:eastAsia="Times New Roman" w:hAnsi="Times New Roman" w:cs="Times New Roman"/>
          <w:sz w:val="24"/>
          <w:szCs w:val="24"/>
          <w:lang w:eastAsia="x-none"/>
        </w:rPr>
        <w:t>УТВЕРЖДЕНА</w:t>
      </w:r>
    </w:p>
    <w:p w:rsidR="003E0929" w:rsidRPr="003E0929" w:rsidRDefault="003E0929" w:rsidP="003E0929">
      <w:pPr>
        <w:spacing w:after="0" w:line="240" w:lineRule="auto"/>
        <w:ind w:left="5103"/>
        <w:rPr>
          <w:rFonts w:ascii="Times New Roman" w:eastAsia="Times New Roman" w:hAnsi="Times New Roman" w:cs="Times New Roman"/>
          <w:sz w:val="24"/>
          <w:szCs w:val="24"/>
          <w:lang w:eastAsia="x-none"/>
        </w:rPr>
      </w:pPr>
      <w:r w:rsidRPr="003E0929">
        <w:rPr>
          <w:rFonts w:ascii="Times New Roman" w:eastAsia="Times New Roman" w:hAnsi="Times New Roman" w:cs="Times New Roman"/>
          <w:sz w:val="24"/>
          <w:szCs w:val="24"/>
          <w:lang w:eastAsia="x-none"/>
        </w:rPr>
        <w:t xml:space="preserve">постановлением Администрации </w:t>
      </w:r>
    </w:p>
    <w:p w:rsidR="003E0929" w:rsidRPr="003E0929" w:rsidRDefault="003E0929" w:rsidP="003E0929">
      <w:pPr>
        <w:spacing w:after="0" w:line="240" w:lineRule="auto"/>
        <w:ind w:left="5103"/>
        <w:rPr>
          <w:rFonts w:ascii="Times New Roman" w:eastAsia="Times New Roman" w:hAnsi="Times New Roman" w:cs="Times New Roman"/>
          <w:sz w:val="24"/>
          <w:szCs w:val="24"/>
          <w:lang w:eastAsia="x-none"/>
        </w:rPr>
      </w:pPr>
      <w:r w:rsidRPr="003E0929">
        <w:rPr>
          <w:rFonts w:ascii="Times New Roman" w:eastAsia="Times New Roman" w:hAnsi="Times New Roman" w:cs="Times New Roman"/>
          <w:sz w:val="24"/>
          <w:szCs w:val="24"/>
          <w:lang w:eastAsia="x-none"/>
        </w:rPr>
        <w:t>МО п. Ханымей от 15.04.2016 г. № 060</w:t>
      </w:r>
    </w:p>
    <w:p w:rsidR="003E0929" w:rsidRPr="003E0929" w:rsidRDefault="003E0929" w:rsidP="003E0929">
      <w:pPr>
        <w:keepNext/>
        <w:keepLines/>
        <w:numPr>
          <w:ilvl w:val="0"/>
          <w:numId w:val="50"/>
        </w:numPr>
        <w:tabs>
          <w:tab w:val="num" w:pos="-851"/>
        </w:tabs>
        <w:spacing w:before="200" w:after="0" w:line="240" w:lineRule="auto"/>
        <w:ind w:left="-1276" w:right="-2"/>
        <w:jc w:val="center"/>
        <w:outlineLvl w:val="4"/>
        <w:rPr>
          <w:rFonts w:ascii="Cambria" w:eastAsia="Times New Roman" w:hAnsi="Cambria" w:cs="Times New Roman"/>
          <w:color w:val="243F60"/>
          <w:sz w:val="20"/>
          <w:szCs w:val="20"/>
          <w:lang w:val="x-none" w:eastAsia="x-none"/>
        </w:rPr>
      </w:pPr>
      <w:r>
        <w:rPr>
          <w:rFonts w:ascii="Cambria" w:eastAsia="Times New Roman" w:hAnsi="Cambria" w:cs="Times New Roman"/>
          <w:noProof/>
          <w:color w:val="243F60"/>
          <w:sz w:val="20"/>
          <w:szCs w:val="20"/>
          <w:lang w:eastAsia="ru-RU"/>
        </w:rPr>
        <w:drawing>
          <wp:inline distT="0" distB="0" distL="0" distR="0">
            <wp:extent cx="6810375" cy="1143000"/>
            <wp:effectExtent l="0" t="0" r="9525" b="0"/>
            <wp:docPr id="39" name="Рисунок 39" descr="Для ОТЧЕТОВ_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Для ОТЧЕТОВ_ -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375" cy="1143000"/>
                    </a:xfrm>
                    <a:prstGeom prst="rect">
                      <a:avLst/>
                    </a:prstGeom>
                    <a:noFill/>
                    <a:ln>
                      <a:noFill/>
                    </a:ln>
                  </pic:spPr>
                </pic:pic>
              </a:graphicData>
            </a:graphic>
          </wp:inline>
        </w:drawing>
      </w:r>
    </w:p>
    <w:p w:rsidR="003E0929" w:rsidRPr="003E0929" w:rsidRDefault="003E0929" w:rsidP="003E0929">
      <w:pPr>
        <w:spacing w:after="0" w:line="240" w:lineRule="auto"/>
        <w:rPr>
          <w:rFonts w:ascii="Times New Roman" w:eastAsia="Times New Roman" w:hAnsi="Times New Roman" w:cs="Times New Roman"/>
          <w:sz w:val="20"/>
          <w:szCs w:val="20"/>
          <w:lang w:eastAsia="ru-RU"/>
        </w:rPr>
      </w:pPr>
    </w:p>
    <w:p w:rsidR="003E0929" w:rsidRPr="003E0929" w:rsidRDefault="003E0929" w:rsidP="003E0929">
      <w:pPr>
        <w:spacing w:after="0" w:line="240" w:lineRule="auto"/>
        <w:rPr>
          <w:rFonts w:ascii="Times New Roman" w:eastAsia="Times New Roman" w:hAnsi="Times New Roman" w:cs="Times New Roman"/>
          <w:sz w:val="20"/>
          <w:szCs w:val="20"/>
          <w:lang w:eastAsia="ru-RU"/>
        </w:rPr>
      </w:pPr>
    </w:p>
    <w:p w:rsidR="003E0929" w:rsidRPr="003E0929" w:rsidRDefault="003E0929" w:rsidP="003E0929">
      <w:pPr>
        <w:spacing w:after="0" w:line="240" w:lineRule="auto"/>
        <w:rPr>
          <w:rFonts w:ascii="Times New Roman" w:eastAsia="Times New Roman" w:hAnsi="Times New Roman" w:cs="Times New Roman"/>
          <w:sz w:val="20"/>
          <w:szCs w:val="20"/>
          <w:lang w:eastAsia="ru-RU"/>
        </w:rPr>
      </w:pPr>
    </w:p>
    <w:p w:rsidR="003E0929" w:rsidRPr="003E0929" w:rsidRDefault="003E0929" w:rsidP="003E0929">
      <w:pPr>
        <w:spacing w:after="0" w:line="240" w:lineRule="auto"/>
        <w:rPr>
          <w:rFonts w:ascii="Times New Roman" w:eastAsia="Times New Roman" w:hAnsi="Times New Roman" w:cs="Times New Roman"/>
          <w:sz w:val="20"/>
          <w:szCs w:val="20"/>
          <w:lang w:eastAsia="ru-RU"/>
        </w:rPr>
      </w:pPr>
      <w:bookmarkStart w:id="0" w:name="_GoBack"/>
      <w:bookmarkEnd w:id="0"/>
    </w:p>
    <w:p w:rsidR="003E0929" w:rsidRPr="003E0929" w:rsidRDefault="003E0929" w:rsidP="003E0929">
      <w:pPr>
        <w:spacing w:after="0" w:line="240" w:lineRule="auto"/>
        <w:rPr>
          <w:rFonts w:ascii="Times New Roman" w:eastAsia="Times New Roman" w:hAnsi="Times New Roman" w:cs="Times New Roman"/>
          <w:sz w:val="20"/>
          <w:szCs w:val="20"/>
          <w:lang w:eastAsia="ru-RU"/>
        </w:rPr>
      </w:pPr>
    </w:p>
    <w:p w:rsidR="003E0929" w:rsidRPr="003E0929" w:rsidRDefault="003E0929" w:rsidP="003E0929">
      <w:pPr>
        <w:spacing w:after="0" w:line="240" w:lineRule="auto"/>
        <w:rPr>
          <w:rFonts w:ascii="Times New Roman" w:eastAsia="Times New Roman" w:hAnsi="Times New Roman" w:cs="Times New Roman"/>
          <w:sz w:val="20"/>
          <w:szCs w:val="20"/>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0"/>
          <w:lang w:eastAsia="ru-RU"/>
        </w:rPr>
      </w:pPr>
    </w:p>
    <w:p w:rsidR="003E0929" w:rsidRPr="003E0929" w:rsidRDefault="003E0929" w:rsidP="003E0929">
      <w:pPr>
        <w:tabs>
          <w:tab w:val="left" w:pos="-142"/>
        </w:tabs>
        <w:spacing w:after="0" w:line="240" w:lineRule="auto"/>
        <w:ind w:right="181"/>
        <w:jc w:val="center"/>
        <w:rPr>
          <w:rFonts w:ascii="Times New Roman" w:eastAsia="Times New Roman" w:hAnsi="Times New Roman" w:cs="Times New Roman"/>
          <w:b/>
          <w:i/>
          <w:iCs/>
          <w:caps/>
          <w:sz w:val="24"/>
          <w:szCs w:val="20"/>
          <w:lang w:eastAsia="ru-RU"/>
        </w:rPr>
      </w:pPr>
    </w:p>
    <w:p w:rsidR="003E0929" w:rsidRPr="003E0929" w:rsidRDefault="003E0929" w:rsidP="003E0929">
      <w:pPr>
        <w:tabs>
          <w:tab w:val="left" w:pos="-142"/>
        </w:tabs>
        <w:spacing w:after="0" w:line="240" w:lineRule="auto"/>
        <w:ind w:right="181"/>
        <w:jc w:val="center"/>
        <w:rPr>
          <w:rFonts w:ascii="Times New Roman" w:eastAsia="Times New Roman" w:hAnsi="Times New Roman" w:cs="Times New Roman"/>
          <w:b/>
          <w:i/>
          <w:iCs/>
          <w:caps/>
          <w:sz w:val="24"/>
          <w:szCs w:val="20"/>
          <w:lang w:eastAsia="ru-RU"/>
        </w:rPr>
      </w:pPr>
    </w:p>
    <w:p w:rsidR="003E0929" w:rsidRPr="003E0929" w:rsidRDefault="003E0929" w:rsidP="003E0929">
      <w:pPr>
        <w:tabs>
          <w:tab w:val="left" w:pos="-142"/>
        </w:tabs>
        <w:spacing w:after="0" w:line="240" w:lineRule="auto"/>
        <w:ind w:right="181"/>
        <w:jc w:val="center"/>
        <w:rPr>
          <w:rFonts w:ascii="Times New Roman" w:eastAsia="Times New Roman" w:hAnsi="Times New Roman" w:cs="Times New Roman"/>
          <w:b/>
          <w:i/>
          <w:iCs/>
          <w:caps/>
          <w:sz w:val="24"/>
          <w:szCs w:val="20"/>
          <w:lang w:eastAsia="ru-RU"/>
        </w:rPr>
      </w:pPr>
    </w:p>
    <w:p w:rsidR="003E0929" w:rsidRPr="003E0929" w:rsidRDefault="003E0929" w:rsidP="003E0929">
      <w:pPr>
        <w:tabs>
          <w:tab w:val="left" w:pos="-142"/>
        </w:tabs>
        <w:spacing w:after="0" w:line="240" w:lineRule="auto"/>
        <w:ind w:right="181"/>
        <w:jc w:val="center"/>
        <w:rPr>
          <w:rFonts w:ascii="Times New Roman" w:eastAsia="Times New Roman" w:hAnsi="Times New Roman" w:cs="Times New Roman"/>
          <w:b/>
          <w:i/>
          <w:iCs/>
          <w:caps/>
          <w:sz w:val="24"/>
          <w:szCs w:val="20"/>
          <w:lang w:eastAsia="ru-RU"/>
        </w:rPr>
      </w:pPr>
    </w:p>
    <w:p w:rsidR="003E0929" w:rsidRPr="003E0929" w:rsidRDefault="003E0929" w:rsidP="003E0929">
      <w:pPr>
        <w:tabs>
          <w:tab w:val="left" w:pos="-142"/>
        </w:tabs>
        <w:spacing w:before="240" w:after="240" w:line="240" w:lineRule="auto"/>
        <w:ind w:right="181"/>
        <w:jc w:val="center"/>
        <w:rPr>
          <w:rFonts w:ascii="Times New Roman" w:eastAsia="Times New Roman" w:hAnsi="Times New Roman" w:cs="Times New Roman"/>
          <w:b/>
          <w:iCs/>
          <w:caps/>
          <w:sz w:val="24"/>
          <w:szCs w:val="20"/>
          <w:lang w:eastAsia="ru-RU"/>
        </w:rPr>
      </w:pPr>
    </w:p>
    <w:p w:rsidR="003E0929" w:rsidRPr="003E0929" w:rsidRDefault="003E0929" w:rsidP="003E0929">
      <w:pPr>
        <w:spacing w:before="240" w:after="240" w:line="240" w:lineRule="auto"/>
        <w:ind w:right="1132"/>
        <w:jc w:val="center"/>
        <w:rPr>
          <w:rFonts w:ascii="Times New Roman" w:eastAsia="Times New Roman" w:hAnsi="Times New Roman" w:cs="Times New Roman"/>
          <w:b/>
          <w:iCs/>
          <w:caps/>
          <w:sz w:val="24"/>
          <w:szCs w:val="20"/>
          <w:lang w:eastAsia="ru-RU"/>
        </w:rPr>
      </w:pPr>
      <w:r w:rsidRPr="003E0929">
        <w:rPr>
          <w:rFonts w:ascii="Times New Roman" w:eastAsia="Times New Roman" w:hAnsi="Times New Roman" w:cs="Times New Roman"/>
          <w:b/>
          <w:iCs/>
          <w:caps/>
          <w:sz w:val="24"/>
          <w:szCs w:val="20"/>
          <w:lang w:eastAsia="ru-RU"/>
        </w:rPr>
        <w:t>схема водоснабжения и водоотведения муниципального образования поселок Ханымей на период 2017-2030 годы (актуализация на 2016 год)</w:t>
      </w:r>
    </w:p>
    <w:p w:rsidR="003E0929" w:rsidRPr="003E0929" w:rsidRDefault="003E0929" w:rsidP="003E0929">
      <w:pPr>
        <w:spacing w:after="0" w:line="240" w:lineRule="auto"/>
        <w:ind w:right="1132"/>
        <w:jc w:val="center"/>
        <w:rPr>
          <w:rFonts w:ascii="Times New Roman" w:eastAsia="Times New Roman" w:hAnsi="Times New Roman" w:cs="Times New Roman"/>
          <w:sz w:val="20"/>
          <w:szCs w:val="20"/>
          <w:lang w:eastAsia="ru-RU"/>
        </w:rPr>
      </w:pPr>
    </w:p>
    <w:p w:rsidR="003E0929" w:rsidRPr="003E0929" w:rsidRDefault="003E0929" w:rsidP="003E0929">
      <w:pPr>
        <w:spacing w:after="120" w:line="240" w:lineRule="auto"/>
        <w:ind w:left="4820"/>
        <w:jc w:val="both"/>
        <w:rPr>
          <w:rFonts w:ascii="Times New Roman" w:eastAsia="Times New Roman" w:hAnsi="Times New Roman" w:cs="Times New Roman"/>
          <w:b/>
          <w:sz w:val="24"/>
          <w:szCs w:val="20"/>
          <w:lang w:eastAsia="ru-RU"/>
        </w:rPr>
      </w:pPr>
      <w:bookmarkStart w:id="1" w:name="_Toc326224657"/>
      <w:bookmarkStart w:id="2" w:name="_Toc326191026"/>
      <w:bookmarkStart w:id="3" w:name="_Toc326161182"/>
      <w:bookmarkStart w:id="4" w:name="_Toc325342130"/>
      <w:bookmarkStart w:id="5" w:name="_Toc325315459"/>
      <w:bookmarkStart w:id="6" w:name="_Toc325313458"/>
    </w:p>
    <w:p w:rsidR="003E0929" w:rsidRPr="003E0929" w:rsidRDefault="003E0929" w:rsidP="003E0929">
      <w:pPr>
        <w:spacing w:after="120" w:line="240" w:lineRule="auto"/>
        <w:ind w:left="4820"/>
        <w:jc w:val="both"/>
        <w:rPr>
          <w:rFonts w:ascii="Times New Roman" w:eastAsia="Times New Roman" w:hAnsi="Times New Roman" w:cs="Times New Roman"/>
          <w:b/>
          <w:sz w:val="24"/>
          <w:szCs w:val="20"/>
          <w:lang w:eastAsia="ru-RU"/>
        </w:rPr>
      </w:pPr>
    </w:p>
    <w:p w:rsidR="003E0929" w:rsidRPr="003E0929" w:rsidRDefault="003E0929" w:rsidP="003E0929">
      <w:pPr>
        <w:spacing w:after="120" w:line="240" w:lineRule="auto"/>
        <w:ind w:left="4820"/>
        <w:jc w:val="both"/>
        <w:rPr>
          <w:rFonts w:ascii="Times New Roman" w:eastAsia="Times New Roman" w:hAnsi="Times New Roman" w:cs="Times New Roman"/>
          <w:b/>
          <w:sz w:val="24"/>
          <w:szCs w:val="20"/>
          <w:lang w:eastAsia="ru-RU"/>
        </w:rPr>
      </w:pPr>
    </w:p>
    <w:p w:rsidR="003E0929" w:rsidRPr="003E0929" w:rsidRDefault="003E0929" w:rsidP="003E0929">
      <w:pPr>
        <w:spacing w:after="120" w:line="240" w:lineRule="auto"/>
        <w:ind w:left="4820"/>
        <w:jc w:val="both"/>
        <w:rPr>
          <w:rFonts w:ascii="Times New Roman" w:eastAsia="Times New Roman" w:hAnsi="Times New Roman" w:cs="Times New Roman"/>
          <w:b/>
          <w:sz w:val="24"/>
          <w:szCs w:val="20"/>
          <w:lang w:eastAsia="ru-RU"/>
        </w:rPr>
      </w:pPr>
    </w:p>
    <w:p w:rsidR="003E0929" w:rsidRPr="003E0929" w:rsidRDefault="003E0929" w:rsidP="003E0929">
      <w:pPr>
        <w:spacing w:after="120" w:line="240" w:lineRule="auto"/>
        <w:ind w:left="4962"/>
        <w:jc w:val="both"/>
        <w:rPr>
          <w:rFonts w:ascii="Times New Roman" w:eastAsia="Times New Roman" w:hAnsi="Times New Roman" w:cs="Times New Roman"/>
          <w:b/>
          <w:sz w:val="24"/>
          <w:szCs w:val="20"/>
          <w:lang w:eastAsia="ru-RU"/>
        </w:rPr>
      </w:pPr>
      <w:r w:rsidRPr="003E0929">
        <w:rPr>
          <w:rFonts w:ascii="Times New Roman" w:eastAsia="Times New Roman" w:hAnsi="Times New Roman" w:cs="Times New Roman"/>
          <w:b/>
          <w:sz w:val="24"/>
          <w:szCs w:val="20"/>
          <w:lang w:eastAsia="ru-RU"/>
        </w:rPr>
        <w:t>Заказчик:</w:t>
      </w:r>
      <w:bookmarkEnd w:id="1"/>
      <w:bookmarkEnd w:id="2"/>
      <w:bookmarkEnd w:id="3"/>
      <w:bookmarkEnd w:id="4"/>
      <w:bookmarkEnd w:id="5"/>
      <w:bookmarkEnd w:id="6"/>
    </w:p>
    <w:p w:rsidR="003E0929" w:rsidRPr="003E0929" w:rsidRDefault="003E0929" w:rsidP="003E0929">
      <w:pPr>
        <w:spacing w:after="120" w:line="240" w:lineRule="auto"/>
        <w:ind w:left="4962"/>
        <w:jc w:val="both"/>
        <w:rPr>
          <w:rFonts w:ascii="Times New Roman" w:eastAsia="Times New Roman" w:hAnsi="Times New Roman" w:cs="Times New Roman"/>
          <w:sz w:val="24"/>
          <w:szCs w:val="24"/>
          <w:lang w:eastAsia="ru-RU"/>
        </w:rPr>
      </w:pPr>
      <w:bookmarkStart w:id="7" w:name="_Toc326224660"/>
      <w:bookmarkStart w:id="8" w:name="_Toc326191029"/>
      <w:bookmarkStart w:id="9" w:name="_Toc326161185"/>
      <w:bookmarkStart w:id="10" w:name="_Toc325342131"/>
      <w:bookmarkStart w:id="11" w:name="_Toc325315460"/>
      <w:bookmarkStart w:id="12" w:name="_Toc325313459"/>
      <w:r w:rsidRPr="003E0929">
        <w:rPr>
          <w:rFonts w:ascii="Times New Roman" w:eastAsia="Times New Roman" w:hAnsi="Times New Roman" w:cs="Times New Roman"/>
          <w:sz w:val="24"/>
          <w:szCs w:val="24"/>
          <w:lang w:eastAsia="ru-RU"/>
        </w:rPr>
        <w:t>Администрация МО п. Ханымей</w:t>
      </w:r>
    </w:p>
    <w:p w:rsidR="003E0929" w:rsidRPr="003E0929" w:rsidRDefault="003E0929" w:rsidP="003E0929">
      <w:pPr>
        <w:spacing w:after="120" w:line="240" w:lineRule="auto"/>
        <w:ind w:left="4962"/>
        <w:jc w:val="both"/>
        <w:rPr>
          <w:rFonts w:ascii="Times New Roman" w:eastAsia="Times New Roman" w:hAnsi="Times New Roman" w:cs="Times New Roman"/>
          <w:sz w:val="24"/>
          <w:szCs w:val="20"/>
          <w:lang w:eastAsia="ru-RU"/>
        </w:rPr>
      </w:pPr>
      <w:r w:rsidRPr="003E0929">
        <w:rPr>
          <w:rFonts w:ascii="Times New Roman" w:eastAsia="Times New Roman" w:hAnsi="Times New Roman" w:cs="Times New Roman"/>
          <w:b/>
          <w:sz w:val="24"/>
          <w:szCs w:val="20"/>
          <w:lang w:eastAsia="ru-RU"/>
        </w:rPr>
        <w:t>Исполнитель</w:t>
      </w:r>
      <w:r w:rsidRPr="003E0929">
        <w:rPr>
          <w:rFonts w:ascii="Times New Roman" w:eastAsia="Times New Roman" w:hAnsi="Times New Roman" w:cs="Times New Roman"/>
          <w:sz w:val="24"/>
          <w:szCs w:val="20"/>
          <w:lang w:eastAsia="ru-RU"/>
        </w:rPr>
        <w:t>:</w:t>
      </w:r>
      <w:bookmarkStart w:id="13" w:name="_Toc326224661"/>
      <w:bookmarkStart w:id="14" w:name="_Toc326191030"/>
      <w:bookmarkStart w:id="15" w:name="_Toc326161186"/>
      <w:bookmarkEnd w:id="7"/>
      <w:bookmarkEnd w:id="8"/>
      <w:bookmarkEnd w:id="9"/>
      <w:bookmarkEnd w:id="10"/>
      <w:bookmarkEnd w:id="11"/>
      <w:bookmarkEnd w:id="12"/>
      <w:r w:rsidRPr="003E0929">
        <w:rPr>
          <w:rFonts w:ascii="Times New Roman" w:eastAsia="Times New Roman" w:hAnsi="Times New Roman" w:cs="Times New Roman"/>
          <w:sz w:val="24"/>
          <w:szCs w:val="20"/>
          <w:lang w:eastAsia="ru-RU"/>
        </w:rPr>
        <w:t xml:space="preserve"> ООО «ЛЕКС-Консалтинг»</w:t>
      </w:r>
      <w:bookmarkEnd w:id="13"/>
      <w:bookmarkEnd w:id="14"/>
      <w:bookmarkEnd w:id="15"/>
    </w:p>
    <w:p w:rsidR="003E0929" w:rsidRPr="003E0929" w:rsidRDefault="003E0929" w:rsidP="003E0929">
      <w:pPr>
        <w:spacing w:after="120" w:line="240" w:lineRule="auto"/>
        <w:ind w:left="4962"/>
        <w:jc w:val="both"/>
        <w:rPr>
          <w:rFonts w:ascii="Times New Roman" w:eastAsia="Times New Roman" w:hAnsi="Times New Roman" w:cs="Times New Roman"/>
          <w:b/>
          <w:sz w:val="24"/>
          <w:szCs w:val="20"/>
          <w:lang w:eastAsia="ru-RU"/>
        </w:rPr>
      </w:pPr>
      <w:bookmarkStart w:id="16" w:name="_Toc326224662"/>
      <w:bookmarkStart w:id="17" w:name="_Toc326191031"/>
      <w:bookmarkStart w:id="18" w:name="_Toc326161187"/>
      <w:r w:rsidRPr="003E0929">
        <w:rPr>
          <w:rFonts w:ascii="Times New Roman" w:eastAsia="Times New Roman" w:hAnsi="Times New Roman" w:cs="Times New Roman"/>
          <w:b/>
          <w:sz w:val="24"/>
          <w:szCs w:val="20"/>
          <w:lang w:eastAsia="ru-RU"/>
        </w:rPr>
        <w:t>Основание:</w:t>
      </w:r>
      <w:bookmarkEnd w:id="16"/>
      <w:bookmarkEnd w:id="17"/>
      <w:bookmarkEnd w:id="18"/>
      <w:r w:rsidRPr="003E0929">
        <w:rPr>
          <w:rFonts w:ascii="Times New Roman" w:eastAsia="Times New Roman" w:hAnsi="Times New Roman" w:cs="Times New Roman"/>
          <w:b/>
          <w:sz w:val="24"/>
          <w:szCs w:val="20"/>
          <w:lang w:eastAsia="ru-RU"/>
        </w:rPr>
        <w:t xml:space="preserve"> </w:t>
      </w:r>
      <w:r w:rsidRPr="003E0929">
        <w:rPr>
          <w:rFonts w:ascii="Times New Roman" w:eastAsia="Times New Roman" w:hAnsi="Times New Roman" w:cs="Times New Roman"/>
          <w:sz w:val="24"/>
          <w:szCs w:val="20"/>
          <w:lang w:eastAsia="ru-RU"/>
        </w:rPr>
        <w:t>договор № 02 от 01.02.2016 г.</w:t>
      </w:r>
    </w:p>
    <w:p w:rsidR="003E0929" w:rsidRPr="003E0929" w:rsidRDefault="003E0929" w:rsidP="003E0929">
      <w:pPr>
        <w:spacing w:after="120" w:line="240" w:lineRule="auto"/>
        <w:ind w:left="4962"/>
        <w:jc w:val="both"/>
        <w:rPr>
          <w:rFonts w:ascii="Times New Roman" w:eastAsia="Times New Roman" w:hAnsi="Times New Roman" w:cs="Times New Roman"/>
          <w:b/>
          <w:sz w:val="24"/>
          <w:szCs w:val="20"/>
          <w:lang w:eastAsia="ru-RU"/>
        </w:rPr>
      </w:pPr>
      <w:bookmarkStart w:id="19" w:name="_Toc326224664"/>
      <w:bookmarkStart w:id="20" w:name="_Toc326191033"/>
      <w:bookmarkStart w:id="21" w:name="_Toc326161189"/>
      <w:r w:rsidRPr="003E0929">
        <w:rPr>
          <w:rFonts w:ascii="Times New Roman" w:eastAsia="Times New Roman" w:hAnsi="Times New Roman" w:cs="Times New Roman"/>
          <w:b/>
          <w:sz w:val="24"/>
          <w:szCs w:val="20"/>
          <w:lang w:eastAsia="ru-RU"/>
        </w:rPr>
        <w:t>Представитель исполнителя:</w:t>
      </w:r>
      <w:bookmarkEnd w:id="19"/>
      <w:bookmarkEnd w:id="20"/>
      <w:bookmarkEnd w:id="21"/>
    </w:p>
    <w:p w:rsidR="003E0929" w:rsidRPr="003E0929" w:rsidRDefault="003E0929" w:rsidP="003E0929">
      <w:pPr>
        <w:spacing w:after="120" w:line="240" w:lineRule="auto"/>
        <w:ind w:left="4962"/>
        <w:jc w:val="both"/>
        <w:rPr>
          <w:rFonts w:ascii="Times New Roman" w:eastAsia="Times New Roman" w:hAnsi="Times New Roman" w:cs="Times New Roman"/>
          <w:sz w:val="24"/>
          <w:szCs w:val="20"/>
          <w:lang w:eastAsia="ru-RU"/>
        </w:rPr>
      </w:pPr>
      <w:bookmarkStart w:id="22" w:name="_Toc326224665"/>
      <w:bookmarkStart w:id="23" w:name="_Toc326191034"/>
      <w:bookmarkStart w:id="24" w:name="_Toc326161190"/>
      <w:r w:rsidRPr="003E0929">
        <w:rPr>
          <w:rFonts w:ascii="Times New Roman" w:eastAsia="Times New Roman" w:hAnsi="Times New Roman" w:cs="Times New Roman"/>
          <w:sz w:val="24"/>
          <w:szCs w:val="20"/>
          <w:lang w:eastAsia="ru-RU"/>
        </w:rPr>
        <w:t>____________________ А.П. Сандалов</w:t>
      </w:r>
      <w:bookmarkEnd w:id="22"/>
      <w:bookmarkEnd w:id="23"/>
      <w:bookmarkEnd w:id="24"/>
    </w:p>
    <w:p w:rsidR="003E0929" w:rsidRPr="003E0929" w:rsidRDefault="003E0929" w:rsidP="003E0929">
      <w:pPr>
        <w:spacing w:before="120" w:after="120" w:line="240" w:lineRule="auto"/>
        <w:ind w:left="5387"/>
        <w:jc w:val="both"/>
        <w:rPr>
          <w:rFonts w:ascii="Times New Roman" w:eastAsia="Times New Roman" w:hAnsi="Times New Roman" w:cs="Times New Roman"/>
          <w:sz w:val="24"/>
          <w:szCs w:val="24"/>
          <w:lang w:eastAsia="ru-RU"/>
        </w:rPr>
      </w:pPr>
      <w:bookmarkStart w:id="25" w:name="_Toc326224666"/>
      <w:bookmarkStart w:id="26" w:name="_Toc326191035"/>
      <w:bookmarkStart w:id="27" w:name="_Toc326161191"/>
      <w:r w:rsidRPr="003E0929">
        <w:rPr>
          <w:rFonts w:ascii="Times New Roman" w:eastAsia="Times New Roman" w:hAnsi="Times New Roman" w:cs="Times New Roman"/>
          <w:sz w:val="24"/>
          <w:szCs w:val="24"/>
          <w:lang w:eastAsia="ru-RU"/>
        </w:rPr>
        <w:t>М.П.</w:t>
      </w:r>
      <w:bookmarkEnd w:id="25"/>
      <w:bookmarkEnd w:id="26"/>
      <w:bookmarkEnd w:id="27"/>
    </w:p>
    <w:p w:rsidR="003E0929" w:rsidRPr="003E0929" w:rsidRDefault="003E0929" w:rsidP="003E0929">
      <w:pPr>
        <w:spacing w:after="0" w:line="240" w:lineRule="auto"/>
        <w:jc w:val="center"/>
        <w:rPr>
          <w:rFonts w:ascii="Times New Roman" w:eastAsia="Times New Roman" w:hAnsi="Times New Roman" w:cs="Times New Roman"/>
          <w:b/>
          <w:sz w:val="24"/>
          <w:szCs w:val="20"/>
          <w:lang w:eastAsia="ru-RU"/>
        </w:rPr>
      </w:pPr>
      <w:bookmarkStart w:id="28" w:name="_Toc326224667"/>
      <w:bookmarkStart w:id="29" w:name="_Toc326191036"/>
      <w:bookmarkStart w:id="30" w:name="_Toc326161192"/>
      <w:bookmarkStart w:id="31" w:name="_Toc325342132"/>
      <w:bookmarkStart w:id="32" w:name="_Toc325315461"/>
      <w:bookmarkStart w:id="33" w:name="_Toc325313460"/>
    </w:p>
    <w:p w:rsidR="003E0929" w:rsidRPr="003E0929" w:rsidRDefault="003E0929" w:rsidP="003E0929">
      <w:pPr>
        <w:spacing w:after="0" w:line="240" w:lineRule="auto"/>
        <w:jc w:val="center"/>
        <w:rPr>
          <w:rFonts w:ascii="Times New Roman" w:eastAsia="Times New Roman" w:hAnsi="Times New Roman" w:cs="Times New Roman"/>
          <w:b/>
          <w:sz w:val="24"/>
          <w:szCs w:val="20"/>
          <w:lang w:eastAsia="ru-RU"/>
        </w:rPr>
      </w:pPr>
    </w:p>
    <w:p w:rsidR="003E0929" w:rsidRPr="003E0929" w:rsidRDefault="003E0929" w:rsidP="003E0929">
      <w:pPr>
        <w:spacing w:after="0" w:line="240" w:lineRule="auto"/>
        <w:jc w:val="center"/>
        <w:rPr>
          <w:rFonts w:ascii="Times New Roman" w:eastAsia="Times New Roman" w:hAnsi="Times New Roman" w:cs="Times New Roman"/>
          <w:b/>
          <w:sz w:val="24"/>
          <w:szCs w:val="20"/>
          <w:lang w:eastAsia="ru-RU"/>
        </w:rPr>
      </w:pPr>
    </w:p>
    <w:p w:rsidR="003E0929" w:rsidRPr="003E0929" w:rsidRDefault="003E0929" w:rsidP="003E0929">
      <w:pPr>
        <w:spacing w:after="0" w:line="240" w:lineRule="auto"/>
        <w:jc w:val="center"/>
        <w:rPr>
          <w:rFonts w:ascii="Times New Roman" w:eastAsia="Times New Roman" w:hAnsi="Times New Roman" w:cs="Times New Roman"/>
          <w:b/>
          <w:sz w:val="24"/>
          <w:szCs w:val="20"/>
          <w:lang w:eastAsia="ru-RU"/>
        </w:rPr>
      </w:pPr>
    </w:p>
    <w:p w:rsidR="003E0929" w:rsidRPr="003E0929" w:rsidRDefault="003E0929" w:rsidP="003E0929">
      <w:pPr>
        <w:spacing w:after="0" w:line="240" w:lineRule="auto"/>
        <w:jc w:val="center"/>
        <w:rPr>
          <w:rFonts w:ascii="Times New Roman" w:eastAsia="Times New Roman" w:hAnsi="Times New Roman" w:cs="Times New Roman"/>
          <w:b/>
          <w:sz w:val="24"/>
          <w:szCs w:val="20"/>
          <w:lang w:eastAsia="ru-RU"/>
        </w:rPr>
      </w:pPr>
    </w:p>
    <w:p w:rsidR="003E0929" w:rsidRPr="003E0929" w:rsidRDefault="003E0929" w:rsidP="003E0929">
      <w:pPr>
        <w:spacing w:after="0" w:line="240" w:lineRule="auto"/>
        <w:rPr>
          <w:rFonts w:ascii="Times New Roman" w:eastAsia="Times New Roman" w:hAnsi="Times New Roman" w:cs="Times New Roman"/>
          <w:b/>
          <w:sz w:val="24"/>
          <w:szCs w:val="20"/>
          <w:lang w:eastAsia="ru-RU"/>
        </w:rPr>
      </w:pPr>
    </w:p>
    <w:p w:rsidR="003E0929" w:rsidRPr="003E0929" w:rsidRDefault="003E0929" w:rsidP="003E0929">
      <w:pPr>
        <w:spacing w:after="0" w:line="240" w:lineRule="auto"/>
        <w:rPr>
          <w:rFonts w:ascii="Times New Roman" w:eastAsia="Times New Roman" w:hAnsi="Times New Roman" w:cs="Times New Roman"/>
          <w:b/>
          <w:sz w:val="24"/>
          <w:szCs w:val="20"/>
          <w:lang w:eastAsia="ru-RU"/>
        </w:rPr>
      </w:pPr>
    </w:p>
    <w:p w:rsidR="003E0929" w:rsidRPr="003E0929" w:rsidRDefault="003E0929" w:rsidP="003E0929">
      <w:pPr>
        <w:spacing w:after="0" w:line="240" w:lineRule="auto"/>
        <w:jc w:val="center"/>
        <w:rPr>
          <w:rFonts w:ascii="Times New Roman" w:eastAsia="Times New Roman" w:hAnsi="Times New Roman" w:cs="Times New Roman"/>
          <w:b/>
          <w:sz w:val="24"/>
          <w:szCs w:val="20"/>
          <w:lang w:eastAsia="ru-RU"/>
        </w:rPr>
      </w:pPr>
      <w:r w:rsidRPr="003E0929">
        <w:rPr>
          <w:rFonts w:ascii="Times New Roman" w:eastAsia="Times New Roman" w:hAnsi="Times New Roman" w:cs="Times New Roman"/>
          <w:b/>
          <w:sz w:val="24"/>
          <w:szCs w:val="20"/>
          <w:lang w:eastAsia="ru-RU"/>
        </w:rPr>
        <w:t>Тюмень</w:t>
      </w:r>
    </w:p>
    <w:p w:rsidR="003E0929" w:rsidRPr="003E0929" w:rsidRDefault="003E0929" w:rsidP="003E0929">
      <w:pPr>
        <w:spacing w:after="0" w:line="240" w:lineRule="auto"/>
        <w:jc w:val="center"/>
        <w:rPr>
          <w:rFonts w:ascii="Times New Roman" w:eastAsia="Times New Roman" w:hAnsi="Times New Roman" w:cs="Times New Roman"/>
          <w:b/>
          <w:sz w:val="24"/>
          <w:szCs w:val="20"/>
          <w:lang w:eastAsia="ru-RU"/>
        </w:rPr>
      </w:pPr>
      <w:r w:rsidRPr="003E0929">
        <w:rPr>
          <w:rFonts w:ascii="Times New Roman" w:eastAsia="Times New Roman" w:hAnsi="Times New Roman" w:cs="Times New Roman"/>
          <w:b/>
          <w:sz w:val="24"/>
          <w:szCs w:val="20"/>
          <w:lang w:eastAsia="ru-RU"/>
        </w:rPr>
        <w:t xml:space="preserve"> 201</w:t>
      </w:r>
      <w:bookmarkEnd w:id="28"/>
      <w:bookmarkEnd w:id="29"/>
      <w:bookmarkEnd w:id="30"/>
      <w:bookmarkEnd w:id="31"/>
      <w:bookmarkEnd w:id="32"/>
      <w:bookmarkEnd w:id="33"/>
      <w:r w:rsidRPr="003E0929">
        <w:rPr>
          <w:rFonts w:ascii="Times New Roman" w:eastAsia="Times New Roman" w:hAnsi="Times New Roman" w:cs="Times New Roman"/>
          <w:b/>
          <w:sz w:val="24"/>
          <w:szCs w:val="20"/>
          <w:lang w:eastAsia="ru-RU"/>
        </w:rPr>
        <w:t>6 г.</w:t>
      </w:r>
    </w:p>
    <w:p w:rsidR="003E0929" w:rsidRPr="003E0929" w:rsidRDefault="003E0929" w:rsidP="003E0929">
      <w:pPr>
        <w:tabs>
          <w:tab w:val="left" w:pos="540"/>
        </w:tabs>
        <w:spacing w:before="120" w:after="120"/>
        <w:ind w:left="1069"/>
        <w:jc w:val="center"/>
        <w:outlineLvl w:val="0"/>
        <w:rPr>
          <w:rFonts w:ascii="Times New Roman" w:eastAsia="Times New Roman" w:hAnsi="Times New Roman" w:cs="Times New Roman"/>
          <w:lang w:eastAsia="ru-RU"/>
        </w:rPr>
      </w:pPr>
      <w:r w:rsidRPr="003E0929">
        <w:rPr>
          <w:rFonts w:ascii="Times New Roman" w:eastAsia="Times New Roman" w:hAnsi="Times New Roman" w:cs="Times New Roman"/>
          <w:b/>
          <w:bCs/>
          <w:caps/>
          <w:sz w:val="24"/>
          <w:szCs w:val="24"/>
          <w:lang w:eastAsia="ru-RU"/>
        </w:rPr>
        <w:lastRenderedPageBreak/>
        <w:t>Содержание</w:t>
      </w:r>
    </w:p>
    <w:p w:rsidR="003E0929" w:rsidRPr="003E0929" w:rsidRDefault="003E0929" w:rsidP="003E0929">
      <w:pPr>
        <w:spacing w:after="0" w:line="240" w:lineRule="auto"/>
        <w:rPr>
          <w:rFonts w:ascii="Times New Roman" w:eastAsia="Times New Roman" w:hAnsi="Times New Roman" w:cs="Times New Roman"/>
          <w:sz w:val="20"/>
          <w:szCs w:val="20"/>
          <w:lang w:eastAsia="ru-RU"/>
        </w:rPr>
      </w:pPr>
    </w:p>
    <w:p w:rsidR="003E0929" w:rsidRPr="003E0929" w:rsidRDefault="003E092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r w:rsidRPr="003E0929">
        <w:rPr>
          <w:rFonts w:ascii="Times New Roman" w:eastAsia="Times New Roman" w:hAnsi="Times New Roman" w:cs="Times New Roman"/>
          <w:sz w:val="24"/>
          <w:szCs w:val="24"/>
          <w:lang w:eastAsia="ru-RU"/>
        </w:rPr>
        <w:fldChar w:fldCharType="begin"/>
      </w:r>
      <w:r w:rsidRPr="003E0929">
        <w:rPr>
          <w:rFonts w:ascii="Times New Roman" w:eastAsia="Times New Roman" w:hAnsi="Times New Roman" w:cs="Times New Roman"/>
          <w:sz w:val="24"/>
          <w:szCs w:val="24"/>
          <w:lang w:eastAsia="ru-RU"/>
        </w:rPr>
        <w:instrText xml:space="preserve"> TOC \o "1-3" \h \z \u </w:instrText>
      </w:r>
      <w:r w:rsidRPr="003E0929">
        <w:rPr>
          <w:rFonts w:ascii="Times New Roman" w:eastAsia="Times New Roman" w:hAnsi="Times New Roman" w:cs="Times New Roman"/>
          <w:sz w:val="24"/>
          <w:szCs w:val="24"/>
          <w:lang w:eastAsia="ru-RU"/>
        </w:rPr>
        <w:fldChar w:fldCharType="separate"/>
      </w:r>
      <w:hyperlink w:anchor="_Toc403669067" w:history="1">
        <w:r w:rsidRPr="003E0929">
          <w:rPr>
            <w:rFonts w:ascii="Times New Roman" w:eastAsia="Times New Roman" w:hAnsi="Times New Roman" w:cs="Times New Roman"/>
            <w:bCs/>
            <w:caps/>
            <w:noProof/>
            <w:color w:val="0000FF"/>
            <w:sz w:val="24"/>
            <w:szCs w:val="24"/>
            <w:u w:val="single"/>
            <w:lang w:eastAsia="ru-RU"/>
          </w:rPr>
          <w:t>1.</w:t>
        </w:r>
        <w:r w:rsidRPr="003E0929">
          <w:rPr>
            <w:rFonts w:ascii="Calibri" w:eastAsia="Times New Roman" w:hAnsi="Calibri" w:cs="Times New Roman"/>
            <w:noProof/>
            <w:sz w:val="24"/>
            <w:szCs w:val="24"/>
            <w:lang w:eastAsia="ru-RU"/>
          </w:rPr>
          <w:tab/>
        </w:r>
        <w:r w:rsidRPr="003E0929">
          <w:rPr>
            <w:rFonts w:ascii="Times New Roman" w:eastAsia="Times New Roman" w:hAnsi="Times New Roman" w:cs="Times New Roman"/>
            <w:bCs/>
            <w:caps/>
            <w:noProof/>
            <w:color w:val="0000FF"/>
            <w:sz w:val="24"/>
            <w:szCs w:val="24"/>
            <w:u w:val="single"/>
            <w:lang w:eastAsia="ru-RU"/>
          </w:rPr>
          <w:t>Существующее положение в сфере водоснабжения муниципального образования поселок Ханымей</w:t>
        </w:r>
        <w:r w:rsidRPr="003E0929">
          <w:rPr>
            <w:rFonts w:ascii="Times New Roman" w:eastAsia="Times New Roman" w:hAnsi="Times New Roman" w:cs="Times New Roman"/>
            <w:noProof/>
            <w:webHidden/>
            <w:sz w:val="24"/>
            <w:szCs w:val="24"/>
            <w:lang w:eastAsia="ru-RU"/>
          </w:rPr>
          <w:tab/>
        </w:r>
        <w:r w:rsidRPr="003E0929">
          <w:rPr>
            <w:rFonts w:ascii="Times New Roman" w:eastAsia="Times New Roman" w:hAnsi="Times New Roman" w:cs="Times New Roman"/>
            <w:noProof/>
            <w:webHidden/>
            <w:sz w:val="24"/>
            <w:szCs w:val="24"/>
            <w:lang w:eastAsia="ru-RU"/>
          </w:rPr>
          <w:fldChar w:fldCharType="begin"/>
        </w:r>
        <w:r w:rsidRPr="003E0929">
          <w:rPr>
            <w:rFonts w:ascii="Times New Roman" w:eastAsia="Times New Roman" w:hAnsi="Times New Roman" w:cs="Times New Roman"/>
            <w:noProof/>
            <w:webHidden/>
            <w:sz w:val="24"/>
            <w:szCs w:val="24"/>
            <w:lang w:eastAsia="ru-RU"/>
          </w:rPr>
          <w:instrText xml:space="preserve"> PAGEREF _Toc403669067 \h </w:instrText>
        </w:r>
        <w:r w:rsidRPr="003E0929">
          <w:rPr>
            <w:rFonts w:ascii="Times New Roman" w:eastAsia="Times New Roman" w:hAnsi="Times New Roman" w:cs="Times New Roman"/>
            <w:noProof/>
            <w:webHidden/>
            <w:sz w:val="24"/>
            <w:szCs w:val="24"/>
            <w:lang w:eastAsia="ru-RU"/>
          </w:rPr>
        </w:r>
        <w:r w:rsidRPr="003E0929">
          <w:rPr>
            <w:rFonts w:ascii="Times New Roman" w:eastAsia="Times New Roman" w:hAnsi="Times New Roman" w:cs="Times New Roman"/>
            <w:noProof/>
            <w:webHidden/>
            <w:sz w:val="24"/>
            <w:szCs w:val="24"/>
            <w:lang w:eastAsia="ru-RU"/>
          </w:rPr>
          <w:fldChar w:fldCharType="separate"/>
        </w:r>
        <w:r w:rsidRPr="003E0929">
          <w:rPr>
            <w:rFonts w:ascii="Times New Roman" w:eastAsia="Times New Roman" w:hAnsi="Times New Roman" w:cs="Times New Roman"/>
            <w:noProof/>
            <w:webHidden/>
            <w:sz w:val="24"/>
            <w:szCs w:val="24"/>
            <w:lang w:eastAsia="ru-RU"/>
          </w:rPr>
          <w:t>4</w:t>
        </w:r>
        <w:r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68" w:history="1">
        <w:r w:rsidR="003E0929" w:rsidRPr="003E0929">
          <w:rPr>
            <w:rFonts w:ascii="Times New Roman" w:eastAsia="Times New Roman" w:hAnsi="Times New Roman" w:cs="Times New Roman"/>
            <w:bCs/>
            <w:caps/>
            <w:noProof/>
            <w:color w:val="0000FF"/>
            <w:sz w:val="24"/>
            <w:szCs w:val="24"/>
            <w:u w:val="single"/>
            <w:lang w:eastAsia="ru-RU"/>
          </w:rPr>
          <w:t>2.</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Существующие балансы производительности сооружений системы водоснабжения и потребления воды и удельное водопотребление</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_Toc403669068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10</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69" w:history="1">
        <w:r w:rsidR="003E0929" w:rsidRPr="003E0929">
          <w:rPr>
            <w:rFonts w:ascii="Times New Roman" w:eastAsia="Times New Roman" w:hAnsi="Times New Roman" w:cs="Times New Roman"/>
            <w:bCs/>
            <w:caps/>
            <w:noProof/>
            <w:color w:val="0000FF"/>
            <w:sz w:val="24"/>
            <w:szCs w:val="24"/>
            <w:u w:val="single"/>
            <w:lang w:eastAsia="ru-RU"/>
          </w:rPr>
          <w:t>3.</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Перспективное потребление коммунальных ресурсов в сфере водоснабжения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_Toc403669069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19</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0" w:history="1">
        <w:r w:rsidR="003E0929" w:rsidRPr="003E0929">
          <w:rPr>
            <w:rFonts w:ascii="Times New Roman" w:eastAsia="Times New Roman" w:hAnsi="Times New Roman" w:cs="Times New Roman"/>
            <w:bCs/>
            <w:caps/>
            <w:noProof/>
            <w:color w:val="0000FF"/>
            <w:sz w:val="24"/>
            <w:szCs w:val="24"/>
            <w:u w:val="single"/>
            <w:lang w:eastAsia="ru-RU"/>
          </w:rPr>
          <w:t>4.</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Предложения по строительству, реконструкции и модернизации объектов систем водоснабжения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_Toc403669070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24</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1" w:history="1">
        <w:r w:rsidR="003E0929" w:rsidRPr="003E0929">
          <w:rPr>
            <w:rFonts w:ascii="Times New Roman" w:eastAsia="Times New Roman" w:hAnsi="Times New Roman" w:cs="Times New Roman"/>
            <w:bCs/>
            <w:caps/>
            <w:noProof/>
            <w:color w:val="0000FF"/>
            <w:sz w:val="24"/>
            <w:szCs w:val="24"/>
            <w:u w:val="single"/>
            <w:lang w:eastAsia="ru-RU"/>
          </w:rPr>
          <w:t>5.</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Предложения по строительству, реконструкции и модернизации линейных объектов централизованных систем водоснабжения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_Toc403669071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26</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2" w:history="1">
        <w:r w:rsidR="003E0929" w:rsidRPr="003E0929">
          <w:rPr>
            <w:rFonts w:ascii="Times New Roman" w:eastAsia="Times New Roman" w:hAnsi="Times New Roman" w:cs="Times New Roman"/>
            <w:bCs/>
            <w:caps/>
            <w:noProof/>
            <w:color w:val="0000FF"/>
            <w:sz w:val="24"/>
            <w:szCs w:val="24"/>
            <w:u w:val="single"/>
            <w:lang w:eastAsia="ru-RU"/>
          </w:rPr>
          <w:t>6.</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Экологические аспекты мероприятий по строительству и реконструкции объектов централизованной системы водоснабжения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_Toc403669072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29</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3" w:history="1">
        <w:r w:rsidR="003E0929" w:rsidRPr="003E0929">
          <w:rPr>
            <w:rFonts w:ascii="Times New Roman" w:eastAsia="Times New Roman" w:hAnsi="Times New Roman" w:cs="Times New Roman"/>
            <w:bCs/>
            <w:caps/>
            <w:noProof/>
            <w:color w:val="0000FF"/>
            <w:sz w:val="24"/>
            <w:szCs w:val="24"/>
            <w:u w:val="single"/>
            <w:lang w:eastAsia="ru-RU"/>
          </w:rPr>
          <w:t>7.</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Оценка капитальных вложений в новое строительство, реконструкцию и модернизацию объектов централизованных систем водоснабжения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_Toc403669073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30</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4" w:history="1">
        <w:r w:rsidR="003E0929" w:rsidRPr="003E0929">
          <w:rPr>
            <w:rFonts w:ascii="Times New Roman" w:eastAsia="Times New Roman" w:hAnsi="Times New Roman" w:cs="Times New Roman"/>
            <w:bCs/>
            <w:caps/>
            <w:noProof/>
            <w:color w:val="0000FF"/>
            <w:sz w:val="24"/>
            <w:szCs w:val="24"/>
            <w:u w:val="single"/>
            <w:lang w:eastAsia="ru-RU"/>
          </w:rPr>
          <w:t>8.</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Целевые показатели развития систем водоснабжения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_Toc403669074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33</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5" w:history="1">
        <w:r w:rsidR="003E0929" w:rsidRPr="003E0929">
          <w:rPr>
            <w:rFonts w:ascii="Times New Roman" w:eastAsia="Times New Roman" w:hAnsi="Times New Roman" w:cs="Times New Roman"/>
            <w:bCs/>
            <w:caps/>
            <w:noProof/>
            <w:color w:val="0000FF"/>
            <w:sz w:val="24"/>
            <w:szCs w:val="24"/>
            <w:u w:val="single"/>
            <w:lang w:eastAsia="ru-RU"/>
          </w:rPr>
          <w:t>9.</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существующее положение в сфере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_Toc403669075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37</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32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6" w:history="1">
        <w:r w:rsidR="003E0929" w:rsidRPr="003E0929">
          <w:rPr>
            <w:rFonts w:ascii="Times New Roman" w:eastAsia="Times New Roman" w:hAnsi="Times New Roman" w:cs="Times New Roman"/>
            <w:bCs/>
            <w:caps/>
            <w:noProof/>
            <w:color w:val="0000FF"/>
            <w:sz w:val="24"/>
            <w:szCs w:val="24"/>
            <w:u w:val="single"/>
            <w:lang w:eastAsia="ru-RU"/>
          </w:rPr>
          <w:t>9.1.</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Описание структуры системы сбора, очистки и отведения сточных вод на территории поселения</w:t>
        </w:r>
        <w:r w:rsidR="003E0929" w:rsidRPr="003E0929">
          <w:rPr>
            <w:rFonts w:ascii="Times New Roman" w:eastAsia="Times New Roman" w:hAnsi="Times New Roman" w:cs="Times New Roman"/>
            <w:noProof/>
            <w:webHidden/>
            <w:sz w:val="24"/>
            <w:szCs w:val="24"/>
            <w:lang w:eastAsia="ru-RU"/>
          </w:rPr>
          <w:t>………………………………………………………………………………………..</w:t>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_Toc403669076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37</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32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7" w:history="1">
        <w:r w:rsidR="003E0929" w:rsidRPr="003E0929">
          <w:rPr>
            <w:rFonts w:ascii="Times New Roman" w:eastAsia="Times New Roman" w:hAnsi="Times New Roman" w:cs="Times New Roman"/>
            <w:bCs/>
            <w:caps/>
            <w:noProof/>
            <w:color w:val="0000FF"/>
            <w:sz w:val="24"/>
            <w:szCs w:val="24"/>
            <w:u w:val="single"/>
            <w:lang w:eastAsia="ru-RU"/>
          </w:rPr>
          <w:t>9.2.</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Описание существующих канализационных очистных сооружений</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_Toc403669077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37</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32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8" w:history="1">
        <w:r w:rsidR="003E0929" w:rsidRPr="003E0929">
          <w:rPr>
            <w:rFonts w:ascii="Times New Roman" w:eastAsia="Times New Roman" w:hAnsi="Times New Roman" w:cs="Times New Roman"/>
            <w:bCs/>
            <w:caps/>
            <w:noProof/>
            <w:color w:val="0000FF"/>
            <w:sz w:val="24"/>
            <w:szCs w:val="24"/>
            <w:u w:val="single"/>
            <w:lang w:eastAsia="ru-RU"/>
          </w:rPr>
          <w:t>9.3.</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О</w:t>
        </w:r>
        <w:r w:rsidR="003E0929" w:rsidRPr="003E0929">
          <w:rPr>
            <w:rFonts w:ascii="Times New Roman" w:eastAsia="Times New Roman" w:hAnsi="Times New Roman" w:cs="Times New Roman"/>
            <w:bCs/>
            <w:noProof/>
            <w:color w:val="0000FF"/>
            <w:sz w:val="24"/>
            <w:szCs w:val="24"/>
            <w:u w:val="single"/>
            <w:lang w:eastAsia="ru-RU"/>
          </w:rPr>
          <w:t>писание технологических зон водоотведения, зон централизованного и нецентрализованного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_Toc403669078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38</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32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79" w:history="1">
        <w:r w:rsidR="003E0929" w:rsidRPr="003E0929">
          <w:rPr>
            <w:rFonts w:ascii="Times New Roman" w:eastAsia="Times New Roman" w:hAnsi="Times New Roman" w:cs="Times New Roman"/>
            <w:bCs/>
            <w:caps/>
            <w:noProof/>
            <w:color w:val="0000FF"/>
            <w:sz w:val="24"/>
            <w:szCs w:val="24"/>
            <w:u w:val="single"/>
            <w:lang w:eastAsia="ru-RU"/>
          </w:rPr>
          <w:t>9.4.</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_Toc403669079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38</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32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0" w:history="1">
        <w:r w:rsidR="003E0929" w:rsidRPr="003E0929">
          <w:rPr>
            <w:rFonts w:ascii="Times New Roman" w:eastAsia="Times New Roman" w:hAnsi="Times New Roman" w:cs="Times New Roman"/>
            <w:bCs/>
            <w:caps/>
            <w:noProof/>
            <w:color w:val="0000FF"/>
            <w:sz w:val="24"/>
            <w:szCs w:val="24"/>
            <w:u w:val="single"/>
            <w:lang w:eastAsia="ru-RU"/>
          </w:rPr>
          <w:t>9.5.</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Описание состояния и функционирования канализационных коллекторов и сетей, сооружений на них</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_Toc403669080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38</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32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1" w:history="1">
        <w:r w:rsidR="003E0929" w:rsidRPr="003E0929">
          <w:rPr>
            <w:rFonts w:ascii="Times New Roman" w:eastAsia="Times New Roman" w:hAnsi="Times New Roman" w:cs="Times New Roman"/>
            <w:bCs/>
            <w:caps/>
            <w:noProof/>
            <w:color w:val="0000FF"/>
            <w:sz w:val="24"/>
            <w:szCs w:val="24"/>
            <w:u w:val="single"/>
            <w:lang w:eastAsia="ru-RU"/>
          </w:rPr>
          <w:t>9.6.</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Оценка воздействия сбросов сточных вод через централизованную систему водоотведения на окружающую среду</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_Toc403669081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41</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32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2" w:history="1">
        <w:r w:rsidR="003E0929" w:rsidRPr="003E0929">
          <w:rPr>
            <w:rFonts w:ascii="Times New Roman" w:eastAsia="Times New Roman" w:hAnsi="Times New Roman" w:cs="Times New Roman"/>
            <w:noProof/>
            <w:color w:val="0000FF"/>
            <w:sz w:val="24"/>
            <w:szCs w:val="24"/>
            <w:u w:val="single"/>
            <w:lang w:eastAsia="ru-RU"/>
          </w:rPr>
          <w:t>9.7.</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Описание существующих технических и технологических проблем системы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_Toc403669082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41</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3" w:history="1">
        <w:r w:rsidR="003E0929" w:rsidRPr="003E0929">
          <w:rPr>
            <w:rFonts w:ascii="Times New Roman" w:eastAsia="Times New Roman" w:hAnsi="Times New Roman" w:cs="Times New Roman"/>
            <w:bCs/>
            <w:caps/>
            <w:noProof/>
            <w:color w:val="0000FF"/>
            <w:sz w:val="24"/>
            <w:szCs w:val="24"/>
            <w:u w:val="single"/>
            <w:lang w:eastAsia="ru-RU"/>
          </w:rPr>
          <w:t>10.</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Балансы сточных вод в системе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_Toc403669083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42</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4" w:history="1">
        <w:r w:rsidR="003E0929" w:rsidRPr="003E0929">
          <w:rPr>
            <w:rFonts w:ascii="Times New Roman" w:eastAsia="Times New Roman" w:hAnsi="Times New Roman" w:cs="Times New Roman"/>
            <w:bCs/>
            <w:noProof/>
            <w:color w:val="0000FF"/>
            <w:sz w:val="24"/>
            <w:szCs w:val="24"/>
            <w:u w:val="single"/>
            <w:lang w:eastAsia="ru-RU"/>
          </w:rPr>
          <w:t>10.1.</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_Toc403669084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42</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5" w:history="1">
        <w:r w:rsidR="003E0929" w:rsidRPr="003E0929">
          <w:rPr>
            <w:rFonts w:ascii="Times New Roman" w:eastAsia="Times New Roman" w:hAnsi="Times New Roman" w:cs="Times New Roman"/>
            <w:bCs/>
            <w:caps/>
            <w:noProof/>
            <w:color w:val="0000FF"/>
            <w:sz w:val="24"/>
            <w:szCs w:val="24"/>
            <w:u w:val="single"/>
            <w:lang w:eastAsia="ru-RU"/>
          </w:rPr>
          <w:t>10.2.</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_Toc403669085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42</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6" w:history="1">
        <w:r w:rsidR="003E0929" w:rsidRPr="003E0929">
          <w:rPr>
            <w:rFonts w:ascii="Times New Roman" w:eastAsia="Times New Roman" w:hAnsi="Times New Roman" w:cs="Times New Roman"/>
            <w:bCs/>
            <w:noProof/>
            <w:color w:val="0000FF"/>
            <w:sz w:val="24"/>
            <w:szCs w:val="24"/>
            <w:u w:val="single"/>
            <w:lang w:eastAsia="ru-RU"/>
          </w:rPr>
          <w:t>10.3.</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Сведения об оснащенности зданий, строений, сооружений приборами учета принимаемых сточных вод</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_Toc403669086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43</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7" w:history="1">
        <w:r w:rsidR="003E0929" w:rsidRPr="003E0929">
          <w:rPr>
            <w:rFonts w:ascii="Times New Roman" w:eastAsia="Times New Roman" w:hAnsi="Times New Roman" w:cs="Times New Roman"/>
            <w:bCs/>
            <w:noProof/>
            <w:color w:val="0000FF"/>
            <w:sz w:val="24"/>
            <w:szCs w:val="24"/>
            <w:u w:val="single"/>
            <w:lang w:eastAsia="ru-RU"/>
          </w:rPr>
          <w:t>10.5.</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_Toc403669087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45</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8" w:history="1">
        <w:r w:rsidR="003E0929" w:rsidRPr="003E0929">
          <w:rPr>
            <w:rFonts w:ascii="Times New Roman" w:eastAsia="Times New Roman" w:hAnsi="Times New Roman" w:cs="Times New Roman"/>
            <w:bCs/>
            <w:caps/>
            <w:noProof/>
            <w:color w:val="0000FF"/>
            <w:sz w:val="24"/>
            <w:szCs w:val="24"/>
            <w:u w:val="single"/>
            <w:lang w:eastAsia="ru-RU"/>
          </w:rPr>
          <w:t>11.</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Прогноз объема сточных вод</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_Toc403669088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47</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89" w:history="1">
        <w:r w:rsidR="003E0929" w:rsidRPr="003E0929">
          <w:rPr>
            <w:rFonts w:ascii="Times New Roman" w:eastAsia="Times New Roman" w:hAnsi="Times New Roman" w:cs="Times New Roman"/>
            <w:bCs/>
            <w:caps/>
            <w:noProof/>
            <w:color w:val="0000FF"/>
            <w:sz w:val="24"/>
            <w:szCs w:val="24"/>
            <w:u w:val="single"/>
            <w:lang w:eastAsia="ru-RU"/>
          </w:rPr>
          <w:t>11.1.</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Сведения о фактическом и ожидаемом поступлении сточных вод в централизованную систему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_Toc403669089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47</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0" w:history="1">
        <w:r w:rsidR="003E0929" w:rsidRPr="003E0929">
          <w:rPr>
            <w:rFonts w:ascii="Times New Roman" w:eastAsia="Times New Roman" w:hAnsi="Times New Roman" w:cs="Times New Roman"/>
            <w:bCs/>
            <w:caps/>
            <w:noProof/>
            <w:color w:val="0000FF"/>
            <w:sz w:val="24"/>
            <w:szCs w:val="24"/>
            <w:u w:val="single"/>
            <w:lang w:eastAsia="ru-RU"/>
          </w:rPr>
          <w:t>11.2.</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Расчет требуемой мощности очистных сооружений с разбивкой по годам</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_Toc403669090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48</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1" w:history="1">
        <w:r w:rsidR="003E0929" w:rsidRPr="003E0929">
          <w:rPr>
            <w:rFonts w:ascii="Times New Roman" w:eastAsia="Times New Roman" w:hAnsi="Times New Roman" w:cs="Times New Roman"/>
            <w:bCs/>
            <w:caps/>
            <w:noProof/>
            <w:color w:val="0000FF"/>
            <w:sz w:val="24"/>
            <w:szCs w:val="24"/>
            <w:u w:val="single"/>
            <w:lang w:eastAsia="ru-RU"/>
          </w:rPr>
          <w:t>12.</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_Toc403669091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50</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2" w:history="1">
        <w:r w:rsidR="003E0929" w:rsidRPr="003E0929">
          <w:rPr>
            <w:rFonts w:ascii="Times New Roman" w:eastAsia="Times New Roman" w:hAnsi="Times New Roman" w:cs="Times New Roman"/>
            <w:bCs/>
            <w:caps/>
            <w:noProof/>
            <w:color w:val="0000FF"/>
            <w:sz w:val="24"/>
            <w:szCs w:val="24"/>
            <w:u w:val="single"/>
            <w:lang w:eastAsia="ru-RU"/>
          </w:rPr>
          <w:t>12.1.</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Основные направления, принципы, задачи и целевые показатели развития централизованной системы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_Toc403669092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50</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3" w:history="1">
        <w:r w:rsidR="003E0929" w:rsidRPr="003E0929">
          <w:rPr>
            <w:rFonts w:ascii="Times New Roman" w:eastAsia="Times New Roman" w:hAnsi="Times New Roman" w:cs="Times New Roman"/>
            <w:bCs/>
            <w:caps/>
            <w:noProof/>
            <w:color w:val="0000FF"/>
            <w:sz w:val="24"/>
            <w:szCs w:val="24"/>
            <w:u w:val="single"/>
            <w:lang w:eastAsia="ru-RU"/>
          </w:rPr>
          <w:t>12.2.</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Перечень основных мероприятий по реализации схем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_Toc403669093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50</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4" w:history="1">
        <w:r w:rsidR="003E0929" w:rsidRPr="003E0929">
          <w:rPr>
            <w:rFonts w:ascii="Times New Roman" w:eastAsia="Times New Roman" w:hAnsi="Times New Roman" w:cs="Times New Roman"/>
            <w:bCs/>
            <w:caps/>
            <w:noProof/>
            <w:color w:val="0000FF"/>
            <w:sz w:val="24"/>
            <w:szCs w:val="24"/>
            <w:u w:val="single"/>
            <w:lang w:eastAsia="ru-RU"/>
          </w:rPr>
          <w:t>12.3.</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_Toc403669094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51</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5" w:history="1">
        <w:r w:rsidR="003E0929" w:rsidRPr="003E0929">
          <w:rPr>
            <w:rFonts w:ascii="Times New Roman" w:eastAsia="Times New Roman" w:hAnsi="Times New Roman" w:cs="Times New Roman"/>
            <w:bCs/>
            <w:noProof/>
            <w:color w:val="0000FF"/>
            <w:sz w:val="24"/>
            <w:szCs w:val="24"/>
            <w:u w:val="single"/>
            <w:lang w:eastAsia="ru-RU"/>
          </w:rPr>
          <w:t>12.4.</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Сведения о развитии систем диспетчеризации, телемеханизации и об автоматизированных системах управления режимами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_Toc403669095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51</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6" w:history="1">
        <w:r w:rsidR="003E0929" w:rsidRPr="003E0929">
          <w:rPr>
            <w:rFonts w:ascii="Times New Roman" w:eastAsia="Times New Roman" w:hAnsi="Times New Roman" w:cs="Times New Roman"/>
            <w:bCs/>
            <w:noProof/>
            <w:color w:val="0000FF"/>
            <w:sz w:val="24"/>
            <w:szCs w:val="24"/>
            <w:u w:val="single"/>
            <w:lang w:eastAsia="ru-RU"/>
          </w:rPr>
          <w:t>12.5.</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Описание вариантов маршрутов прохождения трубопроводов по территории поселения, расположения намечаемых площадок под строительство сооружений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_Toc403669096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51</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7" w:history="1">
        <w:r w:rsidR="003E0929" w:rsidRPr="003E0929">
          <w:rPr>
            <w:rFonts w:ascii="Times New Roman" w:eastAsia="Times New Roman" w:hAnsi="Times New Roman" w:cs="Times New Roman"/>
            <w:bCs/>
            <w:caps/>
            <w:noProof/>
            <w:color w:val="0000FF"/>
            <w:sz w:val="24"/>
            <w:szCs w:val="24"/>
            <w:u w:val="single"/>
            <w:lang w:eastAsia="ru-RU"/>
          </w:rPr>
          <w:t>13.</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Экологические аспекты мероприятий по строительству и реконструкции объектов централизованной системы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_Toc403669097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53</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8" w:history="1">
        <w:r w:rsidR="003E0929" w:rsidRPr="003E0929">
          <w:rPr>
            <w:rFonts w:ascii="Times New Roman" w:eastAsia="Times New Roman" w:hAnsi="Times New Roman" w:cs="Times New Roman"/>
            <w:bCs/>
            <w:noProof/>
            <w:color w:val="0000FF"/>
            <w:sz w:val="24"/>
            <w:szCs w:val="24"/>
            <w:u w:val="single"/>
            <w:lang w:eastAsia="ru-RU"/>
          </w:rPr>
          <w:t>13.1.</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Сведения о мероприятиях по снижению сбросов загрязняющих веществ, иных веществ и микроорганизмов</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_Toc403669098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53</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099" w:history="1">
        <w:r w:rsidR="003E0929" w:rsidRPr="003E0929">
          <w:rPr>
            <w:rFonts w:ascii="Times New Roman" w:eastAsia="Times New Roman" w:hAnsi="Times New Roman" w:cs="Times New Roman"/>
            <w:bCs/>
            <w:caps/>
            <w:noProof/>
            <w:color w:val="0000FF"/>
            <w:sz w:val="24"/>
            <w:szCs w:val="24"/>
            <w:u w:val="single"/>
            <w:lang w:eastAsia="ru-RU"/>
          </w:rPr>
          <w:t>14.</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_Toc403669099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54</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left" w:pos="1540"/>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100" w:history="1">
        <w:r w:rsidR="003E0929" w:rsidRPr="003E0929">
          <w:rPr>
            <w:rFonts w:ascii="Times New Roman" w:eastAsia="Times New Roman" w:hAnsi="Times New Roman" w:cs="Times New Roman"/>
            <w:bCs/>
            <w:noProof/>
            <w:color w:val="0000FF"/>
            <w:sz w:val="24"/>
            <w:szCs w:val="24"/>
            <w:u w:val="single"/>
            <w:lang w:eastAsia="ru-RU"/>
          </w:rPr>
          <w:t>14.1.</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noProof/>
            <w:color w:val="0000FF"/>
            <w:sz w:val="24"/>
            <w:szCs w:val="24"/>
            <w:u w:val="single"/>
            <w:lang w:eastAsia="ru-RU"/>
          </w:rPr>
          <w:t>Оценка стоимости основных мероприятий по реализации схем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_Toc403669100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54</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101" w:history="1">
        <w:r w:rsidR="003E0929" w:rsidRPr="003E0929">
          <w:rPr>
            <w:rFonts w:ascii="Times New Roman" w:eastAsia="Times New Roman" w:hAnsi="Times New Roman" w:cs="Times New Roman"/>
            <w:bCs/>
            <w:caps/>
            <w:noProof/>
            <w:color w:val="0000FF"/>
            <w:sz w:val="24"/>
            <w:szCs w:val="24"/>
            <w:u w:val="single"/>
            <w:lang w:eastAsia="ru-RU"/>
          </w:rPr>
          <w:t>15.</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Целевые показатели развития централизованной системы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_Toc403669101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57</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FB08D9" w:rsidP="003E0929">
      <w:pPr>
        <w:tabs>
          <w:tab w:val="left" w:pos="284"/>
          <w:tab w:val="left" w:pos="426"/>
          <w:tab w:val="left" w:pos="567"/>
          <w:tab w:val="right" w:leader="dot" w:pos="9344"/>
        </w:tabs>
        <w:spacing w:before="120" w:after="120" w:line="240" w:lineRule="auto"/>
        <w:jc w:val="both"/>
        <w:rPr>
          <w:rFonts w:ascii="Calibri" w:eastAsia="Times New Roman" w:hAnsi="Calibri" w:cs="Times New Roman"/>
          <w:noProof/>
          <w:sz w:val="24"/>
          <w:szCs w:val="24"/>
          <w:lang w:eastAsia="ru-RU"/>
        </w:rPr>
      </w:pPr>
      <w:hyperlink w:anchor="_Toc403669102" w:history="1">
        <w:r w:rsidR="003E0929" w:rsidRPr="003E0929">
          <w:rPr>
            <w:rFonts w:ascii="Times New Roman" w:eastAsia="Times New Roman" w:hAnsi="Times New Roman" w:cs="Times New Roman"/>
            <w:bCs/>
            <w:caps/>
            <w:noProof/>
            <w:color w:val="0000FF"/>
            <w:sz w:val="24"/>
            <w:szCs w:val="24"/>
            <w:u w:val="single"/>
            <w:lang w:eastAsia="ru-RU"/>
          </w:rPr>
          <w:t>16.</w:t>
        </w:r>
        <w:r w:rsidR="003E0929" w:rsidRPr="003E0929">
          <w:rPr>
            <w:rFonts w:ascii="Calibri" w:eastAsia="Times New Roman" w:hAnsi="Calibri" w:cs="Times New Roman"/>
            <w:noProof/>
            <w:sz w:val="24"/>
            <w:szCs w:val="24"/>
            <w:lang w:eastAsia="ru-RU"/>
          </w:rPr>
          <w:tab/>
        </w:r>
        <w:r w:rsidR="003E0929" w:rsidRPr="003E0929">
          <w:rPr>
            <w:rFonts w:ascii="Times New Roman" w:eastAsia="Times New Roman" w:hAnsi="Times New Roman" w:cs="Times New Roman"/>
            <w:bCs/>
            <w:caps/>
            <w:noProof/>
            <w:color w:val="0000FF"/>
            <w:sz w:val="24"/>
            <w:szCs w:val="24"/>
            <w:u w:val="single"/>
            <w:lang w:eastAsia="ru-RU"/>
          </w:rPr>
          <w:t>Перечень выявленных бесхозяйных объектов централизованной системы Водоснабжения и  водоотведения</w:t>
        </w:r>
        <w:r w:rsidR="003E0929" w:rsidRPr="003E0929">
          <w:rPr>
            <w:rFonts w:ascii="Times New Roman" w:eastAsia="Times New Roman" w:hAnsi="Times New Roman" w:cs="Times New Roman"/>
            <w:noProof/>
            <w:webHidden/>
            <w:sz w:val="24"/>
            <w:szCs w:val="24"/>
            <w:lang w:eastAsia="ru-RU"/>
          </w:rPr>
          <w:tab/>
        </w:r>
        <w:r w:rsidR="003E0929" w:rsidRPr="003E0929">
          <w:rPr>
            <w:rFonts w:ascii="Times New Roman" w:eastAsia="Times New Roman" w:hAnsi="Times New Roman" w:cs="Times New Roman"/>
            <w:noProof/>
            <w:webHidden/>
            <w:sz w:val="24"/>
            <w:szCs w:val="24"/>
            <w:lang w:eastAsia="ru-RU"/>
          </w:rPr>
          <w:fldChar w:fldCharType="begin"/>
        </w:r>
        <w:r w:rsidR="003E0929" w:rsidRPr="003E0929">
          <w:rPr>
            <w:rFonts w:ascii="Times New Roman" w:eastAsia="Times New Roman" w:hAnsi="Times New Roman" w:cs="Times New Roman"/>
            <w:noProof/>
            <w:webHidden/>
            <w:sz w:val="24"/>
            <w:szCs w:val="24"/>
            <w:lang w:eastAsia="ru-RU"/>
          </w:rPr>
          <w:instrText xml:space="preserve"> PAGEREF _Toc403669102 \h </w:instrText>
        </w:r>
        <w:r w:rsidR="003E0929" w:rsidRPr="003E0929">
          <w:rPr>
            <w:rFonts w:ascii="Times New Roman" w:eastAsia="Times New Roman" w:hAnsi="Times New Roman" w:cs="Times New Roman"/>
            <w:noProof/>
            <w:webHidden/>
            <w:sz w:val="24"/>
            <w:szCs w:val="24"/>
            <w:lang w:eastAsia="ru-RU"/>
          </w:rPr>
        </w:r>
        <w:r w:rsidR="003E0929" w:rsidRPr="003E0929">
          <w:rPr>
            <w:rFonts w:ascii="Times New Roman" w:eastAsia="Times New Roman" w:hAnsi="Times New Roman" w:cs="Times New Roman"/>
            <w:noProof/>
            <w:webHidden/>
            <w:sz w:val="24"/>
            <w:szCs w:val="24"/>
            <w:lang w:eastAsia="ru-RU"/>
          </w:rPr>
          <w:fldChar w:fldCharType="separate"/>
        </w:r>
        <w:r w:rsidR="003E0929" w:rsidRPr="003E0929">
          <w:rPr>
            <w:rFonts w:ascii="Times New Roman" w:eastAsia="Times New Roman" w:hAnsi="Times New Roman" w:cs="Times New Roman"/>
            <w:noProof/>
            <w:webHidden/>
            <w:sz w:val="24"/>
            <w:szCs w:val="24"/>
            <w:lang w:eastAsia="ru-RU"/>
          </w:rPr>
          <w:t>61</w:t>
        </w:r>
        <w:r w:rsidR="003E0929" w:rsidRPr="003E0929">
          <w:rPr>
            <w:rFonts w:ascii="Times New Roman" w:eastAsia="Times New Roman" w:hAnsi="Times New Roman" w:cs="Times New Roman"/>
            <w:noProof/>
            <w:webHidden/>
            <w:sz w:val="24"/>
            <w:szCs w:val="24"/>
            <w:lang w:eastAsia="ru-RU"/>
          </w:rPr>
          <w:fldChar w:fldCharType="end"/>
        </w:r>
      </w:hyperlink>
    </w:p>
    <w:p w:rsidR="003E0929" w:rsidRPr="003E0929" w:rsidRDefault="003E0929" w:rsidP="003E0929">
      <w:pPr>
        <w:tabs>
          <w:tab w:val="left" w:pos="284"/>
          <w:tab w:val="left" w:pos="426"/>
          <w:tab w:val="left" w:pos="567"/>
          <w:tab w:val="right" w:leader="dot" w:pos="9344"/>
        </w:tabs>
        <w:spacing w:before="120" w:after="120" w:line="240" w:lineRule="auto"/>
        <w:jc w:val="both"/>
        <w:rPr>
          <w:rFonts w:ascii="Times New Roman" w:eastAsia="Times New Roman" w:hAnsi="Times New Roman" w:cs="Times New Roman"/>
          <w:b/>
          <w:bCs/>
          <w:caps/>
          <w:sz w:val="24"/>
          <w:szCs w:val="24"/>
          <w:lang w:eastAsia="ru-RU"/>
        </w:rPr>
      </w:pPr>
      <w:r w:rsidRPr="003E0929">
        <w:rPr>
          <w:rFonts w:ascii="Times New Roman" w:eastAsia="Times New Roman" w:hAnsi="Times New Roman" w:cs="Times New Roman"/>
          <w:bCs/>
          <w:sz w:val="24"/>
          <w:szCs w:val="24"/>
          <w:lang w:eastAsia="ru-RU"/>
        </w:rPr>
        <w:fldChar w:fldCharType="end"/>
      </w:r>
    </w:p>
    <w:p w:rsidR="003E0929" w:rsidRPr="003E0929" w:rsidRDefault="003E0929" w:rsidP="003E0929">
      <w:pPr>
        <w:spacing w:after="0"/>
        <w:jc w:val="center"/>
        <w:rPr>
          <w:rFonts w:ascii="Times New Roman" w:eastAsia="Times New Roman" w:hAnsi="Times New Roman" w:cs="Times New Roman"/>
          <w:b/>
          <w:bCs/>
          <w:caps/>
          <w:sz w:val="24"/>
          <w:szCs w:val="24"/>
          <w:lang w:eastAsia="ru-RU"/>
        </w:rPr>
      </w:pPr>
      <w:bookmarkStart w:id="34" w:name="_Toc403669067"/>
      <w:r w:rsidRPr="003E0929">
        <w:rPr>
          <w:rFonts w:ascii="Times New Roman" w:eastAsia="Times New Roman" w:hAnsi="Times New Roman" w:cs="Times New Roman"/>
          <w:b/>
          <w:bCs/>
          <w:caps/>
          <w:sz w:val="24"/>
          <w:szCs w:val="24"/>
          <w:lang w:eastAsia="ru-RU"/>
        </w:rPr>
        <w:br w:type="page"/>
      </w:r>
    </w:p>
    <w:p w:rsidR="003E0929" w:rsidRPr="003E0929" w:rsidRDefault="003E0929" w:rsidP="003E0929">
      <w:pPr>
        <w:numPr>
          <w:ilvl w:val="0"/>
          <w:numId w:val="37"/>
        </w:numPr>
        <w:tabs>
          <w:tab w:val="left" w:pos="540"/>
        </w:tabs>
        <w:spacing w:after="0" w:line="240" w:lineRule="auto"/>
        <w:jc w:val="both"/>
        <w:outlineLvl w:val="0"/>
        <w:rPr>
          <w:rFonts w:ascii="Times New Roman" w:eastAsia="Times New Roman" w:hAnsi="Times New Roman" w:cs="Times New Roman"/>
          <w:b/>
          <w:bCs/>
          <w:caps/>
          <w:sz w:val="24"/>
          <w:szCs w:val="24"/>
          <w:lang w:eastAsia="ru-RU"/>
        </w:rPr>
      </w:pPr>
      <w:r w:rsidRPr="003E0929">
        <w:rPr>
          <w:rFonts w:ascii="Times New Roman" w:eastAsia="Times New Roman" w:hAnsi="Times New Roman" w:cs="Times New Roman"/>
          <w:b/>
          <w:bCs/>
          <w:caps/>
          <w:sz w:val="24"/>
          <w:szCs w:val="24"/>
          <w:lang w:eastAsia="ru-RU"/>
        </w:rPr>
        <w:lastRenderedPageBreak/>
        <w:t>Существующее положение в сфере водоснабжения муниципального образования поселок Ханымей</w:t>
      </w:r>
      <w:bookmarkEnd w:id="34"/>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Описание структуры системы водоснабжения муниципального образования и территориально-институционального деления на зоны действия предприятий, организующих водоснабжение муниципального образования (эксплуатационные зоны)</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муниципальном образовании организована централизованная система водоснабжения. Вода подается потребителям из подземных источников, пройдя предварительную подготовку для использования в качестве хозяйственно-бытовых  и технических (в качестве теплоносителя) целей. Таким образом, можно выделить две эксплуатационные зоны:</w:t>
      </w:r>
    </w:p>
    <w:p w:rsidR="003E0929" w:rsidRPr="003E0929" w:rsidRDefault="003E0929" w:rsidP="003E0929">
      <w:pPr>
        <w:numPr>
          <w:ilvl w:val="0"/>
          <w:numId w:val="38"/>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Зона технической воды</w:t>
      </w:r>
    </w:p>
    <w:p w:rsidR="003E0929" w:rsidRPr="003E0929" w:rsidRDefault="003E0929" w:rsidP="003E0929">
      <w:pPr>
        <w:numPr>
          <w:ilvl w:val="0"/>
          <w:numId w:val="38"/>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Зона питьевой воды.</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Каждая зона водоснабжения представляет собой единый комплекс инженерно-технических сооружений разделенных по назначению:</w:t>
      </w:r>
    </w:p>
    <w:p w:rsidR="003E0929" w:rsidRPr="003E0929" w:rsidRDefault="003E0929" w:rsidP="003E0929">
      <w:pPr>
        <w:numPr>
          <w:ilvl w:val="0"/>
          <w:numId w:val="39"/>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Подъем воды.</w:t>
      </w:r>
    </w:p>
    <w:p w:rsidR="003E0929" w:rsidRPr="003E0929" w:rsidRDefault="003E0929" w:rsidP="003E0929">
      <w:pPr>
        <w:numPr>
          <w:ilvl w:val="0"/>
          <w:numId w:val="39"/>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Транспортировка воды до станции водоподготовки.</w:t>
      </w:r>
    </w:p>
    <w:p w:rsidR="003E0929" w:rsidRPr="003E0929" w:rsidRDefault="003E0929" w:rsidP="003E0929">
      <w:pPr>
        <w:numPr>
          <w:ilvl w:val="0"/>
          <w:numId w:val="39"/>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Очистка и подготовка воды для дальнейшего использования в питьевых или технических целях. </w:t>
      </w:r>
    </w:p>
    <w:p w:rsidR="003E0929" w:rsidRPr="003E0929" w:rsidRDefault="003E0929" w:rsidP="003E0929">
      <w:pPr>
        <w:numPr>
          <w:ilvl w:val="0"/>
          <w:numId w:val="39"/>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Транспортировка воды потребителям.</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Зоны технической и питьевой воды соединены между собой запорной арматурой которая при нормальном режиме работы закрыта.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Зоны технической и питьевой воды находятся в эксплуатации у АО «Ямалкоммунэнерго» Пуровский филиал.</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Описание состояния существующих источников водоснабжения и водозаборных сооружений</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Источниками водоснабжения для целей питьевого водоснабжения являются скважины НБ – 214/1, НБ – 215/2, НБ – 210/4 (расположены на водозаборе), для целей технического водоснабжения котельной скважины НБ – 213/2 и НБ – 212/1 (расположены на территории котельной). Технические характеристики скважин приведены в таблице 1.2.1. Также имеются две скважины в мкр. МПС производительностью 10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/ч.</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bCs/>
          <w:sz w:val="24"/>
          <w:szCs w:val="24"/>
          <w:lang w:eastAsia="ru-RU"/>
        </w:rPr>
        <w:t>Таблица 1.2.1. Характеристики скважин котельной и водозабора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128"/>
        <w:gridCol w:w="1766"/>
        <w:gridCol w:w="1278"/>
        <w:gridCol w:w="2120"/>
        <w:gridCol w:w="1820"/>
      </w:tblGrid>
      <w:tr w:rsidR="003E0929" w:rsidRPr="003E0929" w:rsidTr="002B0231">
        <w:trPr>
          <w:trHeight w:val="100"/>
          <w:tblHeader/>
        </w:trPr>
        <w:tc>
          <w:tcPr>
            <w:tcW w:w="45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w:t>
            </w:r>
          </w:p>
        </w:tc>
        <w:tc>
          <w:tcPr>
            <w:tcW w:w="212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Наименование скважины</w:t>
            </w:r>
          </w:p>
        </w:tc>
        <w:tc>
          <w:tcPr>
            <w:tcW w:w="1766" w:type="dxa"/>
            <w:shd w:val="clear" w:color="auto" w:fill="auto"/>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Расположение</w:t>
            </w:r>
          </w:p>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скважины</w:t>
            </w:r>
          </w:p>
        </w:tc>
        <w:tc>
          <w:tcPr>
            <w:tcW w:w="127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Дебет, м</w:t>
            </w:r>
            <w:r w:rsidRPr="003E0929">
              <w:rPr>
                <w:rFonts w:ascii="Times New Roman" w:eastAsia="Calibri" w:hAnsi="Times New Roman" w:cs="Times New Roman"/>
                <w:b/>
                <w:sz w:val="24"/>
                <w:szCs w:val="24"/>
                <w:vertAlign w:val="superscript"/>
                <w:lang w:eastAsia="ru-RU"/>
              </w:rPr>
              <w:t>3</w:t>
            </w:r>
            <w:r w:rsidRPr="003E0929">
              <w:rPr>
                <w:rFonts w:ascii="Times New Roman" w:eastAsia="Calibri" w:hAnsi="Times New Roman" w:cs="Times New Roman"/>
                <w:b/>
                <w:sz w:val="24"/>
                <w:szCs w:val="24"/>
                <w:lang w:eastAsia="ru-RU"/>
              </w:rPr>
              <w:t>/ч</w:t>
            </w:r>
          </w:p>
        </w:tc>
        <w:tc>
          <w:tcPr>
            <w:tcW w:w="21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Динамический уровень, м</w:t>
            </w:r>
          </w:p>
        </w:tc>
        <w:tc>
          <w:tcPr>
            <w:tcW w:w="18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Статический уровень, м</w:t>
            </w:r>
          </w:p>
        </w:tc>
      </w:tr>
      <w:tr w:rsidR="003E0929" w:rsidRPr="003E0929" w:rsidTr="002B0231">
        <w:tc>
          <w:tcPr>
            <w:tcW w:w="45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1</w:t>
            </w:r>
          </w:p>
        </w:tc>
        <w:tc>
          <w:tcPr>
            <w:tcW w:w="212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НБ – 213/2</w:t>
            </w:r>
          </w:p>
        </w:tc>
        <w:tc>
          <w:tcPr>
            <w:tcW w:w="1766" w:type="dxa"/>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Территория котельной</w:t>
            </w:r>
          </w:p>
        </w:tc>
        <w:tc>
          <w:tcPr>
            <w:tcW w:w="127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30</w:t>
            </w:r>
          </w:p>
        </w:tc>
        <w:tc>
          <w:tcPr>
            <w:tcW w:w="21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27</w:t>
            </w:r>
          </w:p>
        </w:tc>
        <w:tc>
          <w:tcPr>
            <w:tcW w:w="18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5</w:t>
            </w:r>
          </w:p>
        </w:tc>
      </w:tr>
      <w:tr w:rsidR="003E0929" w:rsidRPr="003E0929" w:rsidTr="002B0231">
        <w:tc>
          <w:tcPr>
            <w:tcW w:w="45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w:t>
            </w:r>
          </w:p>
        </w:tc>
        <w:tc>
          <w:tcPr>
            <w:tcW w:w="212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НБ – 212/1</w:t>
            </w:r>
          </w:p>
        </w:tc>
        <w:tc>
          <w:tcPr>
            <w:tcW w:w="1766" w:type="dxa"/>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Территория котельной</w:t>
            </w:r>
          </w:p>
        </w:tc>
        <w:tc>
          <w:tcPr>
            <w:tcW w:w="127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30</w:t>
            </w:r>
          </w:p>
        </w:tc>
        <w:tc>
          <w:tcPr>
            <w:tcW w:w="21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26</w:t>
            </w:r>
          </w:p>
        </w:tc>
        <w:tc>
          <w:tcPr>
            <w:tcW w:w="18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6</w:t>
            </w:r>
          </w:p>
        </w:tc>
      </w:tr>
      <w:tr w:rsidR="003E0929" w:rsidRPr="003E0929" w:rsidTr="002B0231">
        <w:tc>
          <w:tcPr>
            <w:tcW w:w="45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w:t>
            </w:r>
          </w:p>
        </w:tc>
        <w:tc>
          <w:tcPr>
            <w:tcW w:w="212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НБ – 214/1</w:t>
            </w:r>
          </w:p>
        </w:tc>
        <w:tc>
          <w:tcPr>
            <w:tcW w:w="1766" w:type="dxa"/>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Водозабор площадка № 1</w:t>
            </w:r>
          </w:p>
        </w:tc>
        <w:tc>
          <w:tcPr>
            <w:tcW w:w="127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25</w:t>
            </w:r>
          </w:p>
        </w:tc>
        <w:tc>
          <w:tcPr>
            <w:tcW w:w="21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35</w:t>
            </w:r>
          </w:p>
        </w:tc>
        <w:tc>
          <w:tcPr>
            <w:tcW w:w="18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6</w:t>
            </w:r>
          </w:p>
        </w:tc>
      </w:tr>
      <w:tr w:rsidR="003E0929" w:rsidRPr="003E0929" w:rsidTr="002B0231">
        <w:tc>
          <w:tcPr>
            <w:tcW w:w="45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4</w:t>
            </w:r>
          </w:p>
        </w:tc>
        <w:tc>
          <w:tcPr>
            <w:tcW w:w="212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НБ – 215/2</w:t>
            </w:r>
          </w:p>
        </w:tc>
        <w:tc>
          <w:tcPr>
            <w:tcW w:w="1766" w:type="dxa"/>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Водозабор площадка № 2</w:t>
            </w:r>
          </w:p>
        </w:tc>
        <w:tc>
          <w:tcPr>
            <w:tcW w:w="127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25</w:t>
            </w:r>
          </w:p>
        </w:tc>
        <w:tc>
          <w:tcPr>
            <w:tcW w:w="21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35</w:t>
            </w:r>
          </w:p>
        </w:tc>
        <w:tc>
          <w:tcPr>
            <w:tcW w:w="18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6</w:t>
            </w:r>
          </w:p>
        </w:tc>
      </w:tr>
      <w:tr w:rsidR="003E0929" w:rsidRPr="003E0929" w:rsidTr="002B0231">
        <w:trPr>
          <w:cantSplit/>
        </w:trPr>
        <w:tc>
          <w:tcPr>
            <w:tcW w:w="45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5</w:t>
            </w:r>
          </w:p>
        </w:tc>
        <w:tc>
          <w:tcPr>
            <w:tcW w:w="212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НБ – 210/4</w:t>
            </w:r>
          </w:p>
        </w:tc>
        <w:tc>
          <w:tcPr>
            <w:tcW w:w="1766" w:type="dxa"/>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Водозабор площадка № 2</w:t>
            </w:r>
          </w:p>
        </w:tc>
        <w:tc>
          <w:tcPr>
            <w:tcW w:w="127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38</w:t>
            </w:r>
          </w:p>
        </w:tc>
        <w:tc>
          <w:tcPr>
            <w:tcW w:w="21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35</w:t>
            </w:r>
          </w:p>
        </w:tc>
        <w:tc>
          <w:tcPr>
            <w:tcW w:w="18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2,5</w:t>
            </w:r>
          </w:p>
        </w:tc>
      </w:tr>
      <w:tr w:rsidR="003E0929" w:rsidRPr="003E0929" w:rsidTr="002B0231">
        <w:trPr>
          <w:cantSplit/>
        </w:trPr>
        <w:tc>
          <w:tcPr>
            <w:tcW w:w="45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6</w:t>
            </w:r>
          </w:p>
        </w:tc>
        <w:tc>
          <w:tcPr>
            <w:tcW w:w="212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НБ – 216/3</w:t>
            </w:r>
          </w:p>
        </w:tc>
        <w:tc>
          <w:tcPr>
            <w:tcW w:w="1766" w:type="dxa"/>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Водозабор площадка № 2</w:t>
            </w:r>
          </w:p>
        </w:tc>
        <w:tc>
          <w:tcPr>
            <w:tcW w:w="1278"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25</w:t>
            </w:r>
          </w:p>
        </w:tc>
        <w:tc>
          <w:tcPr>
            <w:tcW w:w="21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32</w:t>
            </w:r>
          </w:p>
        </w:tc>
        <w:tc>
          <w:tcPr>
            <w:tcW w:w="1820" w:type="dxa"/>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2,5</w:t>
            </w:r>
          </w:p>
        </w:tc>
      </w:tr>
    </w:tbl>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На скважинах МПС и котельной установлены насосы ЭЦВ 6-10-110. На скважинах водозабора ЭЦВ 6-16-100. Насосное оборудование водозабора по состоянию на 01.10.2014 г. находится в удовлетворительном состоянии.</w:t>
      </w:r>
    </w:p>
    <w:p w:rsidR="003E0929" w:rsidRPr="003E0929" w:rsidRDefault="003E0929" w:rsidP="003E0929">
      <w:pPr>
        <w:spacing w:after="0"/>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ab/>
        <w:t xml:space="preserve">Необходимо отметить, что вода, поступающая в сеть со скважин мкр. МПС не содержит песка, а вода, подаваемая в сеть со скважин водозабора, имеет в своем объеме взвешенные вещества. Одна из скважин на территории водозабора частично забита песком. В период  отключения более 2 ч., запуск скважных насосов приводит к значительной нагрузке на крыльчатку рабочего колеса насоса, из-за большого количества песка в воде. По информации эксплуатирующего персонала один из рабочих насосов вышел из строя по причине перегрузки при его запуске. </w:t>
      </w:r>
    </w:p>
    <w:p w:rsidR="003E0929" w:rsidRPr="003E0929" w:rsidRDefault="003E0929" w:rsidP="003E0929">
      <w:pPr>
        <w:spacing w:after="0"/>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ab/>
        <w:t>Необходимо проведение проектно-изыскательских работ по обустройству новых скважин на водозаборе.</w:t>
      </w:r>
    </w:p>
    <w:p w:rsidR="003E0929" w:rsidRPr="003E0929" w:rsidRDefault="003E0929" w:rsidP="003E0929">
      <w:pPr>
        <w:spacing w:after="0"/>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ab/>
        <w:t>На водозаборе имеются два резервуара по 2000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Один под исходную воду со скважин, второй под чистую воду. По состоянию на 01.03.2016 г. резервуары находятся в удовлетворительном состоянии, проведение реконструкции не требуется.</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Описание существующих сооружений очистки и подготовки воды</w:t>
      </w:r>
    </w:p>
    <w:p w:rsidR="003E0929" w:rsidRPr="003E0929" w:rsidRDefault="003E0929" w:rsidP="003E0929">
      <w:pPr>
        <w:spacing w:after="0"/>
        <w:ind w:firstLine="680"/>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Станция водоподготовки предназначена для доведения исходной воды до питьевых норм по следующим показателям:</w:t>
      </w:r>
    </w:p>
    <w:p w:rsidR="003E0929" w:rsidRPr="003E0929" w:rsidRDefault="003E0929" w:rsidP="003E0929">
      <w:pPr>
        <w:numPr>
          <w:ilvl w:val="0"/>
          <w:numId w:val="40"/>
        </w:numPr>
        <w:spacing w:after="0" w:line="240" w:lineRule="auto"/>
        <w:jc w:val="both"/>
        <w:rPr>
          <w:rFonts w:ascii="Times New Roman" w:eastAsia="Times New Roman" w:hAnsi="Times New Roman" w:cs="Times New Roman"/>
          <w:sz w:val="24"/>
          <w:lang w:eastAsia="ru-RU"/>
        </w:rPr>
      </w:pPr>
      <w:r w:rsidRPr="003E0929">
        <w:rPr>
          <w:rFonts w:ascii="Times New Roman" w:eastAsia="Times New Roman" w:hAnsi="Times New Roman" w:cs="Times New Roman"/>
          <w:sz w:val="24"/>
          <w:lang w:eastAsia="ru-RU"/>
        </w:rPr>
        <w:t>содержание железа;</w:t>
      </w:r>
    </w:p>
    <w:p w:rsidR="003E0929" w:rsidRPr="003E0929" w:rsidRDefault="003E0929" w:rsidP="003E0929">
      <w:pPr>
        <w:numPr>
          <w:ilvl w:val="0"/>
          <w:numId w:val="40"/>
        </w:numPr>
        <w:spacing w:after="0" w:line="240" w:lineRule="auto"/>
        <w:jc w:val="both"/>
        <w:rPr>
          <w:rFonts w:ascii="Times New Roman" w:eastAsia="Times New Roman" w:hAnsi="Times New Roman" w:cs="Times New Roman"/>
          <w:sz w:val="24"/>
          <w:lang w:eastAsia="ru-RU"/>
        </w:rPr>
      </w:pPr>
      <w:r w:rsidRPr="003E0929">
        <w:rPr>
          <w:rFonts w:ascii="Times New Roman" w:eastAsia="Times New Roman" w:hAnsi="Times New Roman" w:cs="Times New Roman"/>
          <w:sz w:val="24"/>
          <w:lang w:eastAsia="ru-RU"/>
        </w:rPr>
        <w:t>цветность;</w:t>
      </w:r>
    </w:p>
    <w:p w:rsidR="003E0929" w:rsidRPr="003E0929" w:rsidRDefault="003E0929" w:rsidP="003E0929">
      <w:pPr>
        <w:numPr>
          <w:ilvl w:val="0"/>
          <w:numId w:val="40"/>
        </w:numPr>
        <w:spacing w:after="0" w:line="240" w:lineRule="auto"/>
        <w:jc w:val="both"/>
        <w:rPr>
          <w:rFonts w:ascii="Times New Roman" w:eastAsia="Times New Roman" w:hAnsi="Times New Roman" w:cs="Times New Roman"/>
          <w:sz w:val="24"/>
          <w:lang w:eastAsia="ru-RU"/>
        </w:rPr>
      </w:pPr>
      <w:r w:rsidRPr="003E0929">
        <w:rPr>
          <w:rFonts w:ascii="Times New Roman" w:eastAsia="Times New Roman" w:hAnsi="Times New Roman" w:cs="Times New Roman"/>
          <w:sz w:val="24"/>
          <w:lang w:eastAsia="ru-RU"/>
        </w:rPr>
        <w:t>мутность;</w:t>
      </w:r>
    </w:p>
    <w:p w:rsidR="003E0929" w:rsidRPr="003E0929" w:rsidRDefault="003E0929" w:rsidP="003E0929">
      <w:pPr>
        <w:numPr>
          <w:ilvl w:val="0"/>
          <w:numId w:val="40"/>
        </w:numPr>
        <w:spacing w:after="0" w:line="240" w:lineRule="auto"/>
        <w:jc w:val="both"/>
        <w:rPr>
          <w:rFonts w:ascii="Times New Roman" w:eastAsia="Times New Roman" w:hAnsi="Times New Roman" w:cs="Times New Roman"/>
          <w:sz w:val="24"/>
          <w:lang w:eastAsia="ru-RU"/>
        </w:rPr>
      </w:pPr>
      <w:r w:rsidRPr="003E0929">
        <w:rPr>
          <w:rFonts w:ascii="Times New Roman" w:eastAsia="Times New Roman" w:hAnsi="Times New Roman" w:cs="Times New Roman"/>
          <w:sz w:val="24"/>
          <w:lang w:eastAsia="ru-RU"/>
        </w:rPr>
        <w:t>перманганатная окисляемость;</w:t>
      </w:r>
    </w:p>
    <w:p w:rsidR="003E0929" w:rsidRPr="003E0929" w:rsidRDefault="003E0929" w:rsidP="003E0929">
      <w:pPr>
        <w:numPr>
          <w:ilvl w:val="0"/>
          <w:numId w:val="40"/>
        </w:numPr>
        <w:spacing w:after="0" w:line="240" w:lineRule="auto"/>
        <w:jc w:val="both"/>
        <w:rPr>
          <w:rFonts w:ascii="Times New Roman" w:eastAsia="Times New Roman" w:hAnsi="Times New Roman" w:cs="Times New Roman"/>
          <w:sz w:val="24"/>
          <w:lang w:eastAsia="ru-RU"/>
        </w:rPr>
      </w:pPr>
      <w:r w:rsidRPr="003E0929">
        <w:rPr>
          <w:rFonts w:ascii="Times New Roman" w:eastAsia="Times New Roman" w:hAnsi="Times New Roman" w:cs="Times New Roman"/>
          <w:sz w:val="24"/>
          <w:lang w:eastAsia="ru-RU"/>
        </w:rPr>
        <w:t>запах;</w:t>
      </w:r>
    </w:p>
    <w:p w:rsidR="003E0929" w:rsidRPr="003E0929" w:rsidRDefault="003E0929" w:rsidP="003E0929">
      <w:pPr>
        <w:numPr>
          <w:ilvl w:val="0"/>
          <w:numId w:val="40"/>
        </w:numPr>
        <w:spacing w:after="0" w:line="240" w:lineRule="auto"/>
        <w:jc w:val="both"/>
        <w:rPr>
          <w:rFonts w:ascii="Times New Roman" w:eastAsia="Times New Roman" w:hAnsi="Times New Roman" w:cs="Times New Roman"/>
          <w:sz w:val="24"/>
          <w:lang w:eastAsia="ru-RU"/>
        </w:rPr>
      </w:pPr>
      <w:r w:rsidRPr="003E0929">
        <w:rPr>
          <w:rFonts w:ascii="Times New Roman" w:eastAsia="Times New Roman" w:hAnsi="Times New Roman" w:cs="Times New Roman"/>
          <w:sz w:val="24"/>
          <w:lang w:eastAsia="ru-RU"/>
        </w:rPr>
        <w:t>привкус;</w:t>
      </w:r>
    </w:p>
    <w:p w:rsidR="003E0929" w:rsidRPr="003E0929" w:rsidRDefault="003E0929" w:rsidP="003E0929">
      <w:pPr>
        <w:numPr>
          <w:ilvl w:val="0"/>
          <w:numId w:val="40"/>
        </w:numPr>
        <w:spacing w:after="0" w:line="240" w:lineRule="auto"/>
        <w:jc w:val="both"/>
        <w:rPr>
          <w:rFonts w:ascii="Times New Roman" w:eastAsia="Times New Roman" w:hAnsi="Times New Roman" w:cs="Times New Roman"/>
          <w:sz w:val="24"/>
          <w:lang w:eastAsia="ru-RU"/>
        </w:rPr>
      </w:pPr>
      <w:r w:rsidRPr="003E0929">
        <w:rPr>
          <w:rFonts w:ascii="Times New Roman" w:eastAsia="Times New Roman" w:hAnsi="Times New Roman" w:cs="Times New Roman"/>
          <w:sz w:val="24"/>
          <w:lang w:eastAsia="ru-RU"/>
        </w:rPr>
        <w:t>содержание аммонийных соединений;</w:t>
      </w:r>
    </w:p>
    <w:p w:rsidR="003E0929" w:rsidRPr="003E0929" w:rsidRDefault="003E0929" w:rsidP="003E0929">
      <w:pPr>
        <w:numPr>
          <w:ilvl w:val="0"/>
          <w:numId w:val="40"/>
        </w:numPr>
        <w:spacing w:after="0" w:line="240" w:lineRule="auto"/>
        <w:jc w:val="both"/>
        <w:rPr>
          <w:rFonts w:ascii="Times New Roman" w:eastAsia="Times New Roman" w:hAnsi="Times New Roman" w:cs="Times New Roman"/>
          <w:sz w:val="24"/>
          <w:lang w:eastAsia="ru-RU"/>
        </w:rPr>
      </w:pPr>
      <w:r w:rsidRPr="003E0929">
        <w:rPr>
          <w:rFonts w:ascii="Times New Roman" w:eastAsia="Times New Roman" w:hAnsi="Times New Roman" w:cs="Times New Roman"/>
          <w:sz w:val="24"/>
          <w:lang w:eastAsia="ru-RU"/>
        </w:rPr>
        <w:t>содержание бактерий.</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Станция работает в автоматическом режиме. Присутствие обслуживающего персонала необходимо лишь для приготовления реагентов и контроля за работой станции в целом.</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Номинальная производительность станции по очищенной воде – не выше 100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xml:space="preserve">/ч. Превышение этой величины может привести к снижению качества очищенной воды.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исходную воду перед заливом в накопительные емкости (2000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дозируется раствор гипохлорита натрия. Цель этой операции – окисление железа и органических примесей; одновременно происходит окисление аммонийных соединений до хлораминов. Дозирование осуществляется пропорционально расходу воды по сигналу от электромагнитного расходомера с импульсным выходом ЭРСВ-510 DN100 (10 л/имп).</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Вода изливается в емкости сверху, при этом происходит частичное окисление железа кислородом воздуха и частичная отдувка аммиака и сероводорода. Далее вода при помощи насосной станции второго подъема 2</w:t>
      </w:r>
      <w:r w:rsidRPr="003E0929">
        <w:rPr>
          <w:rFonts w:ascii="Times New Roman" w:eastAsia="Calibri" w:hAnsi="Times New Roman" w:cs="Times New Roman"/>
          <w:sz w:val="24"/>
          <w:szCs w:val="24"/>
          <w:lang w:eastAsia="ru-RU"/>
        </w:rPr>
        <w:sym w:font="Symbol" w:char="F0B4"/>
      </w:r>
      <w:r w:rsidRPr="003E0929">
        <w:rPr>
          <w:rFonts w:ascii="Times New Roman" w:eastAsia="Calibri" w:hAnsi="Times New Roman" w:cs="Times New Roman"/>
          <w:sz w:val="24"/>
          <w:szCs w:val="24"/>
          <w:lang w:eastAsia="ru-RU"/>
        </w:rPr>
        <w:t xml:space="preserve">NB-65-200/219 подается в помещение станции водоочистки.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поток воды дозируются растворы коагулянта (полиалюминий гидроксид хлорид, Аква-Аурат-30) и флокулянта (Праестол 650TR). Цель этой операции – перевод загрязнений в хорошо фильтрующийся осадок. Каждый раствор подается своим насосом-дозатором пропорционально расходу воды по сигналу от одного электромагнитного расходомера с импульсным выходом ЭРСВ-510 DN150 (20 л/имп).</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 xml:space="preserve">Для отдувки выделяющегося при коагуляции углекислого газа в воду с помощью компрессора подается воздух. Перемешивание реагентов и удаление газов осуществляется в промежуточном баке (контактном резервуаре).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 Обработанная реагентами вода подается на четыре параллельно включенных осветлительных фильтров CF-2200Т-100L, загруженных антрацитом и кварцевым песком. Фильтры предназначены для удаления из воды скоагулированных взвесей.</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Осветленная вода направляется на четыре параллельно включенных сорбционных фильтра CF-1500Т-363L, загруженных активированным углем, на котором задерживаются растворенные органические вещества и остаточный хлор (в том числе в виде хлораминов). В январе 2015 года произведена замена засыпки фильтров первой ступени.</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Часть очищенной воды накапливается в баке промывной воды с рабочим объемом 22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xml:space="preserve"> и используется для обратной промывки осветлительных фильтров. Подача воды на промывку осуществляется с помощью насосной станции 2</w:t>
      </w:r>
      <w:r w:rsidRPr="003E0929">
        <w:rPr>
          <w:rFonts w:ascii="Times New Roman" w:eastAsia="Calibri" w:hAnsi="Times New Roman" w:cs="Times New Roman"/>
          <w:sz w:val="24"/>
          <w:szCs w:val="24"/>
          <w:lang w:eastAsia="ru-RU"/>
        </w:rPr>
        <w:sym w:font="Symbol" w:char="F0B4"/>
      </w:r>
      <w:r w:rsidRPr="003E0929">
        <w:rPr>
          <w:rFonts w:ascii="Times New Roman" w:eastAsia="Calibri" w:hAnsi="Times New Roman" w:cs="Times New Roman"/>
          <w:sz w:val="24"/>
          <w:szCs w:val="24"/>
          <w:lang w:eastAsia="ru-RU"/>
        </w:rPr>
        <w:t xml:space="preserve">NB-80-160/169.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Перед подачей воды в водопроводную сеть поселка она проходит обработку ультрафиолетовым излучением на двух параллельно включенных установках "Блеск 500".</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Технологическая схема очистки воды приведена на рисунке 1.3.1.</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По состоянию на 01.03.2016 г. реконструкция станции водоочистки не требуется. Оборудование станции находится в хорошем состоянии. Целесообразна установка корректора показателя рН для снижения факторов, обуславливающих ускоренную коррозию внутренних поверхностей водопроводных сетей.</w:t>
      </w:r>
    </w:p>
    <w:p w:rsidR="003E0929" w:rsidRPr="003E0929" w:rsidRDefault="003E0929" w:rsidP="003E0929">
      <w:pPr>
        <w:numPr>
          <w:ilvl w:val="0"/>
          <w:numId w:val="48"/>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Качество воды из скважин – не соответствует нормативным требованиям.</w:t>
      </w:r>
    </w:p>
    <w:p w:rsidR="003E0929" w:rsidRPr="003E0929" w:rsidRDefault="003E0929" w:rsidP="003E0929">
      <w:pPr>
        <w:numPr>
          <w:ilvl w:val="0"/>
          <w:numId w:val="48"/>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Качество воды из скважин, прошедшей очистку на станции очистки воды – соответствует нормативным требованиям.</w:t>
      </w:r>
    </w:p>
    <w:p w:rsidR="003E0929" w:rsidRPr="003E0929" w:rsidRDefault="003E0929" w:rsidP="003E0929">
      <w:pPr>
        <w:numPr>
          <w:ilvl w:val="0"/>
          <w:numId w:val="48"/>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Качество воды в водопроводных сетях – соответствует нормативным требованиям.</w:t>
      </w:r>
    </w:p>
    <w:p w:rsidR="003E0929" w:rsidRPr="003E0929" w:rsidRDefault="003E0929" w:rsidP="003E0929">
      <w:pPr>
        <w:numPr>
          <w:ilvl w:val="0"/>
          <w:numId w:val="48"/>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Качество воды поступающая, к потребителю – соответствует нормативным требованиям.</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Протоколы результатов качества замеров исследований показателей качества воды приведены в Приложении А.</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Технические характеристики оборудования станции водоочистки п. Ханымей приведены в Приложении Б.</w:t>
      </w:r>
    </w:p>
    <w:p w:rsidR="003E0929" w:rsidRPr="003E0929" w:rsidRDefault="003E0929" w:rsidP="003E0929">
      <w:pPr>
        <w:spacing w:after="0"/>
        <w:rPr>
          <w:rFonts w:ascii="Times New Roman" w:eastAsia="Calibri" w:hAnsi="Times New Roman" w:cs="Times New Roman"/>
          <w:sz w:val="24"/>
          <w:szCs w:val="24"/>
          <w:lang w:eastAsia="ru-RU"/>
        </w:rPr>
        <w:sectPr w:rsidR="003E0929" w:rsidRPr="003E0929" w:rsidSect="003E0929">
          <w:footerReference w:type="even" r:id="rId9"/>
          <w:footerReference w:type="default" r:id="rId10"/>
          <w:footerReference w:type="first" r:id="rId11"/>
          <w:pgSz w:w="11906" w:h="16838"/>
          <w:pgMar w:top="1134" w:right="851" w:bottom="993" w:left="1701" w:header="283" w:footer="261" w:gutter="0"/>
          <w:cols w:space="708"/>
          <w:titlePg/>
          <w:docGrid w:linePitch="360"/>
        </w:sectPr>
      </w:pPr>
    </w:p>
    <w:p w:rsidR="003E0929" w:rsidRPr="003E0929" w:rsidRDefault="003E0929" w:rsidP="003E0929">
      <w:pPr>
        <w:keepNext/>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noProof/>
          <w:sz w:val="24"/>
          <w:szCs w:val="24"/>
          <w:lang w:eastAsia="ru-RU"/>
        </w:rPr>
        <w:lastRenderedPageBreak/>
        <w:drawing>
          <wp:inline distT="0" distB="0" distL="0" distR="0">
            <wp:extent cx="5324475" cy="8524875"/>
            <wp:effectExtent l="0" t="0" r="9525" b="9525"/>
            <wp:docPr id="38" name="Рисунок 38" descr="P:\Слепухов Андрей Валериевич\ПРОЕКТЫ\Схемы ВС\ХАНЫМЕЙ\Технолог схема Ханы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Слепухов Андрей Валериевич\ПРОЕКТЫ\Схемы ВС\ХАНЫМЕЙ\Технолог схема Ханымей.jpg"/>
                    <pic:cNvPicPr>
                      <a:picLocks noChangeAspect="1" noChangeArrowheads="1"/>
                    </pic:cNvPicPr>
                  </pic:nvPicPr>
                  <pic:blipFill>
                    <a:blip r:embed="rId12" cstate="print">
                      <a:extLst>
                        <a:ext uri="{28A0092B-C50C-407E-A947-70E740481C1C}">
                          <a14:useLocalDpi xmlns:a14="http://schemas.microsoft.com/office/drawing/2010/main" val="0"/>
                        </a:ext>
                      </a:extLst>
                    </a:blip>
                    <a:srcRect l="19173" t="18318" r="14374" b="6667"/>
                    <a:stretch>
                      <a:fillRect/>
                    </a:stretch>
                  </pic:blipFill>
                  <pic:spPr bwMode="auto">
                    <a:xfrm rot="5400000">
                      <a:off x="0" y="0"/>
                      <a:ext cx="5324475" cy="8524875"/>
                    </a:xfrm>
                    <a:prstGeom prst="rect">
                      <a:avLst/>
                    </a:prstGeom>
                    <a:noFill/>
                    <a:ln>
                      <a:noFill/>
                    </a:ln>
                  </pic:spPr>
                </pic:pic>
              </a:graphicData>
            </a:graphic>
          </wp:inline>
        </w:drawing>
      </w:r>
    </w:p>
    <w:p w:rsidR="003E0929" w:rsidRPr="003E0929" w:rsidRDefault="003E0929" w:rsidP="003E0929">
      <w:pPr>
        <w:keepNext/>
        <w:spacing w:after="0"/>
        <w:jc w:val="center"/>
        <w:rPr>
          <w:rFonts w:ascii="Times New Roman" w:eastAsia="Times New Roman" w:hAnsi="Times New Roman" w:cs="Times New Roman"/>
          <w:bCs/>
          <w:sz w:val="24"/>
          <w:szCs w:val="18"/>
          <w:lang w:eastAsia="ru-RU"/>
        </w:rPr>
      </w:pPr>
      <w:r w:rsidRPr="003E0929">
        <w:rPr>
          <w:rFonts w:ascii="Times New Roman" w:eastAsia="Times New Roman" w:hAnsi="Times New Roman" w:cs="Times New Roman"/>
          <w:bCs/>
          <w:sz w:val="24"/>
          <w:szCs w:val="18"/>
          <w:lang w:eastAsia="ru-RU"/>
        </w:rPr>
        <w:t>Рисунок 1.3.1. Технологическая схема очистки воды</w:t>
      </w:r>
    </w:p>
    <w:p w:rsidR="003E0929" w:rsidRPr="003E0929" w:rsidRDefault="003E0929" w:rsidP="003E0929">
      <w:pPr>
        <w:spacing w:after="0"/>
        <w:rPr>
          <w:rFonts w:ascii="Times New Roman" w:eastAsia="Calibri" w:hAnsi="Times New Roman" w:cs="Times New Roman"/>
          <w:b/>
          <w:bCs/>
          <w:color w:val="4F81BD"/>
          <w:sz w:val="24"/>
          <w:szCs w:val="24"/>
          <w:lang w:eastAsia="ru-RU"/>
        </w:rPr>
        <w:sectPr w:rsidR="003E0929" w:rsidRPr="003E0929" w:rsidSect="002A5956">
          <w:pgSz w:w="16838" w:h="11906" w:orient="landscape"/>
          <w:pgMar w:top="1701" w:right="1134" w:bottom="851" w:left="1134" w:header="284" w:footer="160" w:gutter="0"/>
          <w:cols w:space="708"/>
          <w:docGrid w:linePitch="360"/>
        </w:sect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lastRenderedPageBreak/>
        <w:t xml:space="preserve">Описание технологических зон водоснабжения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п. Ханымей существуют две технологические зоны водоснабжения. Первая зона – зона хозяйственно-бытового водоснабжения от станции очистки воды, вторая зона – зона технического водоснабжения котельной.</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Зона хозяйственного бытового водоснабжения охватывает весь п. Ханымей.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Трубопровод технического водоснабжения проходит вдоль ул. Ханымейский тракт, затем поступает на котельную, после чего огибает с южной стороны п. Ханымей и поступает на станцию водоочистки.</w:t>
      </w:r>
    </w:p>
    <w:p w:rsidR="003E0929" w:rsidRPr="003E0929" w:rsidRDefault="003E0929" w:rsidP="003E0929">
      <w:pPr>
        <w:spacing w:after="0"/>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Описание состояния и функционирования существующих насосных станций</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В системе водоснабжения п. Ханымей имеются насосные станции первого, второго и третьего подъема.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Станции первого подъема представлены скважными насосами и входят в состав водозаборных сооружений. Основная задача насосных станций первого подъема обеспечить подъем воды из скважин.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На скважинах МПС и котельной установлены насосы ЭЦВ 6-10-110. На скважинах водозабора установлены насосы ЭЦВ 6-16-100. Насосное оборудование водозабора по состоянию на 01.10.2014 г. находится в удовлетворительном состоянии.</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Станции второго и третьего подъема представлены сетевыми насосами. Технические характеристики насосных станций второго и третьего подъема представлены в таблице 1.5.1.</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bCs/>
          <w:sz w:val="24"/>
          <w:szCs w:val="24"/>
          <w:lang w:eastAsia="ru-RU"/>
        </w:rPr>
        <w:t>Таблица 1.5.1. Технические характеристики насосных станций второго и третьего подъема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918"/>
        <w:gridCol w:w="1868"/>
        <w:gridCol w:w="2557"/>
        <w:gridCol w:w="1175"/>
        <w:gridCol w:w="1593"/>
      </w:tblGrid>
      <w:tr w:rsidR="003E0929" w:rsidRPr="003E0929" w:rsidTr="002B0231">
        <w:tc>
          <w:tcPr>
            <w:tcW w:w="240"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w:t>
            </w:r>
          </w:p>
        </w:tc>
        <w:tc>
          <w:tcPr>
            <w:tcW w:w="1002"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Наименование насоса</w:t>
            </w:r>
          </w:p>
        </w:tc>
        <w:tc>
          <w:tcPr>
            <w:tcW w:w="976"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Мощность двигателя, кВт</w:t>
            </w:r>
          </w:p>
        </w:tc>
        <w:tc>
          <w:tcPr>
            <w:tcW w:w="1336"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Производительность, м</w:t>
            </w:r>
            <w:r w:rsidRPr="003E0929">
              <w:rPr>
                <w:rFonts w:ascii="Times New Roman" w:eastAsia="Calibri" w:hAnsi="Times New Roman" w:cs="Times New Roman"/>
                <w:b/>
                <w:sz w:val="24"/>
                <w:szCs w:val="24"/>
                <w:vertAlign w:val="superscript"/>
                <w:lang w:eastAsia="ru-RU"/>
              </w:rPr>
              <w:t>3</w:t>
            </w:r>
            <w:r w:rsidRPr="003E0929">
              <w:rPr>
                <w:rFonts w:ascii="Times New Roman" w:eastAsia="Calibri" w:hAnsi="Times New Roman" w:cs="Times New Roman"/>
                <w:b/>
                <w:sz w:val="24"/>
                <w:szCs w:val="24"/>
                <w:lang w:eastAsia="ru-RU"/>
              </w:rPr>
              <w:t>/час</w:t>
            </w:r>
          </w:p>
        </w:tc>
        <w:tc>
          <w:tcPr>
            <w:tcW w:w="614"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Напор, м</w:t>
            </w:r>
          </w:p>
        </w:tc>
        <w:tc>
          <w:tcPr>
            <w:tcW w:w="832"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Техническое состояние</w:t>
            </w:r>
          </w:p>
        </w:tc>
      </w:tr>
      <w:tr w:rsidR="003E0929" w:rsidRPr="003E0929" w:rsidTr="002B0231">
        <w:tc>
          <w:tcPr>
            <w:tcW w:w="5000" w:type="pct"/>
            <w:gridSpan w:val="6"/>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Насосная станция второго подъема</w:t>
            </w:r>
          </w:p>
        </w:tc>
      </w:tr>
      <w:tr w:rsidR="003E0929" w:rsidRPr="003E0929" w:rsidTr="002B0231">
        <w:tc>
          <w:tcPr>
            <w:tcW w:w="240" w:type="pct"/>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1</w:t>
            </w:r>
          </w:p>
        </w:tc>
        <w:tc>
          <w:tcPr>
            <w:tcW w:w="1002"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3MD 50-200 «Ebara»</w:t>
            </w:r>
          </w:p>
        </w:tc>
        <w:tc>
          <w:tcPr>
            <w:tcW w:w="976"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9,2/11 кВт</w:t>
            </w:r>
          </w:p>
        </w:tc>
        <w:tc>
          <w:tcPr>
            <w:tcW w:w="1336"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50</w:t>
            </w:r>
          </w:p>
        </w:tc>
        <w:tc>
          <w:tcPr>
            <w:tcW w:w="614"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200</w:t>
            </w:r>
          </w:p>
        </w:tc>
        <w:tc>
          <w:tcPr>
            <w:tcW w:w="832"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Хорошее</w:t>
            </w:r>
          </w:p>
        </w:tc>
      </w:tr>
      <w:tr w:rsidR="003E0929" w:rsidRPr="003E0929" w:rsidTr="002B0231">
        <w:tc>
          <w:tcPr>
            <w:tcW w:w="240" w:type="pct"/>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2</w:t>
            </w:r>
          </w:p>
        </w:tc>
        <w:tc>
          <w:tcPr>
            <w:tcW w:w="1002"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3MD 50-160 «Ebara»</w:t>
            </w:r>
          </w:p>
        </w:tc>
        <w:tc>
          <w:tcPr>
            <w:tcW w:w="976"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5,5 кВт</w:t>
            </w:r>
          </w:p>
        </w:tc>
        <w:tc>
          <w:tcPr>
            <w:tcW w:w="1336"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50</w:t>
            </w:r>
          </w:p>
        </w:tc>
        <w:tc>
          <w:tcPr>
            <w:tcW w:w="614"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160</w:t>
            </w:r>
          </w:p>
        </w:tc>
        <w:tc>
          <w:tcPr>
            <w:tcW w:w="832" w:type="pct"/>
            <w:shd w:val="clear" w:color="auto" w:fill="auto"/>
            <w:vAlign w:val="center"/>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Хорошее</w:t>
            </w:r>
          </w:p>
        </w:tc>
      </w:tr>
      <w:tr w:rsidR="003E0929" w:rsidRPr="003E0929" w:rsidTr="002B0231">
        <w:tc>
          <w:tcPr>
            <w:tcW w:w="5000" w:type="pct"/>
            <w:gridSpan w:val="6"/>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Насосная станция третьего подъема</w:t>
            </w:r>
          </w:p>
        </w:tc>
      </w:tr>
      <w:tr w:rsidR="003E0929" w:rsidRPr="003E0929" w:rsidTr="002B0231">
        <w:tc>
          <w:tcPr>
            <w:tcW w:w="240" w:type="pct"/>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w:t>
            </w:r>
          </w:p>
        </w:tc>
        <w:tc>
          <w:tcPr>
            <w:tcW w:w="1002" w:type="pct"/>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NB-65-200/219</w:t>
            </w:r>
          </w:p>
        </w:tc>
        <w:tc>
          <w:tcPr>
            <w:tcW w:w="976" w:type="pct"/>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30 кВт</w:t>
            </w:r>
          </w:p>
        </w:tc>
        <w:tc>
          <w:tcPr>
            <w:tcW w:w="1336" w:type="pct"/>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100</w:t>
            </w:r>
          </w:p>
        </w:tc>
        <w:tc>
          <w:tcPr>
            <w:tcW w:w="614" w:type="pct"/>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70</w:t>
            </w:r>
          </w:p>
        </w:tc>
        <w:tc>
          <w:tcPr>
            <w:tcW w:w="832" w:type="pct"/>
            <w:shd w:val="clear" w:color="auto" w:fill="auto"/>
          </w:tcPr>
          <w:p w:rsidR="003E0929" w:rsidRPr="003E0929" w:rsidRDefault="003E0929" w:rsidP="003E0929">
            <w:pPr>
              <w:spacing w:after="0"/>
              <w:contextualSpacing/>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Хорошее</w:t>
            </w:r>
          </w:p>
        </w:tc>
      </w:tr>
    </w:tbl>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На станции третьего подъема установлен частотный преобразователь. Фактическая средняя мощность 8 кВт. При заборе из гидрантов мощность поднимается до максимума.</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 xml:space="preserve">Описание состояния и функционирования водопроводных сетей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Распределение воды осуществляется по системе трубопроводов разделенных по функциональному назначению для воды не прошедшей очистку и очищенной питьевой воды.</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Протяженность водопроводных сетей в п. Ханымей по состоянию на 01.03.2016 г. составляет 19,2 км. Сети имеют значительный износ (более 80 %) и нуждаются в реконструкции.</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2015 году был введен в строй дом № 26 квартал Комсомольский.  Сеть ТВС от ТК-69 на баланс не передан. Дом и сеть ТВС строились по заказу комитета по архитектуре и строительству Пуровского района.</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Перечень водопроводных сетей с указанием протяженности приведен в Приложении Б.</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Описание территорий муниципального образования, неохваченных централизованной системой водоснабжения</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По состоянию на 01.03.2016 г. вся территория муниципального образования п. Ханымей охвачена услугами по централизованному водоснабжению.</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Описание существующих технических и технологических проблем в водоснабжении муниципального образования</w:t>
      </w:r>
    </w:p>
    <w:p w:rsidR="003E0929" w:rsidRPr="003E0929" w:rsidRDefault="003E0929" w:rsidP="003E0929">
      <w:pPr>
        <w:spacing w:after="0"/>
        <w:ind w:firstLine="624"/>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Основная проблема в сетях ХВС – вторичное загрязнение оксидами железа из-за высокой агрессивности воды. </w:t>
      </w:r>
    </w:p>
    <w:p w:rsidR="003E0929" w:rsidRPr="003E0929" w:rsidRDefault="003E0929" w:rsidP="003E0929">
      <w:pPr>
        <w:spacing w:after="0"/>
        <w:ind w:firstLine="624"/>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Вторая проблема в отмывке труб. По опытам видно, что повышение рН до 8,2 приводит к долгой отмывке труб от шлама. По отзывам отмывка сетей может продолжаться до полугода, что приведет к снижению качества воды в этот период. </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Третий проблемой системы водоснабжения является глубокое заложение сетей. Они заложены на глубине 3 м, вблизи домов, отдельно от отопления, ремонт крайне проблематичен. </w:t>
      </w:r>
    </w:p>
    <w:p w:rsidR="003E0929" w:rsidRPr="003E0929" w:rsidRDefault="003E0929" w:rsidP="003E0929">
      <w:pPr>
        <w:spacing w:after="0"/>
        <w:ind w:firstLine="624"/>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Инженерно-технический анализ системы водоснабжения выявил следующие технические проблемы:</w:t>
      </w:r>
    </w:p>
    <w:p w:rsidR="003E0929" w:rsidRPr="003E0929" w:rsidRDefault="003E0929" w:rsidP="003E0929">
      <w:pPr>
        <w:numPr>
          <w:ilvl w:val="0"/>
          <w:numId w:val="47"/>
        </w:numPr>
        <w:spacing w:after="0" w:line="240" w:lineRule="auto"/>
        <w:ind w:left="1134"/>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Высокий износ сетей водоснабжения.</w:t>
      </w:r>
    </w:p>
    <w:p w:rsidR="003E0929" w:rsidRPr="003E0929" w:rsidRDefault="003E0929" w:rsidP="003E0929">
      <w:pPr>
        <w:numPr>
          <w:ilvl w:val="0"/>
          <w:numId w:val="47"/>
        </w:numPr>
        <w:spacing w:after="0" w:line="240" w:lineRule="auto"/>
        <w:ind w:left="1134"/>
        <w:jc w:val="both"/>
        <w:rPr>
          <w:rFonts w:ascii="Times New Roman" w:eastAsia="Calibri" w:hAnsi="Times New Roman" w:cs="Times New Roman"/>
          <w:sz w:val="24"/>
          <w:szCs w:val="24"/>
          <w:lang w:eastAsia="ru-RU"/>
        </w:rPr>
      </w:pPr>
      <w:r w:rsidRPr="003E0929">
        <w:rPr>
          <w:rFonts w:ascii="Times New Roman" w:eastAsia="Times New Roman" w:hAnsi="Times New Roman" w:cs="Times New Roman"/>
          <w:sz w:val="24"/>
          <w:szCs w:val="24"/>
          <w:lang w:eastAsia="ru-RU"/>
        </w:rPr>
        <w:t>Глубокое заложение сетей.</w:t>
      </w:r>
    </w:p>
    <w:p w:rsidR="003E0929" w:rsidRPr="003E0929" w:rsidRDefault="003E0929" w:rsidP="003E0929">
      <w:pPr>
        <w:numPr>
          <w:ilvl w:val="0"/>
          <w:numId w:val="47"/>
        </w:numPr>
        <w:spacing w:after="0" w:line="240" w:lineRule="auto"/>
        <w:ind w:left="1134"/>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Пониженное значение показателя </w:t>
      </w:r>
      <w:r w:rsidRPr="003E0929">
        <w:rPr>
          <w:rFonts w:ascii="Times New Roman" w:eastAsia="Calibri" w:hAnsi="Times New Roman" w:cs="Times New Roman"/>
          <w:sz w:val="24"/>
          <w:szCs w:val="24"/>
          <w:lang w:val="en-US" w:eastAsia="ru-RU"/>
        </w:rPr>
        <w:t>pH</w:t>
      </w:r>
      <w:r w:rsidRPr="003E0929">
        <w:rPr>
          <w:rFonts w:ascii="Times New Roman" w:eastAsia="Calibri" w:hAnsi="Times New Roman" w:cs="Times New Roman"/>
          <w:sz w:val="24"/>
          <w:szCs w:val="24"/>
          <w:lang w:eastAsia="ru-RU"/>
        </w:rPr>
        <w:t>, и как следствие, пониженная коррозионная стойкость водопроводных труб.</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Описание существующих технических и технологических решений по предотвращению замерзания воды</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Для предотвращения замерзания воды в сетях используются изолированные трубы, а прокладка сетей водопровода осуществляется совместно с сетями теплоснабжения. </w:t>
      </w:r>
    </w:p>
    <w:p w:rsidR="003E0929" w:rsidRPr="003E0929" w:rsidRDefault="003E0929" w:rsidP="003E0929">
      <w:pPr>
        <w:spacing w:after="0"/>
        <w:rPr>
          <w:rFonts w:ascii="Times New Roman" w:eastAsia="Times New Roman" w:hAnsi="Times New Roman" w:cs="Times New Roman"/>
          <w:b/>
          <w:bCs/>
          <w:caps/>
          <w:sz w:val="24"/>
          <w:szCs w:val="24"/>
          <w:lang w:eastAsia="ru-RU"/>
        </w:rPr>
      </w:pPr>
    </w:p>
    <w:p w:rsidR="003E0929" w:rsidRPr="003E0929" w:rsidRDefault="003E0929" w:rsidP="003E0929">
      <w:pPr>
        <w:numPr>
          <w:ilvl w:val="0"/>
          <w:numId w:val="36"/>
        </w:numPr>
        <w:spacing w:after="0" w:line="240" w:lineRule="auto"/>
        <w:jc w:val="both"/>
        <w:rPr>
          <w:rFonts w:ascii="Times New Roman" w:eastAsia="Times New Roman" w:hAnsi="Times New Roman" w:cs="Times New Roman"/>
          <w:b/>
          <w:bCs/>
          <w:caps/>
          <w:sz w:val="24"/>
          <w:szCs w:val="24"/>
          <w:lang w:eastAsia="ru-RU"/>
        </w:rPr>
      </w:pPr>
      <w:r w:rsidRPr="003E0929">
        <w:rPr>
          <w:rFonts w:ascii="Times New Roman" w:eastAsia="Times New Roman" w:hAnsi="Times New Roman" w:cs="Times New Roman"/>
          <w:b/>
          <w:bCs/>
          <w:caps/>
          <w:sz w:val="24"/>
          <w:szCs w:val="24"/>
          <w:lang w:eastAsia="ru-RU"/>
        </w:rPr>
        <w:br w:type="page"/>
      </w:r>
      <w:bookmarkStart w:id="35" w:name="_Toc403669068"/>
      <w:r w:rsidRPr="003E0929">
        <w:rPr>
          <w:rFonts w:ascii="Times New Roman" w:eastAsia="Times New Roman" w:hAnsi="Times New Roman" w:cs="Times New Roman"/>
          <w:b/>
          <w:bCs/>
          <w:caps/>
          <w:sz w:val="24"/>
          <w:szCs w:val="24"/>
          <w:lang w:eastAsia="ru-RU"/>
        </w:rPr>
        <w:lastRenderedPageBreak/>
        <w:t>Существующие балансы производительности сооружений системы водоснабжения и потребления воды и удельное водопотребление</w:t>
      </w:r>
      <w:bookmarkEnd w:id="35"/>
    </w:p>
    <w:p w:rsidR="003E0929" w:rsidRPr="003E0929" w:rsidRDefault="003E0929" w:rsidP="003E0929">
      <w:pPr>
        <w:spacing w:after="0"/>
        <w:ind w:left="360"/>
        <w:jc w:val="both"/>
        <w:rPr>
          <w:rFonts w:ascii="Times New Roman" w:eastAsia="Calibri" w:hAnsi="Times New Roman" w:cs="Times New Roman"/>
          <w:vanish/>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Общий водный баланс подачи и реализации воды</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Общий водный баланс подачи и реализации воды за 2015 г. приведен в таблице 2.1.1. Объем поднятой воды в 2015 г. составил </w:t>
      </w:r>
      <w:r w:rsidRPr="003E0929">
        <w:rPr>
          <w:rFonts w:ascii="Times New Roman" w:eastAsia="Times New Roman" w:hAnsi="Times New Roman" w:cs="Times New Roman"/>
          <w:sz w:val="24"/>
          <w:szCs w:val="24"/>
          <w:lang w:eastAsia="ru-RU"/>
        </w:rPr>
        <w:t xml:space="preserve">344,682 </w:t>
      </w:r>
      <w:r w:rsidRPr="003E0929">
        <w:rPr>
          <w:rFonts w:ascii="Times New Roman" w:eastAsia="Calibri" w:hAnsi="Times New Roman" w:cs="Times New Roman"/>
          <w:sz w:val="24"/>
          <w:szCs w:val="24"/>
          <w:lang w:eastAsia="ru-RU"/>
        </w:rPr>
        <w:t>тыс.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xml:space="preserve">. Весь объем поднятой воды в 2015 г. прошел очистку. Расход воды на собственные нужды цеха составил </w:t>
      </w:r>
      <w:r w:rsidRPr="003E0929">
        <w:rPr>
          <w:rFonts w:ascii="Times New Roman" w:eastAsia="Times New Roman" w:hAnsi="Times New Roman" w:cs="Times New Roman"/>
          <w:sz w:val="24"/>
          <w:szCs w:val="24"/>
          <w:lang w:eastAsia="ru-RU"/>
        </w:rPr>
        <w:t xml:space="preserve">76,581 </w:t>
      </w:r>
      <w:r w:rsidRPr="003E0929">
        <w:rPr>
          <w:rFonts w:ascii="Times New Roman" w:eastAsia="Calibri" w:hAnsi="Times New Roman" w:cs="Times New Roman"/>
          <w:sz w:val="24"/>
          <w:szCs w:val="24"/>
          <w:lang w:eastAsia="ru-RU"/>
        </w:rPr>
        <w:t>тыс.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xml:space="preserve">, что составляет 22 % от общего объема поднятой воды. Всего в сеть было подано </w:t>
      </w:r>
      <w:r w:rsidRPr="003E0929">
        <w:rPr>
          <w:rFonts w:ascii="Times New Roman" w:eastAsia="Times New Roman" w:hAnsi="Times New Roman" w:cs="Times New Roman"/>
          <w:sz w:val="24"/>
          <w:szCs w:val="24"/>
          <w:lang w:eastAsia="ru-RU"/>
        </w:rPr>
        <w:t xml:space="preserve">172,724 </w:t>
      </w:r>
      <w:r w:rsidRPr="003E0929">
        <w:rPr>
          <w:rFonts w:ascii="Times New Roman" w:eastAsia="Calibri" w:hAnsi="Times New Roman" w:cs="Times New Roman"/>
          <w:sz w:val="24"/>
          <w:szCs w:val="24"/>
          <w:lang w:eastAsia="ru-RU"/>
        </w:rPr>
        <w:t>тыс.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xml:space="preserve">. Объем потерь составил </w:t>
      </w:r>
      <w:r w:rsidRPr="003E0929">
        <w:rPr>
          <w:rFonts w:ascii="Times New Roman" w:eastAsia="Times New Roman" w:hAnsi="Times New Roman" w:cs="Times New Roman"/>
          <w:sz w:val="24"/>
          <w:szCs w:val="24"/>
          <w:lang w:eastAsia="ru-RU"/>
        </w:rPr>
        <w:t xml:space="preserve">98,715 </w:t>
      </w:r>
      <w:r w:rsidRPr="003E0929">
        <w:rPr>
          <w:rFonts w:ascii="Times New Roman" w:eastAsia="Calibri" w:hAnsi="Times New Roman" w:cs="Times New Roman"/>
          <w:sz w:val="24"/>
          <w:szCs w:val="24"/>
          <w:lang w:eastAsia="ru-RU"/>
        </w:rPr>
        <w:t>тыс.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xml:space="preserve">.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Больший объем потребления воды приходится на холодную воду. Структура водопотребления в разбивке на холодную и горячую воду приведена в таблице 2.1.1 и на рисунке 2.1.1.</w:t>
      </w:r>
    </w:p>
    <w:p w:rsidR="003E0929" w:rsidRPr="003E0929" w:rsidRDefault="003E0929" w:rsidP="003E0929">
      <w:pPr>
        <w:keepNext/>
        <w:spacing w:after="0"/>
        <w:ind w:firstLine="709"/>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2.1.1. Общий водный баланс подачи и реализации воды за 2015 г.</w:t>
      </w:r>
    </w:p>
    <w:tbl>
      <w:tblPr>
        <w:tblW w:w="9787" w:type="dxa"/>
        <w:jc w:val="center"/>
        <w:tblInd w:w="-459" w:type="dxa"/>
        <w:tblLayout w:type="fixed"/>
        <w:tblLook w:val="04A0" w:firstRow="1" w:lastRow="0" w:firstColumn="1" w:lastColumn="0" w:noHBand="0" w:noVBand="1"/>
      </w:tblPr>
      <w:tblGrid>
        <w:gridCol w:w="567"/>
        <w:gridCol w:w="2268"/>
        <w:gridCol w:w="992"/>
        <w:gridCol w:w="993"/>
        <w:gridCol w:w="992"/>
        <w:gridCol w:w="851"/>
        <w:gridCol w:w="992"/>
        <w:gridCol w:w="992"/>
        <w:gridCol w:w="1140"/>
      </w:tblGrid>
      <w:tr w:rsidR="003E0929" w:rsidRPr="003E0929" w:rsidTr="002B0231">
        <w:trPr>
          <w:trHeight w:val="70"/>
          <w:tblHeader/>
          <w:jc w:val="center"/>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w:t>
            </w: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Распределение</w:t>
            </w:r>
          </w:p>
        </w:tc>
        <w:tc>
          <w:tcPr>
            <w:tcW w:w="992" w:type="dxa"/>
            <w:vMerge w:val="restart"/>
            <w:tcBorders>
              <w:top w:val="single" w:sz="4" w:space="0" w:color="auto"/>
              <w:left w:val="single" w:sz="4" w:space="0" w:color="auto"/>
              <w:bottom w:val="nil"/>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План</w:t>
            </w:r>
          </w:p>
        </w:tc>
        <w:tc>
          <w:tcPr>
            <w:tcW w:w="2836" w:type="dxa"/>
            <w:gridSpan w:val="3"/>
            <w:tcBorders>
              <w:top w:val="single" w:sz="4" w:space="0" w:color="auto"/>
              <w:left w:val="nil"/>
              <w:bottom w:val="single" w:sz="4" w:space="0" w:color="auto"/>
              <w:right w:val="single" w:sz="4" w:space="0" w:color="000000"/>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Факт</w:t>
            </w:r>
          </w:p>
        </w:tc>
        <w:tc>
          <w:tcPr>
            <w:tcW w:w="3124" w:type="dxa"/>
            <w:gridSpan w:val="3"/>
            <w:tcBorders>
              <w:top w:val="single" w:sz="4" w:space="0" w:color="auto"/>
              <w:left w:val="nil"/>
              <w:bottom w:val="single" w:sz="4" w:space="0" w:color="auto"/>
              <w:right w:val="single" w:sz="4" w:space="0" w:color="000000"/>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в т.ч. по счетчикам</w:t>
            </w:r>
          </w:p>
        </w:tc>
      </w:tr>
      <w:tr w:rsidR="003E0929" w:rsidRPr="003E0929" w:rsidTr="002B0231">
        <w:trPr>
          <w:trHeight w:val="70"/>
          <w:tblHeader/>
          <w:jc w:val="center"/>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3E0929" w:rsidRPr="003E0929" w:rsidRDefault="003E0929" w:rsidP="003E0929">
            <w:pPr>
              <w:spacing w:after="0" w:line="240" w:lineRule="auto"/>
              <w:ind w:left="-144" w:right="-54"/>
              <w:rPr>
                <w:rFonts w:ascii="Times New Roman" w:eastAsia="Times New Roman" w:hAnsi="Times New Roman" w:cs="Times New Roman"/>
                <w:sz w:val="18"/>
                <w:szCs w:val="18"/>
                <w:lang w:eastAsia="ru-RU"/>
              </w:rPr>
            </w:pPr>
          </w:p>
        </w:tc>
        <w:tc>
          <w:tcPr>
            <w:tcW w:w="2268" w:type="dxa"/>
            <w:vMerge/>
            <w:tcBorders>
              <w:left w:val="single" w:sz="4" w:space="0" w:color="auto"/>
              <w:bottom w:val="single" w:sz="4" w:space="0" w:color="000000"/>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p>
        </w:tc>
        <w:tc>
          <w:tcPr>
            <w:tcW w:w="992" w:type="dxa"/>
            <w:vMerge/>
            <w:tcBorders>
              <w:top w:val="single" w:sz="4" w:space="0" w:color="auto"/>
              <w:left w:val="single" w:sz="4" w:space="0" w:color="auto"/>
              <w:bottom w:val="nil"/>
              <w:right w:val="single" w:sz="4" w:space="0" w:color="auto"/>
            </w:tcBorders>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ХВС</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ГВС</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ХВС</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ГВС</w:t>
            </w:r>
          </w:p>
        </w:tc>
      </w:tr>
      <w:tr w:rsidR="003E0929" w:rsidRPr="003E0929" w:rsidTr="002B0231">
        <w:trPr>
          <w:trHeight w:val="70"/>
          <w:tblHeader/>
          <w:jc w:val="center"/>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3E0929" w:rsidRPr="003E0929" w:rsidRDefault="003E0929" w:rsidP="003E0929">
            <w:pPr>
              <w:spacing w:after="0" w:line="240" w:lineRule="auto"/>
              <w:ind w:left="-144" w:right="-54"/>
              <w:rPr>
                <w:rFonts w:ascii="Times New Roman" w:eastAsia="Times New Roman" w:hAnsi="Times New Roman" w:cs="Times New Roman"/>
                <w:sz w:val="18"/>
                <w:szCs w:val="18"/>
                <w:lang w:eastAsia="ru-RU"/>
              </w:rPr>
            </w:pPr>
          </w:p>
        </w:tc>
        <w:tc>
          <w:tcPr>
            <w:tcW w:w="226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Ед. изм.</w:t>
            </w:r>
          </w:p>
        </w:tc>
        <w:tc>
          <w:tcPr>
            <w:tcW w:w="6952" w:type="dxa"/>
            <w:gridSpan w:val="7"/>
            <w:tcBorders>
              <w:top w:val="single" w:sz="4" w:space="0" w:color="auto"/>
              <w:left w:val="nil"/>
              <w:bottom w:val="single" w:sz="4" w:space="0" w:color="auto"/>
              <w:right w:val="single" w:sz="4" w:space="0" w:color="000000"/>
            </w:tcBorders>
            <w:shd w:val="clear" w:color="auto" w:fill="auto"/>
            <w:vAlign w:val="center"/>
            <w:hideMark/>
          </w:tcPr>
          <w:p w:rsidR="003E0929" w:rsidRPr="003E0929" w:rsidRDefault="003E0929" w:rsidP="003E0929">
            <w:pPr>
              <w:spacing w:after="0" w:line="240" w:lineRule="auto"/>
              <w:ind w:left="-20"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xml:space="preserve"> </w:t>
            </w:r>
            <w:r w:rsidRPr="003E0929">
              <w:rPr>
                <w:rFonts w:ascii="Times New Roman" w:eastAsia="Times New Roman" w:hAnsi="Times New Roman" w:cs="Times New Roman"/>
                <w:sz w:val="20"/>
                <w:szCs w:val="20"/>
                <w:lang w:eastAsia="ru-RU"/>
              </w:rPr>
              <w:t>м</w:t>
            </w:r>
            <w:r w:rsidRPr="003E0929">
              <w:rPr>
                <w:rFonts w:ascii="Times New Roman" w:eastAsia="Times New Roman" w:hAnsi="Times New Roman" w:cs="Times New Roman"/>
                <w:sz w:val="20"/>
                <w:szCs w:val="20"/>
                <w:vertAlign w:val="superscript"/>
                <w:lang w:eastAsia="ru-RU"/>
              </w:rPr>
              <w:t>3</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xml:space="preserve">Поднято воды подземным водозабором, всего   </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344682,119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348022,074</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277986,343</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70035,731</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139179,068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105780,345</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33398,723</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пропущено воды через отчистку</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344682,119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348022,074</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277986,343</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70035,731</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139179,068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105780,345</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33398,723</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Потери в сетях</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110748,000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98715,835</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73316,000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25399,835</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Собственные нужды цеха</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61509,323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76581,368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76578,368</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848,000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845,000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3.1.</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станция обезжелезивания (хоз. бытовые)</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132,145</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314,000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311,000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314,000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311,000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3.2.</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технологические</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61377,178</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76267,368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76267,368</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534,000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534,000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Отпущено всего</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172424,796</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172724,871</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128091,975</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hanging="14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44632,896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138331,068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104935,345</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33395,723</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Реализовано потребителям</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141294,658</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133203,441</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88934,365</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44269,076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102512,068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69462,345</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33049,723</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4.1.1.</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Бюджетным учреждениям</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11128,381</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11781,156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8745,296</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3035,860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9828,103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6847,484</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2980,619</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4.1.2.</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Прочим потребителям</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18328,379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9205,909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7130,583</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2075,326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8221,685</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6489,761</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1731,924</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4.1.4</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Населению (жилой фонд)</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111837,898</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112216,376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73058,486</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39157,890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84462,280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56125,100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28337,180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Собственные нужды предприятия (за минусом нужд цеха и потерь)</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31130,138</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39521,430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39157,610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363,820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35819,000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35473,000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346,000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4.2.1.</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Участок теплоснабжения</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30399,085</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38891,610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38830,610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61,000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35207,000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35146,000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61,000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Технологические нужды (подз. водозабор) в т.ч.</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29995,553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38770,610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38770,610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35086,000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35086,000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на выработку</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1784,000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1784,000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1784,000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1784,000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на транспортировку</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36986,610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36986,610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33302,000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33302,000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Хозяйственно-бытовые нужды</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403,532</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121,000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60,000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61,000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121,000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60,000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61,000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4.2.2.</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Участок канализации (хозяйственно-бытовые нужды)</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67,678</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185,000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241,820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409,000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185,000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224,000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4.2.3.</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Прочие подразделения филиала</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607,059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139,000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89,000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139,000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89,000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50,000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Автотранспортный цех</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70,889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15,000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15,000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Баня</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400,320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Хозяйственный корпус</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135,850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89,000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54,000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89,000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54,000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35,000</w:t>
            </w:r>
          </w:p>
        </w:tc>
      </w:tr>
      <w:tr w:rsidR="003E0929" w:rsidRPr="003E0929" w:rsidTr="002B0231">
        <w:trPr>
          <w:trHeight w:val="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44" w:right="-54"/>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4.2.4.</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20" w:right="-54"/>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Общехозяйственные нужды филиала (административное здание)</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56,316</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64,000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53,000</w:t>
            </w:r>
          </w:p>
        </w:tc>
        <w:tc>
          <w:tcPr>
            <w:tcW w:w="85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64,000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53,000</w:t>
            </w:r>
          </w:p>
        </w:tc>
        <w:tc>
          <w:tcPr>
            <w:tcW w:w="114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9"/>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11,000</w:t>
            </w:r>
          </w:p>
        </w:tc>
      </w:tr>
    </w:tbl>
    <w:p w:rsidR="003E0929" w:rsidRPr="003E0929" w:rsidRDefault="003E0929" w:rsidP="003E0929">
      <w:pPr>
        <w:spacing w:after="0" w:line="240" w:lineRule="auto"/>
        <w:rPr>
          <w:rFonts w:ascii="Times New Roman" w:eastAsia="Calibri" w:hAnsi="Times New Roman" w:cs="Times New Roman"/>
          <w:sz w:val="20"/>
          <w:szCs w:val="20"/>
          <w:lang w:eastAsia="ru-RU"/>
        </w:rPr>
      </w:pPr>
    </w:p>
    <w:p w:rsidR="003E0929" w:rsidRPr="003E0929" w:rsidRDefault="003E0929" w:rsidP="003E0929">
      <w:pPr>
        <w:spacing w:after="0" w:line="240" w:lineRule="auto"/>
        <w:ind w:firstLine="709"/>
        <w:contextualSpacing/>
        <w:jc w:val="both"/>
        <w:rPr>
          <w:rFonts w:ascii="Times New Roman" w:eastAsia="Calibri" w:hAnsi="Times New Roman" w:cs="Times New Roman"/>
          <w:sz w:val="24"/>
          <w:szCs w:val="24"/>
          <w:lang w:eastAsia="ru-RU"/>
        </w:rPr>
      </w:pPr>
    </w:p>
    <w:p w:rsidR="003E0929" w:rsidRPr="003E0929" w:rsidRDefault="003E0929" w:rsidP="003E0929">
      <w:pPr>
        <w:spacing w:after="0" w:line="240" w:lineRule="auto"/>
        <w:ind w:firstLine="709"/>
        <w:contextualSpacing/>
        <w:jc w:val="both"/>
        <w:rPr>
          <w:rFonts w:ascii="Times New Roman" w:eastAsia="Calibri" w:hAnsi="Times New Roman" w:cs="Times New Roman"/>
          <w:sz w:val="24"/>
          <w:szCs w:val="24"/>
          <w:lang w:eastAsia="ru-RU"/>
        </w:rPr>
      </w:pPr>
    </w:p>
    <w:p w:rsidR="003E0929" w:rsidRPr="003E0929" w:rsidRDefault="003E0929" w:rsidP="003E0929">
      <w:pPr>
        <w:spacing w:after="0" w:line="240" w:lineRule="auto"/>
        <w:ind w:firstLine="709"/>
        <w:contextualSpacing/>
        <w:rPr>
          <w:rFonts w:ascii="Times New Roman" w:eastAsia="Calibri" w:hAnsi="Times New Roman" w:cs="Times New Roman"/>
          <w:sz w:val="24"/>
          <w:szCs w:val="24"/>
          <w:lang w:eastAsia="ru-RU"/>
        </w:rPr>
      </w:pPr>
    </w:p>
    <w:p w:rsidR="003E0929" w:rsidRPr="003E0929" w:rsidRDefault="003E0929" w:rsidP="003E0929">
      <w:pPr>
        <w:spacing w:after="0" w:line="240" w:lineRule="auto"/>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extent cx="5445125" cy="3536315"/>
            <wp:effectExtent l="0" t="0" r="22225" b="26035"/>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0929" w:rsidRPr="003E0929" w:rsidRDefault="003E0929" w:rsidP="003E0929">
      <w:pPr>
        <w:keepNext/>
        <w:spacing w:after="0"/>
        <w:ind w:firstLine="851"/>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Рисунок 2.1.1. Общий водный баланс подачи и реализации воды за 2015 г.</w:t>
      </w:r>
      <w:r w:rsidRPr="003E0929">
        <w:rPr>
          <w:rFonts w:ascii="Times New Roman" w:eastAsia="Calibri" w:hAnsi="Times New Roman" w:cs="Times New Roman"/>
          <w:bCs/>
          <w:noProof/>
          <w:color w:val="4F81BD"/>
          <w:sz w:val="24"/>
          <w:szCs w:val="24"/>
          <w:lang w:eastAsia="ru-RU"/>
        </w:rPr>
        <w:t xml:space="preserve"> </w:t>
      </w:r>
    </w:p>
    <w:p w:rsidR="003E0929" w:rsidRPr="003E0929" w:rsidRDefault="003E0929" w:rsidP="003E0929">
      <w:pPr>
        <w:spacing w:after="0"/>
        <w:rPr>
          <w:rFonts w:ascii="Times New Roman" w:eastAsia="Calibri" w:hAnsi="Times New Roman" w:cs="Times New Roman"/>
          <w:sz w:val="24"/>
          <w:szCs w:val="24"/>
          <w:lang w:eastAsia="ru-RU"/>
        </w:rPr>
        <w:sectPr w:rsidR="003E0929" w:rsidRPr="003E0929" w:rsidSect="002A5956">
          <w:pgSz w:w="11906" w:h="16838"/>
          <w:pgMar w:top="1134" w:right="851" w:bottom="709" w:left="1701" w:header="283" w:footer="119" w:gutter="0"/>
          <w:cols w:space="708"/>
          <w:docGrid w:linePitch="360"/>
        </w:sect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lastRenderedPageBreak/>
        <w:t xml:space="preserve"> Территориальный водный баланс подачи воды по зонам действия водопроводных сооружений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Фактически на территории муниципального образования действует единая система водоснабжения с разделением на трубопроводы, подающие очищенную воды от станции очистки и воду без очистки. Существует возможность переключения между водозаборными скважинами мкр. МПС и котельной.</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 Таким образом, невозможно разделить по территориальному признаку зоны водоснабжения. Территориальный водный баланс подачи воды по зонам действия водопроводных сооружений не приводится.</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Структурный водный баланс реализации воды по группам потребителей</w:t>
      </w:r>
    </w:p>
    <w:p w:rsidR="003E0929" w:rsidRPr="003E0929" w:rsidRDefault="003E0929" w:rsidP="003E0929">
      <w:pPr>
        <w:spacing w:after="0"/>
        <w:ind w:left="792"/>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По категориям потребителей можно выделить следующие группы:</w:t>
      </w:r>
    </w:p>
    <w:p w:rsidR="003E0929" w:rsidRPr="003E0929" w:rsidRDefault="003E0929" w:rsidP="003E0929">
      <w:pPr>
        <w:spacing w:after="0"/>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Группа № 1:</w:t>
      </w:r>
    </w:p>
    <w:p w:rsidR="003E0929" w:rsidRPr="003E0929" w:rsidRDefault="003E0929" w:rsidP="003E0929">
      <w:pPr>
        <w:numPr>
          <w:ilvl w:val="0"/>
          <w:numId w:val="41"/>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Население.</w:t>
      </w:r>
    </w:p>
    <w:p w:rsidR="003E0929" w:rsidRPr="003E0929" w:rsidRDefault="003E0929" w:rsidP="003E0929">
      <w:pPr>
        <w:numPr>
          <w:ilvl w:val="0"/>
          <w:numId w:val="41"/>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Бюджетные потребители. </w:t>
      </w:r>
    </w:p>
    <w:p w:rsidR="003E0929" w:rsidRPr="003E0929" w:rsidRDefault="003E0929" w:rsidP="003E0929">
      <w:pPr>
        <w:numPr>
          <w:ilvl w:val="0"/>
          <w:numId w:val="41"/>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Прочие потребители.</w:t>
      </w:r>
    </w:p>
    <w:p w:rsidR="003E0929" w:rsidRPr="003E0929" w:rsidRDefault="003E0929" w:rsidP="003E0929">
      <w:pPr>
        <w:spacing w:after="0"/>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Группа № 2:</w:t>
      </w:r>
    </w:p>
    <w:p w:rsidR="003E0929" w:rsidRPr="003E0929" w:rsidRDefault="003E0929" w:rsidP="003E0929">
      <w:pPr>
        <w:numPr>
          <w:ilvl w:val="0"/>
          <w:numId w:val="41"/>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Собственные нужды предприятия (за минусом нужд цеха и потерь).</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Основным потребителем услуг по  холодному водоснабжению является население, на его долю приходится  82,15 %, на долю бюджетных организаций приходится 9,83 %, на долю прочих потребителей 8,02 % от общего объема реализации услуг по холодному водоснабжению.</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Основным потребителем услуг по  горячему водоснабжению является население, на его долю приходится  88,45 %, на долю бюджетных организаций приходится 6,86 %, на долю прочих потребителей 4,69 % от общего объема реализации услуг по холодному водоснабжению.</w:t>
      </w:r>
    </w:p>
    <w:p w:rsidR="003E0929" w:rsidRPr="003E0929" w:rsidRDefault="003E0929" w:rsidP="003E0929">
      <w:pPr>
        <w:keepNext/>
        <w:spacing w:after="0"/>
        <w:ind w:firstLine="708"/>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Структурный водный баланс реализации воды по группам потребителей приведен в таблице 2.3.1.</w:t>
      </w:r>
    </w:p>
    <w:p w:rsidR="003E0929" w:rsidRPr="003E0929" w:rsidRDefault="003E0929" w:rsidP="003E0929">
      <w:pPr>
        <w:keepNext/>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2.3.1. Структурный водный баланс реализации воды по группам потребителей</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3753"/>
        <w:gridCol w:w="2537"/>
        <w:gridCol w:w="2461"/>
      </w:tblGrid>
      <w:tr w:rsidR="003E0929" w:rsidRPr="003E0929" w:rsidTr="002B0231">
        <w:trPr>
          <w:trHeight w:val="20"/>
          <w:tblHeader/>
        </w:trPr>
        <w:tc>
          <w:tcPr>
            <w:tcW w:w="444" w:type="pct"/>
            <w:vMerge w:val="restar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4"/>
                <w:szCs w:val="18"/>
                <w:lang w:eastAsia="ru-RU"/>
              </w:rPr>
            </w:pPr>
            <w:r w:rsidRPr="003E0929">
              <w:rPr>
                <w:rFonts w:ascii="Times New Roman" w:eastAsia="Times New Roman" w:hAnsi="Times New Roman" w:cs="Times New Roman"/>
                <w:b/>
                <w:sz w:val="24"/>
                <w:szCs w:val="18"/>
                <w:lang w:eastAsia="ru-RU"/>
              </w:rPr>
              <w:t>№</w:t>
            </w:r>
          </w:p>
        </w:tc>
        <w:tc>
          <w:tcPr>
            <w:tcW w:w="1954" w:type="pct"/>
            <w:vMerge w:val="restar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4"/>
                <w:szCs w:val="18"/>
                <w:lang w:eastAsia="ru-RU"/>
              </w:rPr>
            </w:pPr>
            <w:r w:rsidRPr="003E0929">
              <w:rPr>
                <w:rFonts w:ascii="Times New Roman" w:eastAsia="Times New Roman" w:hAnsi="Times New Roman" w:cs="Times New Roman"/>
                <w:b/>
                <w:sz w:val="24"/>
                <w:szCs w:val="18"/>
                <w:lang w:eastAsia="ru-RU"/>
              </w:rPr>
              <w:t>Распределение</w:t>
            </w:r>
          </w:p>
        </w:tc>
        <w:tc>
          <w:tcPr>
            <w:tcW w:w="2603" w:type="pct"/>
            <w:gridSpan w:val="2"/>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4"/>
                <w:szCs w:val="18"/>
                <w:lang w:eastAsia="ru-RU"/>
              </w:rPr>
            </w:pPr>
            <w:r w:rsidRPr="003E0929">
              <w:rPr>
                <w:rFonts w:ascii="Times New Roman" w:eastAsia="Times New Roman" w:hAnsi="Times New Roman" w:cs="Times New Roman"/>
                <w:b/>
                <w:sz w:val="24"/>
                <w:szCs w:val="18"/>
                <w:lang w:eastAsia="ru-RU"/>
              </w:rPr>
              <w:t>Услуги по водоснабжению, м</w:t>
            </w:r>
            <w:r w:rsidRPr="003E0929">
              <w:rPr>
                <w:rFonts w:ascii="Times New Roman" w:eastAsia="Times New Roman" w:hAnsi="Times New Roman" w:cs="Times New Roman"/>
                <w:b/>
                <w:sz w:val="24"/>
                <w:szCs w:val="18"/>
                <w:vertAlign w:val="superscript"/>
                <w:lang w:eastAsia="ru-RU"/>
              </w:rPr>
              <w:t>3</w:t>
            </w:r>
          </w:p>
        </w:tc>
      </w:tr>
      <w:tr w:rsidR="003E0929" w:rsidRPr="003E0929" w:rsidTr="002B0231">
        <w:trPr>
          <w:trHeight w:val="20"/>
          <w:tblHeader/>
        </w:trPr>
        <w:tc>
          <w:tcPr>
            <w:tcW w:w="444" w:type="pct"/>
            <w:vMerge/>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b/>
                <w:sz w:val="24"/>
                <w:szCs w:val="18"/>
                <w:lang w:eastAsia="ru-RU"/>
              </w:rPr>
            </w:pPr>
          </w:p>
        </w:tc>
        <w:tc>
          <w:tcPr>
            <w:tcW w:w="1954" w:type="pct"/>
            <w:vMerge/>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b/>
                <w:sz w:val="24"/>
                <w:szCs w:val="18"/>
                <w:lang w:eastAsia="ru-RU"/>
              </w:rPr>
            </w:pP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4"/>
                <w:szCs w:val="18"/>
                <w:lang w:eastAsia="ru-RU"/>
              </w:rPr>
            </w:pPr>
            <w:r w:rsidRPr="003E0929">
              <w:rPr>
                <w:rFonts w:ascii="Times New Roman" w:eastAsia="Times New Roman" w:hAnsi="Times New Roman" w:cs="Times New Roman"/>
                <w:b/>
                <w:sz w:val="24"/>
                <w:szCs w:val="18"/>
                <w:lang w:eastAsia="ru-RU"/>
              </w:rPr>
              <w:t>Холодное водоснабжение</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4"/>
                <w:szCs w:val="18"/>
                <w:lang w:eastAsia="ru-RU"/>
              </w:rPr>
            </w:pPr>
            <w:r w:rsidRPr="003E0929">
              <w:rPr>
                <w:rFonts w:ascii="Times New Roman" w:eastAsia="Times New Roman" w:hAnsi="Times New Roman" w:cs="Times New Roman"/>
                <w:b/>
                <w:sz w:val="24"/>
                <w:szCs w:val="18"/>
                <w:lang w:eastAsia="ru-RU"/>
              </w:rPr>
              <w:t>Горячее  водоснабжение</w:t>
            </w:r>
          </w:p>
        </w:tc>
      </w:tr>
      <w:tr w:rsidR="003E0929" w:rsidRPr="003E0929" w:rsidTr="002B0231">
        <w:trPr>
          <w:trHeight w:val="20"/>
        </w:trPr>
        <w:tc>
          <w:tcPr>
            <w:tcW w:w="444"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Реализовано потребителям</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88934,365</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44269,076</w:t>
            </w:r>
          </w:p>
        </w:tc>
      </w:tr>
      <w:tr w:rsidR="003E0929" w:rsidRPr="003E0929" w:rsidTr="002B0231">
        <w:trPr>
          <w:trHeight w:val="20"/>
        </w:trPr>
        <w:tc>
          <w:tcPr>
            <w:tcW w:w="444"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Бюджетным учреждениям, в том числе:</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8745,296</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3035,860</w:t>
            </w:r>
          </w:p>
        </w:tc>
      </w:tr>
      <w:tr w:rsidR="003E0929" w:rsidRPr="003E0929" w:rsidTr="002B0231">
        <w:trPr>
          <w:trHeight w:val="20"/>
        </w:trPr>
        <w:tc>
          <w:tcPr>
            <w:tcW w:w="444"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Муниципальный бюджет: в том числе:</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6858,605</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2218,529</w:t>
            </w:r>
          </w:p>
        </w:tc>
      </w:tr>
      <w:tr w:rsidR="003E0929" w:rsidRPr="003E0929" w:rsidTr="002B0231">
        <w:trPr>
          <w:trHeight w:val="20"/>
        </w:trPr>
        <w:tc>
          <w:tcPr>
            <w:tcW w:w="444"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1.1.2</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Региональный бюджет:</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1730,256</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775,155</w:t>
            </w:r>
          </w:p>
        </w:tc>
      </w:tr>
      <w:tr w:rsidR="003E0929" w:rsidRPr="003E0929" w:rsidTr="002B0231">
        <w:trPr>
          <w:trHeight w:val="20"/>
        </w:trPr>
        <w:tc>
          <w:tcPr>
            <w:tcW w:w="444"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1.1.3</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Федеральный бюджет: в том числе:</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156,435</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42,176</w:t>
            </w:r>
          </w:p>
        </w:tc>
      </w:tr>
      <w:tr w:rsidR="003E0929" w:rsidRPr="003E0929" w:rsidTr="002B0231">
        <w:trPr>
          <w:trHeight w:val="20"/>
        </w:trPr>
        <w:tc>
          <w:tcPr>
            <w:tcW w:w="444"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Прочим потребителям</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7130,583</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2075,326</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Муниципальным предприятиям</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1.2.2</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П/п иной формы собственности, в т.ч.</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7130,583</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2075,326</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1.3</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Население</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73058,486</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39157,890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c>
          <w:tcPr>
            <w:tcW w:w="1954"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Собственные нужды предприятия (за минусом нужд цеха и потерь)</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39157,610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363,820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lastRenderedPageBreak/>
              <w:t>2.1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Участок теплоснабжения</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38830,610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61,000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2.1.1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Технологические нужды (подз. водозабор)</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38770,610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2.1.2</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Хозяйственно-бытовые нужды</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60,000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61,000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2.2</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Участок водоснабжения</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2.2.1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Технологические нужды</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2.2.2</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Хозяйственно-бытовые нужды</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2.3</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Участок канализации</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185,000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241,820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2.3.1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Технологические нужды</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2.3.2</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Хозяйственно-бытовые нужды</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185,000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241,820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2.4</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Прочие подразделения филиала</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89,000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50,000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2.4.1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Автотранспортный цех</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35,000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15,000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2.4.2</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Баня</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2.4.3</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Хозяйственный корпус</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54,000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35,000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2.5</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Общехозяйственные нужды филиала</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53,000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11,000</w:t>
            </w:r>
          </w:p>
        </w:tc>
      </w:tr>
      <w:tr w:rsidR="003E0929" w:rsidRPr="003E0929" w:rsidTr="002B0231">
        <w:trPr>
          <w:trHeight w:val="20"/>
        </w:trPr>
        <w:tc>
          <w:tcPr>
            <w:tcW w:w="444" w:type="pct"/>
            <w:shd w:val="clear" w:color="auto" w:fill="auto"/>
            <w:noWrap/>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2.5.1</w:t>
            </w:r>
          </w:p>
        </w:tc>
        <w:tc>
          <w:tcPr>
            <w:tcW w:w="1954"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iCs/>
                <w:sz w:val="24"/>
                <w:szCs w:val="24"/>
                <w:lang w:eastAsia="ru-RU"/>
              </w:rPr>
            </w:pPr>
            <w:r w:rsidRPr="003E0929">
              <w:rPr>
                <w:rFonts w:ascii="Times New Roman" w:eastAsia="Times New Roman" w:hAnsi="Times New Roman" w:cs="Times New Roman"/>
                <w:iCs/>
                <w:sz w:val="24"/>
                <w:szCs w:val="24"/>
                <w:lang w:eastAsia="ru-RU"/>
              </w:rPr>
              <w:t>административное здание</w:t>
            </w:r>
          </w:p>
        </w:tc>
        <w:tc>
          <w:tcPr>
            <w:tcW w:w="1321"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53,000</w:t>
            </w:r>
          </w:p>
        </w:tc>
        <w:tc>
          <w:tcPr>
            <w:tcW w:w="1282" w:type="pct"/>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11,000</w:t>
            </w:r>
          </w:p>
        </w:tc>
      </w:tr>
    </w:tbl>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Структурный водный баланс реализации воды по группам потребителей (холодное водоснабжение) приведен на рисунке 2.3.1.</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Структурный водный баланс реализации воды по группам потребителей (горячее водоснабжение) приведен на рисунке 2.3.2.</w:t>
      </w:r>
    </w:p>
    <w:p w:rsidR="003E0929" w:rsidRPr="003E0929" w:rsidRDefault="003E0929" w:rsidP="003E0929">
      <w:pPr>
        <w:spacing w:after="0" w:line="240" w:lineRule="auto"/>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extent cx="5594350" cy="2813685"/>
            <wp:effectExtent l="0" t="0" r="25400" b="2476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0929" w:rsidRPr="003E0929" w:rsidRDefault="003E0929" w:rsidP="003E0929">
      <w:pPr>
        <w:spacing w:after="0" w:line="240" w:lineRule="auto"/>
        <w:ind w:firstLine="709"/>
        <w:contextualSpacing/>
        <w:jc w:val="center"/>
        <w:rPr>
          <w:rFonts w:ascii="Times New Roman" w:eastAsia="Calibri" w:hAnsi="Times New Roman" w:cs="Times New Roman"/>
          <w:noProof/>
          <w:sz w:val="24"/>
          <w:szCs w:val="24"/>
          <w:lang w:eastAsia="ru-RU"/>
        </w:rPr>
      </w:pPr>
      <w:r w:rsidRPr="003E0929">
        <w:rPr>
          <w:rFonts w:ascii="Times New Roman" w:eastAsia="Calibri" w:hAnsi="Times New Roman" w:cs="Times New Roman"/>
          <w:bCs/>
          <w:sz w:val="24"/>
          <w:szCs w:val="24"/>
          <w:lang w:eastAsia="ru-RU"/>
        </w:rPr>
        <w:t>Рисунок  2.3.1. Структурный водный баланс реализации воды по группам потребителей (холодное водоснабжение)</w:t>
      </w:r>
    </w:p>
    <w:p w:rsidR="003E0929" w:rsidRPr="003E0929" w:rsidRDefault="003E0929" w:rsidP="003E0929">
      <w:pPr>
        <w:spacing w:after="0" w:line="240" w:lineRule="auto"/>
        <w:ind w:firstLine="709"/>
        <w:contextualSpacing/>
        <w:rPr>
          <w:rFonts w:ascii="Times New Roman" w:eastAsia="Calibri" w:hAnsi="Times New Roman" w:cs="Times New Roman"/>
          <w:noProof/>
          <w:sz w:val="24"/>
          <w:szCs w:val="24"/>
          <w:lang w:eastAsia="ru-RU"/>
        </w:rPr>
      </w:pPr>
    </w:p>
    <w:p w:rsidR="003E0929" w:rsidRPr="003E0929" w:rsidRDefault="003E0929" w:rsidP="003E0929">
      <w:pPr>
        <w:spacing w:after="0" w:line="240" w:lineRule="auto"/>
        <w:contextualSpacing/>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extent cx="5688965" cy="2715895"/>
            <wp:effectExtent l="0" t="0" r="26035" b="27305"/>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0929" w:rsidRPr="003E0929" w:rsidRDefault="003E0929" w:rsidP="003E0929">
      <w:pPr>
        <w:keepNext/>
        <w:spacing w:after="0"/>
        <w:jc w:val="center"/>
        <w:rPr>
          <w:rFonts w:ascii="Times New Roman" w:eastAsia="Calibri" w:hAnsi="Times New Roman" w:cs="Times New Roman"/>
          <w:sz w:val="24"/>
          <w:szCs w:val="24"/>
          <w:lang w:eastAsia="ru-RU"/>
        </w:rPr>
        <w:sectPr w:rsidR="003E0929" w:rsidRPr="003E0929" w:rsidSect="002A5956">
          <w:pgSz w:w="11906" w:h="16838"/>
          <w:pgMar w:top="1134" w:right="851" w:bottom="1134" w:left="1701" w:header="283" w:footer="403" w:gutter="0"/>
          <w:cols w:space="708"/>
          <w:docGrid w:linePitch="360"/>
        </w:sectPr>
      </w:pPr>
      <w:r w:rsidRPr="003E0929">
        <w:rPr>
          <w:rFonts w:ascii="Times New Roman" w:eastAsia="Calibri" w:hAnsi="Times New Roman" w:cs="Times New Roman"/>
          <w:sz w:val="24"/>
          <w:szCs w:val="24"/>
          <w:lang w:eastAsia="ru-RU"/>
        </w:rPr>
        <w:t>Рисунок  2.3.1. Структурный водный баланс реализации воды по группам потребителей (горячее водоснабжение)</w:t>
      </w: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lastRenderedPageBreak/>
        <w:t>Сведения о действующих нормах удельного водопотребления населения и о фактическом удельном водопотреблении с указанием способов его оценки</w:t>
      </w:r>
    </w:p>
    <w:p w:rsidR="003E0929" w:rsidRPr="003E0929" w:rsidRDefault="003E0929" w:rsidP="003E0929">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sz w:val="24"/>
          <w:szCs w:val="24"/>
          <w:lang w:eastAsia="ru-RU"/>
        </w:rPr>
        <w:t>На территории п. Ханымей действуют нормы удельного водопотребления.</w:t>
      </w:r>
    </w:p>
    <w:p w:rsidR="003E0929" w:rsidRPr="003E0929" w:rsidRDefault="003E0929" w:rsidP="003E092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В таблице 2.4.1. приведены нормы удельного водопотребления населенных пунктов Пуровского района.</w:t>
      </w:r>
    </w:p>
    <w:p w:rsidR="003E0929" w:rsidRPr="003E0929" w:rsidRDefault="003E0929" w:rsidP="003E092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Таблица 2.4.1. Нормы удельного водопотребления населенных пунктов Пуровского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684"/>
        <w:gridCol w:w="2695"/>
        <w:gridCol w:w="2657"/>
      </w:tblGrid>
      <w:tr w:rsidR="003E0929" w:rsidRPr="003E0929" w:rsidTr="002B0231">
        <w:trPr>
          <w:trHeight w:val="70"/>
          <w:tblHeader/>
        </w:trPr>
        <w:tc>
          <w:tcPr>
            <w:tcW w:w="279" w:type="pct"/>
            <w:vMerge w:val="restart"/>
            <w:vAlign w:val="center"/>
          </w:tcPr>
          <w:p w:rsidR="003E0929" w:rsidRPr="003E0929" w:rsidRDefault="003E0929" w:rsidP="003E0929">
            <w:pPr>
              <w:spacing w:after="0"/>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w:t>
            </w:r>
          </w:p>
        </w:tc>
        <w:tc>
          <w:tcPr>
            <w:tcW w:w="4721" w:type="pct"/>
            <w:gridSpan w:val="3"/>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Холодное, горячее водоснабжение и водоотведение, предоставляемые потребителям в жилых помещениях при закрытой системе горячего водоснабжения</w:t>
            </w:r>
          </w:p>
        </w:tc>
      </w:tr>
      <w:tr w:rsidR="003E0929" w:rsidRPr="003E0929" w:rsidTr="002B0231">
        <w:trPr>
          <w:trHeight w:val="70"/>
          <w:tblHeader/>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b/>
                <w:sz w:val="20"/>
                <w:szCs w:val="20"/>
                <w:lang w:eastAsia="ru-RU"/>
              </w:rPr>
            </w:pPr>
          </w:p>
        </w:tc>
        <w:tc>
          <w:tcPr>
            <w:tcW w:w="4721" w:type="pct"/>
            <w:gridSpan w:val="3"/>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Пуровский район (м</w:t>
            </w:r>
            <w:r w:rsidRPr="003E0929">
              <w:rPr>
                <w:rFonts w:ascii="Times New Roman" w:eastAsia="Times New Roman" w:hAnsi="Times New Roman" w:cs="Times New Roman"/>
                <w:b/>
                <w:sz w:val="20"/>
                <w:szCs w:val="20"/>
                <w:vertAlign w:val="superscript"/>
                <w:lang w:eastAsia="ru-RU"/>
              </w:rPr>
              <w:t>3</w:t>
            </w:r>
            <w:r w:rsidRPr="003E0929">
              <w:rPr>
                <w:rFonts w:ascii="Times New Roman" w:eastAsia="Times New Roman" w:hAnsi="Times New Roman" w:cs="Times New Roman"/>
                <w:b/>
                <w:sz w:val="20"/>
                <w:szCs w:val="20"/>
                <w:lang w:eastAsia="ru-RU"/>
              </w:rPr>
              <w:t xml:space="preserve"> на человека в месяц)</w:t>
            </w:r>
          </w:p>
        </w:tc>
      </w:tr>
      <w:tr w:rsidR="003E0929" w:rsidRPr="003E0929" w:rsidTr="002B0231">
        <w:trPr>
          <w:trHeight w:val="255"/>
        </w:trPr>
        <w:tc>
          <w:tcPr>
            <w:tcW w:w="279" w:type="pct"/>
            <w:vMerge w:val="restart"/>
            <w:vAlign w:val="center"/>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w:t>
            </w:r>
          </w:p>
        </w:tc>
        <w:tc>
          <w:tcPr>
            <w:tcW w:w="1925" w:type="pct"/>
            <w:vMerge w:val="restar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Жилые дома и общежития с центральным холодным и горячим водоснабжением, канализацией (или септиком), ванной, душем</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5,86</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3,36</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горячее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2,50</w:t>
            </w:r>
          </w:p>
        </w:tc>
      </w:tr>
      <w:tr w:rsidR="003E0929" w:rsidRPr="003E0929" w:rsidTr="002B0231">
        <w:trPr>
          <w:trHeight w:val="70"/>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водоотведение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5,86</w:t>
            </w:r>
          </w:p>
        </w:tc>
      </w:tr>
      <w:tr w:rsidR="003E0929" w:rsidRPr="003E0929" w:rsidTr="002B0231">
        <w:trPr>
          <w:trHeight w:val="270"/>
        </w:trPr>
        <w:tc>
          <w:tcPr>
            <w:tcW w:w="279" w:type="pct"/>
            <w:vMerge w:val="restart"/>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w:t>
            </w:r>
          </w:p>
        </w:tc>
        <w:tc>
          <w:tcPr>
            <w:tcW w:w="1925" w:type="pct"/>
            <w:vMerge w:val="restar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Жилые дома с центральным холодным и горячим водоснабжением, канализацией (или септиком), душем</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5,27</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3,02</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горячее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2,25</w:t>
            </w:r>
          </w:p>
        </w:tc>
      </w:tr>
      <w:tr w:rsidR="003E0929" w:rsidRPr="003E0929" w:rsidTr="002B0231">
        <w:trPr>
          <w:trHeight w:val="70"/>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водоотведение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5,27</w:t>
            </w:r>
          </w:p>
        </w:tc>
      </w:tr>
      <w:tr w:rsidR="003E0929" w:rsidRPr="003E0929" w:rsidTr="002B0231">
        <w:trPr>
          <w:trHeight w:val="270"/>
        </w:trPr>
        <w:tc>
          <w:tcPr>
            <w:tcW w:w="279" w:type="pct"/>
            <w:vMerge w:val="restart"/>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w:t>
            </w:r>
          </w:p>
        </w:tc>
        <w:tc>
          <w:tcPr>
            <w:tcW w:w="1925" w:type="pct"/>
            <w:vMerge w:val="restar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Общежития с центральным холодным и горячим водоснабжением, канализацией (или септиком), душем</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4,74</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2,72</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горячее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w:t>
            </w:r>
          </w:p>
        </w:tc>
      </w:tr>
      <w:tr w:rsidR="003E0929" w:rsidRPr="003E0929" w:rsidTr="002B0231">
        <w:trPr>
          <w:trHeight w:val="70"/>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водоотведение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4,74</w:t>
            </w:r>
          </w:p>
        </w:tc>
      </w:tr>
      <w:tr w:rsidR="003E0929" w:rsidRPr="003E0929" w:rsidTr="002B0231">
        <w:trPr>
          <w:trHeight w:val="270"/>
        </w:trPr>
        <w:tc>
          <w:tcPr>
            <w:tcW w:w="279" w:type="pct"/>
            <w:vMerge w:val="restart"/>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w:t>
            </w:r>
          </w:p>
        </w:tc>
        <w:tc>
          <w:tcPr>
            <w:tcW w:w="1925" w:type="pct"/>
            <w:vMerge w:val="restar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Жилые дома и общежития с центральным холодным водоснабжением, канализацией (или септиком) и ванной с водонагревателями</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5,32</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5,32</w:t>
            </w:r>
          </w:p>
        </w:tc>
      </w:tr>
      <w:tr w:rsidR="003E0929" w:rsidRPr="003E0929" w:rsidTr="002B0231">
        <w:trPr>
          <w:trHeight w:val="556"/>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водоотведение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5,32</w:t>
            </w:r>
          </w:p>
        </w:tc>
      </w:tr>
      <w:tr w:rsidR="003E0929" w:rsidRPr="003E0929" w:rsidTr="002B0231">
        <w:trPr>
          <w:trHeight w:val="270"/>
        </w:trPr>
        <w:tc>
          <w:tcPr>
            <w:tcW w:w="279" w:type="pct"/>
            <w:vMerge w:val="restart"/>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w:t>
            </w:r>
          </w:p>
        </w:tc>
        <w:tc>
          <w:tcPr>
            <w:tcW w:w="1925" w:type="pct"/>
            <w:vMerge w:val="restar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Жилые дома и общежития с центральным холодным водоснабжением, канализацией (или септиком) и душем с водонагревателями</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4,78</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4,78</w:t>
            </w:r>
          </w:p>
        </w:tc>
      </w:tr>
      <w:tr w:rsidR="003E0929" w:rsidRPr="003E0929" w:rsidTr="002B0231">
        <w:trPr>
          <w:trHeight w:val="349"/>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водоотведение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4,78</w:t>
            </w:r>
          </w:p>
        </w:tc>
      </w:tr>
      <w:tr w:rsidR="003E0929" w:rsidRPr="003E0929" w:rsidTr="002B0231">
        <w:trPr>
          <w:cantSplit/>
          <w:trHeight w:val="255"/>
        </w:trPr>
        <w:tc>
          <w:tcPr>
            <w:tcW w:w="279" w:type="pct"/>
            <w:vMerge w:val="restart"/>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w:t>
            </w:r>
          </w:p>
        </w:tc>
        <w:tc>
          <w:tcPr>
            <w:tcW w:w="1925" w:type="pct"/>
            <w:vMerge w:val="restar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Жилые дома и общежития с   центральным холодным водоснабжением, канализацией (или септиком), без горячего водоснабжения</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3,36</w:t>
            </w:r>
          </w:p>
        </w:tc>
      </w:tr>
      <w:tr w:rsidR="003E0929" w:rsidRPr="003E0929" w:rsidTr="002B0231">
        <w:trPr>
          <w:cantSplit/>
          <w:trHeight w:val="270"/>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3,36</w:t>
            </w:r>
          </w:p>
        </w:tc>
      </w:tr>
      <w:tr w:rsidR="003E0929" w:rsidRPr="003E0929" w:rsidTr="002B0231">
        <w:trPr>
          <w:trHeight w:val="270"/>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водоотведение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3,36</w:t>
            </w:r>
          </w:p>
        </w:tc>
      </w:tr>
      <w:tr w:rsidR="003E0929" w:rsidRPr="003E0929" w:rsidTr="002B0231">
        <w:trPr>
          <w:cantSplit/>
          <w:trHeight w:val="375"/>
        </w:trPr>
        <w:tc>
          <w:tcPr>
            <w:tcW w:w="279" w:type="pct"/>
            <w:vMerge w:val="restart"/>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w:t>
            </w:r>
          </w:p>
        </w:tc>
        <w:tc>
          <w:tcPr>
            <w:tcW w:w="1925" w:type="pct"/>
            <w:vMerge w:val="restar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Жилые дома и общежития с    центральным холодным водоснабжением без канализации (или септика)</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1,36</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1,36</w:t>
            </w:r>
          </w:p>
        </w:tc>
      </w:tr>
      <w:tr w:rsidR="003E0929" w:rsidRPr="003E0929" w:rsidTr="002B0231">
        <w:trPr>
          <w:trHeight w:val="255"/>
        </w:trPr>
        <w:tc>
          <w:tcPr>
            <w:tcW w:w="279" w:type="pct"/>
            <w:vMerge w:val="restart"/>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8</w:t>
            </w:r>
          </w:p>
        </w:tc>
        <w:tc>
          <w:tcPr>
            <w:tcW w:w="1925" w:type="pct"/>
            <w:vMerge w:val="restar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Жилые дома и общежития с    привозной питьевой водой и забором воды из водозаборной колонки с канализацией (или септиком)</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1,56</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1,56</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водоотведение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1,56</w:t>
            </w:r>
          </w:p>
        </w:tc>
      </w:tr>
      <w:tr w:rsidR="003E0929" w:rsidRPr="003E0929" w:rsidTr="002B0231">
        <w:trPr>
          <w:trHeight w:val="375"/>
        </w:trPr>
        <w:tc>
          <w:tcPr>
            <w:tcW w:w="279" w:type="pct"/>
            <w:vMerge w:val="restart"/>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w:t>
            </w:r>
          </w:p>
        </w:tc>
        <w:tc>
          <w:tcPr>
            <w:tcW w:w="1925" w:type="pct"/>
            <w:vMerge w:val="restar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Жилые дома и общежития с     привозной питьевой водой и забором воды из водозаборной колонки без канализации (или септика)</w:t>
            </w: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водоснабжение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1,03</w:t>
            </w:r>
          </w:p>
        </w:tc>
      </w:tr>
      <w:tr w:rsidR="003E0929" w:rsidRPr="003E0929" w:rsidTr="002B0231">
        <w:trPr>
          <w:trHeight w:val="255"/>
        </w:trPr>
        <w:tc>
          <w:tcPr>
            <w:tcW w:w="279" w:type="pct"/>
            <w:vMerge/>
            <w:vAlign w:val="center"/>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925" w:type="pct"/>
            <w:vMerge/>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p>
        </w:tc>
        <w:tc>
          <w:tcPr>
            <w:tcW w:w="1408" w:type="pct"/>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в т.ч. холодное</w:t>
            </w:r>
          </w:p>
        </w:tc>
        <w:tc>
          <w:tcPr>
            <w:tcW w:w="1388" w:type="pct"/>
            <w:shd w:val="clear" w:color="000000" w:fill="FFFFFF"/>
            <w:vAlign w:val="center"/>
          </w:tcPr>
          <w:p w:rsidR="003E0929" w:rsidRPr="003E0929" w:rsidRDefault="003E0929" w:rsidP="003E0929">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1,03</w:t>
            </w:r>
          </w:p>
        </w:tc>
      </w:tr>
    </w:tbl>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В таблице 2.4.2 приведен расчет удельного фактического потребления воды.</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Фактические показатели удельного водопотребления были найдены делением месячного потребления воды на численность потребителей.</w:t>
      </w:r>
    </w:p>
    <w:p w:rsidR="003E0929" w:rsidRPr="003E0929" w:rsidRDefault="003E0929" w:rsidP="003E0929">
      <w:pPr>
        <w:spacing w:after="0"/>
        <w:jc w:val="both"/>
        <w:rPr>
          <w:rFonts w:ascii="Times New Roman" w:eastAsia="Times New Roman" w:hAnsi="Times New Roman" w:cs="Times New Roman"/>
          <w:sz w:val="24"/>
          <w:szCs w:val="24"/>
          <w:lang w:eastAsia="ru-RU"/>
        </w:rPr>
      </w:pPr>
    </w:p>
    <w:p w:rsidR="003E0929" w:rsidRPr="003E0929" w:rsidRDefault="003E0929" w:rsidP="003E0929">
      <w:pPr>
        <w:spacing w:after="0"/>
        <w:jc w:val="both"/>
        <w:rPr>
          <w:rFonts w:ascii="Times New Roman" w:eastAsia="Times New Roman" w:hAnsi="Times New Roman" w:cs="Times New Roman"/>
          <w:sz w:val="24"/>
          <w:szCs w:val="24"/>
          <w:lang w:eastAsia="ru-RU"/>
        </w:rPr>
      </w:pP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lastRenderedPageBreak/>
        <w:t>Таблица 2.4.2. Расчет удельного фактического потребления воды</w:t>
      </w:r>
    </w:p>
    <w:tbl>
      <w:tblPr>
        <w:tblW w:w="3982" w:type="pct"/>
        <w:jc w:val="center"/>
        <w:tblLayout w:type="fixed"/>
        <w:tblLook w:val="04A0" w:firstRow="1" w:lastRow="0" w:firstColumn="1" w:lastColumn="0" w:noHBand="0" w:noVBand="1"/>
      </w:tblPr>
      <w:tblGrid>
        <w:gridCol w:w="463"/>
        <w:gridCol w:w="3389"/>
        <w:gridCol w:w="1581"/>
        <w:gridCol w:w="2189"/>
      </w:tblGrid>
      <w:tr w:rsidR="003E0929" w:rsidRPr="003E0929" w:rsidTr="002B0231">
        <w:trPr>
          <w:trHeight w:val="170"/>
          <w:tblHeader/>
          <w:jc w:val="center"/>
        </w:trPr>
        <w:tc>
          <w:tcPr>
            <w:tcW w:w="3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0929" w:rsidRPr="003E0929" w:rsidRDefault="003E0929" w:rsidP="003E0929">
            <w:pPr>
              <w:spacing w:after="0"/>
              <w:jc w:val="center"/>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w:t>
            </w:r>
          </w:p>
        </w:tc>
        <w:tc>
          <w:tcPr>
            <w:tcW w:w="22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Показатели</w:t>
            </w:r>
          </w:p>
        </w:tc>
        <w:tc>
          <w:tcPr>
            <w:tcW w:w="10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4"/>
                <w:szCs w:val="24"/>
                <w:lang w:eastAsia="ru-RU"/>
              </w:rPr>
            </w:pPr>
            <w:r w:rsidRPr="003E0929">
              <w:rPr>
                <w:rFonts w:ascii="Times New Roman" w:eastAsia="Times New Roman" w:hAnsi="Times New Roman" w:cs="Times New Roman"/>
                <w:b/>
                <w:bCs/>
                <w:color w:val="000000"/>
                <w:sz w:val="24"/>
                <w:szCs w:val="24"/>
                <w:lang w:eastAsia="ru-RU"/>
              </w:rPr>
              <w:t>Единицы измерения</w:t>
            </w:r>
          </w:p>
        </w:tc>
        <w:tc>
          <w:tcPr>
            <w:tcW w:w="1436" w:type="pct"/>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Факт за 2015 год</w:t>
            </w:r>
          </w:p>
        </w:tc>
      </w:tr>
      <w:tr w:rsidR="003E0929" w:rsidRPr="003E0929" w:rsidTr="002B0231">
        <w:trPr>
          <w:trHeight w:val="69"/>
          <w:jc w:val="center"/>
        </w:trPr>
        <w:tc>
          <w:tcPr>
            <w:tcW w:w="304" w:type="pct"/>
            <w:tcBorders>
              <w:top w:val="nil"/>
              <w:left w:val="single" w:sz="4" w:space="0" w:color="auto"/>
              <w:bottom w:val="single" w:sz="4" w:space="0" w:color="auto"/>
              <w:right w:val="single" w:sz="4" w:space="0" w:color="auto"/>
            </w:tcBorders>
            <w:shd w:val="clear" w:color="000000" w:fill="FFFFFF"/>
            <w:noWrap/>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w:t>
            </w:r>
          </w:p>
        </w:tc>
        <w:tc>
          <w:tcPr>
            <w:tcW w:w="2223"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Отпущено населению</w:t>
            </w:r>
          </w:p>
        </w:tc>
        <w:tc>
          <w:tcPr>
            <w:tcW w:w="1037" w:type="pct"/>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м</w:t>
            </w:r>
            <w:r w:rsidRPr="003E0929">
              <w:rPr>
                <w:rFonts w:ascii="Times New Roman" w:eastAsia="Times New Roman" w:hAnsi="Times New Roman" w:cs="Times New Roman"/>
                <w:color w:val="000000"/>
                <w:sz w:val="24"/>
                <w:szCs w:val="24"/>
                <w:vertAlign w:val="superscript"/>
                <w:lang w:eastAsia="ru-RU"/>
              </w:rPr>
              <w:t>3</w:t>
            </w:r>
            <w:r w:rsidRPr="003E0929">
              <w:rPr>
                <w:rFonts w:ascii="Times New Roman" w:eastAsia="Times New Roman" w:hAnsi="Times New Roman" w:cs="Times New Roman"/>
                <w:color w:val="000000"/>
                <w:sz w:val="24"/>
                <w:szCs w:val="24"/>
                <w:lang w:eastAsia="ru-RU"/>
              </w:rPr>
              <w:t>/год</w:t>
            </w:r>
          </w:p>
        </w:tc>
        <w:tc>
          <w:tcPr>
            <w:tcW w:w="1436" w:type="pct"/>
            <w:tcBorders>
              <w:top w:val="single" w:sz="4" w:space="0" w:color="auto"/>
              <w:left w:val="nil"/>
              <w:bottom w:val="single" w:sz="4" w:space="0" w:color="auto"/>
              <w:right w:val="single" w:sz="4" w:space="0" w:color="auto"/>
            </w:tcBorders>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133203,44</w:t>
            </w:r>
          </w:p>
        </w:tc>
      </w:tr>
      <w:tr w:rsidR="003E0929" w:rsidRPr="003E0929" w:rsidTr="002B0231">
        <w:trPr>
          <w:trHeight w:val="20"/>
          <w:jc w:val="center"/>
        </w:trPr>
        <w:tc>
          <w:tcPr>
            <w:tcW w:w="304" w:type="pct"/>
            <w:tcBorders>
              <w:top w:val="nil"/>
              <w:left w:val="single" w:sz="4" w:space="0" w:color="auto"/>
              <w:bottom w:val="single" w:sz="4" w:space="0" w:color="auto"/>
              <w:right w:val="single" w:sz="4" w:space="0" w:color="auto"/>
            </w:tcBorders>
            <w:shd w:val="clear" w:color="000000" w:fill="FFFFFF"/>
            <w:noWrap/>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c>
          <w:tcPr>
            <w:tcW w:w="2223"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Отпущено населению</w:t>
            </w:r>
          </w:p>
        </w:tc>
        <w:tc>
          <w:tcPr>
            <w:tcW w:w="103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м</w:t>
            </w:r>
            <w:r w:rsidRPr="003E0929">
              <w:rPr>
                <w:rFonts w:ascii="Times New Roman" w:eastAsia="Times New Roman" w:hAnsi="Times New Roman" w:cs="Times New Roman"/>
                <w:color w:val="000000"/>
                <w:sz w:val="24"/>
                <w:szCs w:val="24"/>
                <w:vertAlign w:val="superscript"/>
                <w:lang w:eastAsia="ru-RU"/>
              </w:rPr>
              <w:t>3</w:t>
            </w:r>
            <w:r w:rsidRPr="003E0929">
              <w:rPr>
                <w:rFonts w:ascii="Times New Roman" w:eastAsia="Times New Roman" w:hAnsi="Times New Roman" w:cs="Times New Roman"/>
                <w:color w:val="000000"/>
                <w:sz w:val="24"/>
                <w:szCs w:val="24"/>
                <w:lang w:eastAsia="ru-RU"/>
              </w:rPr>
              <w:t>/мес</w:t>
            </w:r>
          </w:p>
        </w:tc>
        <w:tc>
          <w:tcPr>
            <w:tcW w:w="1436" w:type="pct"/>
            <w:tcBorders>
              <w:top w:val="nil"/>
              <w:left w:val="nil"/>
              <w:bottom w:val="single" w:sz="4" w:space="0" w:color="auto"/>
              <w:right w:val="single" w:sz="4" w:space="0" w:color="auto"/>
            </w:tcBorders>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11100,29</w:t>
            </w:r>
          </w:p>
        </w:tc>
      </w:tr>
      <w:tr w:rsidR="003E0929" w:rsidRPr="003E0929" w:rsidTr="002B0231">
        <w:trPr>
          <w:trHeight w:val="297"/>
          <w:jc w:val="center"/>
        </w:trPr>
        <w:tc>
          <w:tcPr>
            <w:tcW w:w="304" w:type="pct"/>
            <w:tcBorders>
              <w:top w:val="nil"/>
              <w:left w:val="single" w:sz="4" w:space="0" w:color="auto"/>
              <w:bottom w:val="single" w:sz="4" w:space="0" w:color="auto"/>
              <w:right w:val="single" w:sz="4" w:space="0" w:color="auto"/>
            </w:tcBorders>
            <w:shd w:val="clear" w:color="000000" w:fill="FFFFFF"/>
            <w:noWrap/>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w:t>
            </w:r>
          </w:p>
        </w:tc>
        <w:tc>
          <w:tcPr>
            <w:tcW w:w="2223"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Отпущено населению</w:t>
            </w:r>
          </w:p>
        </w:tc>
        <w:tc>
          <w:tcPr>
            <w:tcW w:w="103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м</w:t>
            </w:r>
            <w:r w:rsidRPr="003E0929">
              <w:rPr>
                <w:rFonts w:ascii="Times New Roman" w:eastAsia="Times New Roman" w:hAnsi="Times New Roman" w:cs="Times New Roman"/>
                <w:color w:val="000000"/>
                <w:sz w:val="24"/>
                <w:szCs w:val="24"/>
                <w:vertAlign w:val="superscript"/>
                <w:lang w:eastAsia="ru-RU"/>
              </w:rPr>
              <w:t>3</w:t>
            </w:r>
            <w:r w:rsidRPr="003E0929">
              <w:rPr>
                <w:rFonts w:ascii="Times New Roman" w:eastAsia="Times New Roman" w:hAnsi="Times New Roman" w:cs="Times New Roman"/>
                <w:color w:val="000000"/>
                <w:sz w:val="24"/>
                <w:szCs w:val="24"/>
                <w:lang w:eastAsia="ru-RU"/>
              </w:rPr>
              <w:t>/мес./чел.</w:t>
            </w:r>
          </w:p>
        </w:tc>
        <w:tc>
          <w:tcPr>
            <w:tcW w:w="1436" w:type="pct"/>
            <w:tcBorders>
              <w:top w:val="nil"/>
              <w:left w:val="nil"/>
              <w:bottom w:val="single" w:sz="4" w:space="0" w:color="auto"/>
              <w:right w:val="single" w:sz="4" w:space="0" w:color="auto"/>
            </w:tcBorders>
            <w:shd w:val="clear" w:color="000000" w:fill="FFFFFF"/>
            <w:vAlign w:val="center"/>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2,48</w:t>
            </w:r>
          </w:p>
        </w:tc>
      </w:tr>
      <w:tr w:rsidR="003E0929" w:rsidRPr="003E0929" w:rsidTr="002B0231">
        <w:trPr>
          <w:trHeight w:val="20"/>
          <w:jc w:val="center"/>
        </w:trPr>
        <w:tc>
          <w:tcPr>
            <w:tcW w:w="304" w:type="pct"/>
            <w:tcBorders>
              <w:top w:val="nil"/>
              <w:left w:val="single" w:sz="4" w:space="0" w:color="auto"/>
              <w:bottom w:val="single" w:sz="4" w:space="0" w:color="auto"/>
              <w:right w:val="single" w:sz="4" w:space="0" w:color="auto"/>
            </w:tcBorders>
            <w:shd w:val="clear" w:color="000000" w:fill="FFFFFF"/>
            <w:noWrap/>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w:t>
            </w:r>
          </w:p>
        </w:tc>
        <w:tc>
          <w:tcPr>
            <w:tcW w:w="2223" w:type="pct"/>
            <w:tcBorders>
              <w:top w:val="nil"/>
              <w:left w:val="nil"/>
              <w:bottom w:val="single" w:sz="4" w:space="0" w:color="auto"/>
              <w:right w:val="single" w:sz="4" w:space="0" w:color="auto"/>
            </w:tcBorders>
            <w:shd w:val="clear" w:color="000000" w:fill="FFFFFF"/>
            <w:noWrap/>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Численность населения получающего услугу по водоснабжению по состоянию на 01.01.2015 г.</w:t>
            </w:r>
          </w:p>
        </w:tc>
        <w:tc>
          <w:tcPr>
            <w:tcW w:w="1037" w:type="pct"/>
            <w:tcBorders>
              <w:top w:val="nil"/>
              <w:left w:val="nil"/>
              <w:bottom w:val="single" w:sz="4" w:space="0" w:color="auto"/>
              <w:right w:val="single" w:sz="4" w:space="0" w:color="auto"/>
            </w:tcBorders>
            <w:shd w:val="clear" w:color="000000" w:fill="FFFFFF"/>
            <w:noWrap/>
            <w:vAlign w:val="center"/>
            <w:hideMark/>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чел.</w:t>
            </w:r>
          </w:p>
        </w:tc>
        <w:tc>
          <w:tcPr>
            <w:tcW w:w="1436" w:type="pct"/>
            <w:tcBorders>
              <w:top w:val="nil"/>
              <w:left w:val="nil"/>
              <w:bottom w:val="single" w:sz="4" w:space="0" w:color="auto"/>
              <w:right w:val="single" w:sz="4" w:space="0" w:color="auto"/>
            </w:tcBorders>
            <w:shd w:val="clear" w:color="000000" w:fill="FFFFFF"/>
            <w:noWrap/>
            <w:vAlign w:val="center"/>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4477</w:t>
            </w:r>
          </w:p>
        </w:tc>
      </w:tr>
    </w:tbl>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color w:val="000000"/>
          <w:sz w:val="24"/>
          <w:szCs w:val="24"/>
          <w:lang w:eastAsia="ru-RU"/>
        </w:rPr>
        <w:t>Фактическое удельное водопотребление за 2015 год составило 2,48 </w:t>
      </w:r>
      <w:r w:rsidRPr="003E0929">
        <w:rPr>
          <w:rFonts w:ascii="Times New Roman" w:eastAsia="Times New Roman" w:hAnsi="Times New Roman" w:cs="Times New Roman"/>
          <w:sz w:val="24"/>
          <w:szCs w:val="24"/>
          <w:lang w:eastAsia="ru-RU"/>
        </w:rPr>
        <w:t>м</w:t>
      </w:r>
      <w:r w:rsidRPr="003E0929">
        <w:rPr>
          <w:rFonts w:ascii="Times New Roman" w:eastAsia="Times New Roman" w:hAnsi="Times New Roman" w:cs="Times New Roman"/>
          <w:sz w:val="24"/>
          <w:szCs w:val="24"/>
          <w:vertAlign w:val="superscript"/>
          <w:lang w:eastAsia="ru-RU"/>
        </w:rPr>
        <w:t>3</w:t>
      </w:r>
      <w:r w:rsidRPr="003E0929">
        <w:rPr>
          <w:rFonts w:ascii="Times New Roman" w:eastAsia="Times New Roman" w:hAnsi="Times New Roman" w:cs="Times New Roman"/>
          <w:sz w:val="24"/>
          <w:szCs w:val="24"/>
          <w:lang w:eastAsia="ru-RU"/>
        </w:rPr>
        <w:t xml:space="preserve">/мес. на человека. Фактическое удельное водопотребление не превышает удельную норму водопотребления. </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Описание системы коммерческого приборного учета воды, отпущенной из сетей абонентам и анализ планов по установке приборов учета</w:t>
      </w:r>
    </w:p>
    <w:p w:rsidR="003E0929" w:rsidRPr="003E0929" w:rsidRDefault="003E0929" w:rsidP="003E0929">
      <w:pPr>
        <w:tabs>
          <w:tab w:val="left" w:pos="709"/>
          <w:tab w:val="left" w:pos="4253"/>
        </w:tabs>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По состоянию на 01.03.2016 г. индивидуальными приборами учета воды обеспечено 89 % потребителей. Согласно утвержденной постановлением Главы муниципального образования поселок Ханымей №  49 от 17 июня 2014 г. Долгосрочной целевой программе  по энергосбережению и энергетической эффективности МО поселок Ханымей на 2010-2020 годы, установка приборов учета воды у населения и прочих потребителей не запланирована. Бюджетные организации по состоянию на 01.10.2014 г. оснащены приборами учета воды в полном объеме. </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sz w:val="24"/>
          <w:szCs w:val="24"/>
          <w:lang w:eastAsia="ru-RU"/>
        </w:rPr>
        <w:tab/>
        <w:t>Согласно Постановления Правительства РФ от 16.04.2013 № 344 «</w:t>
      </w:r>
      <w:r w:rsidRPr="003E0929">
        <w:rPr>
          <w:rFonts w:ascii="Times New Roman" w:eastAsia="Times New Roman" w:hAnsi="Times New Roman" w:cs="Times New Roman"/>
          <w:i/>
          <w:sz w:val="24"/>
          <w:szCs w:val="24"/>
          <w:lang w:eastAsia="ru-RU"/>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водоснабжению (норматив потребления коммунальной услуги по горячему водоснабжению) в жилых помещениях определяется с учетом повышающего коэффициента, составляющего:</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1 января 2015 г. по 30 июня 2015 г. - 1,1;</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1 июля 2015 г. по 31 декабря 2015 г. - 1,2;</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1 января 2016 г. по 30 июня 2016 г. - 1,4;</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1 июля 2016 г. по 31 декабря 2016 г. - 1,5;</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2017 года - 1,6.;</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определяется с учетом повышающего коэффициента, составляющего:</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1 января 2015 г. по 30 июня 2015 г. - 1,1;</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1 июля 2015 г. по 31 декабря 2015 г. - 1,2;</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1 января 2016 г. по 30 июня 2016 г. - 1,4;</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1 июля 2016 г. по 31 декабря 2016 г. - 1,5;</w:t>
      </w:r>
    </w:p>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i/>
          <w:sz w:val="24"/>
          <w:szCs w:val="24"/>
          <w:lang w:eastAsia="ru-RU"/>
        </w:rPr>
      </w:pPr>
      <w:r w:rsidRPr="003E0929">
        <w:rPr>
          <w:rFonts w:ascii="Times New Roman" w:eastAsia="Times New Roman" w:hAnsi="Times New Roman" w:cs="Times New Roman"/>
          <w:i/>
          <w:sz w:val="24"/>
          <w:szCs w:val="24"/>
          <w:lang w:eastAsia="ru-RU"/>
        </w:rPr>
        <w:t>с 2017 года - 1,6.»</w:t>
      </w:r>
    </w:p>
    <w:p w:rsidR="003E0929" w:rsidRPr="003E0929" w:rsidRDefault="003E0929" w:rsidP="003E0929">
      <w:pPr>
        <w:tabs>
          <w:tab w:val="left" w:pos="709"/>
          <w:tab w:val="left" w:pos="4253"/>
        </w:tabs>
        <w:spacing w:after="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ab/>
        <w:t>Таким образом, собственники помещений имеющих техническую возможность по установке приборов учета будет заинтересованы в установке приборов учета и в выделении финансовых средств на установку приборов учета в рамках программы по энергосбережению нет необходимости.</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Анализ резервов и дефицитов производственных мощностей системы водоснабжения</w:t>
      </w:r>
    </w:p>
    <w:p w:rsidR="003E0929" w:rsidRPr="003E0929" w:rsidRDefault="003E0929" w:rsidP="003E0929">
      <w:pPr>
        <w:tabs>
          <w:tab w:val="left" w:pos="709"/>
          <w:tab w:val="left" w:pos="4253"/>
        </w:tabs>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 учетом строительства новых объектов, а также прироста численности населения производственной мощности системы водоснабжения п. Ханымей будет достаточно до 2026 г. Необходимо отметить, что перспективную мощность водозаборных сооружений может снизить пескование скважин водозабора. Мощности очистных сооружений на перспективу до 2026 г. будет достаточно.</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Расчет требуемой мощности водозаборных и очистных сооружений приведен в таблицах 2.6.1. и 2.6.2.</w:t>
      </w:r>
    </w:p>
    <w:p w:rsidR="003E0929" w:rsidRPr="003E0929" w:rsidRDefault="003E0929" w:rsidP="003E0929">
      <w:pPr>
        <w:spacing w:after="0"/>
        <w:ind w:firstLine="34"/>
        <w:jc w:val="both"/>
        <w:rPr>
          <w:rFonts w:ascii="Times New Roman" w:eastAsia="Calibri" w:hAnsi="Times New Roman" w:cs="Times New Roman"/>
          <w:sz w:val="24"/>
          <w:szCs w:val="24"/>
          <w:lang w:eastAsia="ru-RU"/>
        </w:rPr>
      </w:pPr>
    </w:p>
    <w:p w:rsidR="003E0929" w:rsidRPr="003E0929" w:rsidRDefault="003E0929" w:rsidP="003E0929">
      <w:pPr>
        <w:spacing w:after="0"/>
        <w:rPr>
          <w:rFonts w:ascii="Times New Roman" w:eastAsia="Times New Roman" w:hAnsi="Times New Roman" w:cs="Times New Roman"/>
          <w:b/>
          <w:bCs/>
          <w:caps/>
          <w:sz w:val="24"/>
          <w:szCs w:val="24"/>
          <w:lang w:eastAsia="ru-RU"/>
        </w:rPr>
        <w:sectPr w:rsidR="003E0929" w:rsidRPr="003E0929" w:rsidSect="002A5956">
          <w:pgSz w:w="11906" w:h="16838"/>
          <w:pgMar w:top="1134" w:right="851" w:bottom="851" w:left="1701" w:header="283" w:footer="261" w:gutter="0"/>
          <w:cols w:space="708"/>
          <w:docGrid w:linePitch="360"/>
        </w:sect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Таблица 2.6.1. Расчет требуемой мощности водозаборных сооружений</w:t>
      </w:r>
    </w:p>
    <w:tbl>
      <w:tblPr>
        <w:tblW w:w="14720" w:type="dxa"/>
        <w:tblInd w:w="103" w:type="dxa"/>
        <w:tblLook w:val="04A0" w:firstRow="1" w:lastRow="0" w:firstColumn="1" w:lastColumn="0" w:noHBand="0" w:noVBand="1"/>
      </w:tblPr>
      <w:tblGrid>
        <w:gridCol w:w="960"/>
        <w:gridCol w:w="2020"/>
        <w:gridCol w:w="2140"/>
        <w:gridCol w:w="2420"/>
        <w:gridCol w:w="1840"/>
        <w:gridCol w:w="2220"/>
        <w:gridCol w:w="1900"/>
        <w:gridCol w:w="1220"/>
      </w:tblGrid>
      <w:tr w:rsidR="003E0929" w:rsidRPr="003E0929" w:rsidTr="002B0231">
        <w:trPr>
          <w:trHeight w:val="10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Годовой объем водопотребления, тыс.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/год</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Максимальный суточный объем водопотребления,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/сут</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Суммарный дебет всех скважин,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/сут</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Резерв мощности,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/сут</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Максимальный часовой объем водопотребления,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/ч</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Суммарный дебет всех скважин,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/ч</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Резерв мощности,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/ч</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2016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348,27</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1 240,41</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1 076</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67,19</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29,81</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2017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348,54</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1 241,38</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1 075</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67,24</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29,76</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2018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348,83</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1 242,42</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1 074</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67,30</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29,70</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2019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349,15</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1 243,55</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1 072</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67,36</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29,64</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2020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349,49</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1 244,77</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1 071</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67,43</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29,57</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2021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349,86</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1 246,07</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1 070</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67,50</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29,50</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2022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350,25</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1 247,45</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1 069</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67,57</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29,43</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2023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350,66</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1 248,92</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1 067</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67,65</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29,35</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2024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351,10</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1 250,48</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1 066</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67,73</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29,27</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2025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350,31</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1 247,69</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1 068</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67,58</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29,42</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2026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350,78</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1 249,37</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2 316</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1 067</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67,67</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97</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29,33</w:t>
            </w:r>
          </w:p>
        </w:tc>
      </w:tr>
    </w:tbl>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2.6.2. Расчет требуемой мощности очистных сооружений</w:t>
      </w:r>
    </w:p>
    <w:tbl>
      <w:tblPr>
        <w:tblW w:w="14720" w:type="dxa"/>
        <w:tblInd w:w="103" w:type="dxa"/>
        <w:tblLook w:val="04A0" w:firstRow="1" w:lastRow="0" w:firstColumn="1" w:lastColumn="0" w:noHBand="0" w:noVBand="1"/>
      </w:tblPr>
      <w:tblGrid>
        <w:gridCol w:w="960"/>
        <w:gridCol w:w="2020"/>
        <w:gridCol w:w="2140"/>
        <w:gridCol w:w="2420"/>
        <w:gridCol w:w="1840"/>
        <w:gridCol w:w="2220"/>
        <w:gridCol w:w="1900"/>
        <w:gridCol w:w="1220"/>
      </w:tblGrid>
      <w:tr w:rsidR="003E0929" w:rsidRPr="003E0929" w:rsidTr="002B0231">
        <w:trPr>
          <w:trHeight w:val="10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Годовой объем водопотребления, тыс.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/год</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Максимальный суточный объем водопотребления,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/сут</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Установленная мощность очистных сооружений,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/сут</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Резерв мощности,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/сут</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Максимальный часовой объем водопотребления,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/ч</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Установленная мощность очистных сооружений,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/ч</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Резерв мощности, м</w:t>
            </w:r>
            <w:r w:rsidRPr="003E0929">
              <w:rPr>
                <w:rFonts w:ascii="Times New Roman" w:eastAsia="Times New Roman" w:hAnsi="Times New Roman" w:cs="Times New Roman"/>
                <w:b/>
                <w:bCs/>
                <w:sz w:val="20"/>
                <w:szCs w:val="20"/>
                <w:vertAlign w:val="superscript"/>
                <w:lang w:eastAsia="ru-RU"/>
              </w:rPr>
              <w:t>3</w:t>
            </w:r>
            <w:r w:rsidRPr="003E0929">
              <w:rPr>
                <w:rFonts w:ascii="Times New Roman" w:eastAsia="Times New Roman" w:hAnsi="Times New Roman" w:cs="Times New Roman"/>
                <w:b/>
                <w:bCs/>
                <w:sz w:val="20"/>
                <w:szCs w:val="20"/>
                <w:lang w:eastAsia="ru-RU"/>
              </w:rPr>
              <w:t>/ч</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2016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348,27</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1 240,41</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1 160</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67,19</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32,81</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2017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348,54</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1 241,38</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1 159</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67,24</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32,76</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2018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348,83</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1 242,42</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1 158</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67,30</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32,70</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2019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349,15</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1 243,55</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1 156</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67,36</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32,64</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2020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349,49</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1 244,77</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1 155</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67,43</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32,57</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2021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349,86</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1 246,07</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1 154</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67,50</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32,50</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2022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350,25</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1 247,45</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1 153</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67,57</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32,43</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2023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350,66</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1 248,92</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1 151</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67,65</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32,35</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2024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351,10</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1 250,48</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1 150</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67,73</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32,27</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2025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350,31</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1 247,69</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1 152</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67,58</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32,42</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2026 г.</w:t>
            </w:r>
          </w:p>
        </w:tc>
        <w:tc>
          <w:tcPr>
            <w:tcW w:w="20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350,78</w:t>
            </w:r>
          </w:p>
        </w:tc>
        <w:tc>
          <w:tcPr>
            <w:tcW w:w="21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1 249,37</w:t>
            </w:r>
          </w:p>
        </w:tc>
        <w:tc>
          <w:tcPr>
            <w:tcW w:w="24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2 400</w:t>
            </w:r>
          </w:p>
        </w:tc>
        <w:tc>
          <w:tcPr>
            <w:tcW w:w="184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1 151</w:t>
            </w:r>
          </w:p>
        </w:tc>
        <w:tc>
          <w:tcPr>
            <w:tcW w:w="2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67,67</w:t>
            </w:r>
          </w:p>
        </w:tc>
        <w:tc>
          <w:tcPr>
            <w:tcW w:w="190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32,33</w:t>
            </w:r>
          </w:p>
        </w:tc>
      </w:tr>
    </w:tbl>
    <w:p w:rsidR="003E0929" w:rsidRPr="003E0929" w:rsidRDefault="003E0929" w:rsidP="003E0929">
      <w:pPr>
        <w:spacing w:after="0"/>
        <w:rPr>
          <w:rFonts w:ascii="Times New Roman" w:eastAsia="Times New Roman" w:hAnsi="Times New Roman" w:cs="Times New Roman"/>
          <w:sz w:val="20"/>
          <w:szCs w:val="20"/>
          <w:lang w:val="en-US" w:eastAsia="ru-RU"/>
        </w:rPr>
        <w:sectPr w:rsidR="003E0929" w:rsidRPr="003E0929" w:rsidSect="002A5956">
          <w:pgSz w:w="16838" w:h="11906" w:orient="landscape"/>
          <w:pgMar w:top="1276" w:right="1134" w:bottom="851" w:left="1134" w:header="284" w:footer="444" w:gutter="0"/>
          <w:cols w:space="708"/>
          <w:docGrid w:linePitch="360"/>
        </w:sectPr>
      </w:pPr>
    </w:p>
    <w:p w:rsidR="003E0929" w:rsidRPr="003E0929" w:rsidRDefault="003E0929" w:rsidP="003E0929">
      <w:pPr>
        <w:numPr>
          <w:ilvl w:val="0"/>
          <w:numId w:val="36"/>
        </w:numPr>
        <w:tabs>
          <w:tab w:val="left" w:pos="540"/>
        </w:tabs>
        <w:spacing w:after="0" w:line="240" w:lineRule="auto"/>
        <w:ind w:left="426"/>
        <w:jc w:val="both"/>
        <w:outlineLvl w:val="0"/>
        <w:rPr>
          <w:rFonts w:ascii="Times New Roman" w:eastAsia="Times New Roman" w:hAnsi="Times New Roman" w:cs="Times New Roman"/>
          <w:b/>
          <w:bCs/>
          <w:caps/>
          <w:sz w:val="24"/>
          <w:szCs w:val="24"/>
          <w:lang w:eastAsia="ru-RU"/>
        </w:rPr>
      </w:pPr>
      <w:bookmarkStart w:id="36" w:name="_Toc403669069"/>
      <w:r w:rsidRPr="003E0929">
        <w:rPr>
          <w:rFonts w:ascii="Times New Roman" w:eastAsia="Times New Roman" w:hAnsi="Times New Roman" w:cs="Times New Roman"/>
          <w:b/>
          <w:bCs/>
          <w:caps/>
          <w:sz w:val="24"/>
          <w:szCs w:val="24"/>
          <w:lang w:eastAsia="ru-RU"/>
        </w:rPr>
        <w:lastRenderedPageBreak/>
        <w:t>Перспективное потребление коммунальных ресурсов в сфере водоснабжения</w:t>
      </w:r>
      <w:bookmarkEnd w:id="36"/>
    </w:p>
    <w:p w:rsidR="003E0929" w:rsidRPr="003E0929" w:rsidRDefault="003E0929" w:rsidP="003E0929">
      <w:pPr>
        <w:spacing w:after="0"/>
        <w:ind w:left="360"/>
        <w:jc w:val="both"/>
        <w:rPr>
          <w:rFonts w:ascii="Times New Roman" w:eastAsia="Calibri" w:hAnsi="Times New Roman" w:cs="Times New Roman"/>
          <w:vanish/>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 xml:space="preserve">Сведения о фактическом и ожидаемом потреблении воды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фактическом потреблении воды приведены в таблице 3.1.1. Сведения об ожидаемом потреблении воды приведены в таблице 3.1.2.</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3.1.1. Сведения о фактическом потреблении воды за 2015 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3260"/>
        <w:gridCol w:w="3119"/>
      </w:tblGrid>
      <w:tr w:rsidR="003E0929" w:rsidRPr="003E0929" w:rsidTr="002B0231">
        <w:tc>
          <w:tcPr>
            <w:tcW w:w="851"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w:t>
            </w:r>
          </w:p>
        </w:tc>
        <w:tc>
          <w:tcPr>
            <w:tcW w:w="2693"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Годовой уровень потребления, тыс. м</w:t>
            </w:r>
            <w:r w:rsidRPr="003E0929">
              <w:rPr>
                <w:rFonts w:ascii="Times New Roman" w:eastAsia="Calibri" w:hAnsi="Times New Roman" w:cs="Times New Roman"/>
                <w:b/>
                <w:sz w:val="24"/>
                <w:szCs w:val="24"/>
                <w:vertAlign w:val="superscript"/>
                <w:lang w:eastAsia="ru-RU"/>
              </w:rPr>
              <w:t>3</w:t>
            </w:r>
          </w:p>
        </w:tc>
        <w:tc>
          <w:tcPr>
            <w:tcW w:w="3260"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Среднесуточное потребление, м</w:t>
            </w:r>
            <w:r w:rsidRPr="003E0929">
              <w:rPr>
                <w:rFonts w:ascii="Times New Roman" w:eastAsia="Calibri" w:hAnsi="Times New Roman" w:cs="Times New Roman"/>
                <w:b/>
                <w:sz w:val="24"/>
                <w:szCs w:val="24"/>
                <w:vertAlign w:val="superscript"/>
                <w:lang w:eastAsia="ru-RU"/>
              </w:rPr>
              <w:t>3</w:t>
            </w:r>
            <w:r w:rsidRPr="003E0929">
              <w:rPr>
                <w:rFonts w:ascii="Times New Roman" w:eastAsia="Calibri" w:hAnsi="Times New Roman" w:cs="Times New Roman"/>
                <w:b/>
                <w:sz w:val="24"/>
                <w:szCs w:val="24"/>
                <w:lang w:eastAsia="ru-RU"/>
              </w:rPr>
              <w:t>/сут</w:t>
            </w:r>
          </w:p>
        </w:tc>
        <w:tc>
          <w:tcPr>
            <w:tcW w:w="3119"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Максимальное</w:t>
            </w:r>
            <w:r w:rsidRPr="003E0929">
              <w:rPr>
                <w:rFonts w:ascii="Times New Roman" w:eastAsia="Calibri" w:hAnsi="Times New Roman" w:cs="Times New Roman"/>
                <w:b/>
                <w:sz w:val="24"/>
                <w:szCs w:val="24"/>
                <w:vertAlign w:val="superscript"/>
                <w:lang w:eastAsia="ru-RU"/>
              </w:rPr>
              <w:footnoteReference w:id="1"/>
            </w:r>
            <w:r w:rsidRPr="003E0929">
              <w:rPr>
                <w:rFonts w:ascii="Times New Roman" w:eastAsia="Calibri" w:hAnsi="Times New Roman" w:cs="Times New Roman"/>
                <w:b/>
                <w:sz w:val="24"/>
                <w:szCs w:val="24"/>
                <w:lang w:eastAsia="ru-RU"/>
              </w:rPr>
              <w:t xml:space="preserve"> суточное,</w:t>
            </w:r>
          </w:p>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тыс. м</w:t>
            </w:r>
            <w:r w:rsidRPr="003E0929">
              <w:rPr>
                <w:rFonts w:ascii="Times New Roman" w:eastAsia="Calibri" w:hAnsi="Times New Roman" w:cs="Times New Roman"/>
                <w:b/>
                <w:sz w:val="24"/>
                <w:szCs w:val="24"/>
                <w:vertAlign w:val="superscript"/>
                <w:lang w:eastAsia="ru-RU"/>
              </w:rPr>
              <w:t>3</w:t>
            </w:r>
            <w:r w:rsidRPr="003E0929">
              <w:rPr>
                <w:rFonts w:ascii="Times New Roman" w:eastAsia="Calibri" w:hAnsi="Times New Roman" w:cs="Times New Roman"/>
                <w:b/>
                <w:sz w:val="24"/>
                <w:szCs w:val="24"/>
                <w:lang w:eastAsia="ru-RU"/>
              </w:rPr>
              <w:t>/сут</w:t>
            </w:r>
          </w:p>
        </w:tc>
      </w:tr>
      <w:tr w:rsidR="003E0929" w:rsidRPr="003E0929" w:rsidTr="002B0231">
        <w:tc>
          <w:tcPr>
            <w:tcW w:w="851" w:type="dxa"/>
            <w:shd w:val="clear" w:color="auto" w:fill="auto"/>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w:t>
            </w:r>
          </w:p>
        </w:tc>
        <w:tc>
          <w:tcPr>
            <w:tcW w:w="2693"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133,20</w:t>
            </w:r>
          </w:p>
        </w:tc>
        <w:tc>
          <w:tcPr>
            <w:tcW w:w="3260"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364,94</w:t>
            </w:r>
          </w:p>
        </w:tc>
        <w:tc>
          <w:tcPr>
            <w:tcW w:w="311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474,42</w:t>
            </w:r>
          </w:p>
        </w:tc>
      </w:tr>
    </w:tbl>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3.1.2. Сведения об ожидаемом уровне потреблении воды</w:t>
      </w:r>
    </w:p>
    <w:tbl>
      <w:tblPr>
        <w:tblW w:w="9920" w:type="dxa"/>
        <w:tblInd w:w="103" w:type="dxa"/>
        <w:tblLook w:val="04A0" w:firstRow="1" w:lastRow="0" w:firstColumn="1" w:lastColumn="0" w:noHBand="0" w:noVBand="1"/>
      </w:tblPr>
      <w:tblGrid>
        <w:gridCol w:w="960"/>
        <w:gridCol w:w="2620"/>
        <w:gridCol w:w="3220"/>
        <w:gridCol w:w="3120"/>
      </w:tblGrid>
      <w:tr w:rsidR="003E0929" w:rsidRPr="003E0929" w:rsidTr="002B0231">
        <w:trPr>
          <w:trHeight w:val="8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Год</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Годовой объем водопотребления, тыс. м</w:t>
            </w:r>
            <w:r w:rsidRPr="003E0929">
              <w:rPr>
                <w:rFonts w:ascii="Times New Roman" w:eastAsia="Times New Roman" w:hAnsi="Times New Roman" w:cs="Times New Roman"/>
                <w:b/>
                <w:bCs/>
                <w:sz w:val="24"/>
                <w:szCs w:val="24"/>
                <w:vertAlign w:val="superscript"/>
                <w:lang w:eastAsia="ru-RU"/>
              </w:rPr>
              <w:t>3</w:t>
            </w:r>
            <w:r w:rsidRPr="003E0929">
              <w:rPr>
                <w:rFonts w:ascii="Times New Roman" w:eastAsia="Times New Roman" w:hAnsi="Times New Roman" w:cs="Times New Roman"/>
                <w:b/>
                <w:bCs/>
                <w:sz w:val="24"/>
                <w:szCs w:val="24"/>
                <w:lang w:eastAsia="ru-RU"/>
              </w:rPr>
              <w:t>/год</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Максимальный суточный объем водопотребления, м</w:t>
            </w:r>
            <w:r w:rsidRPr="003E0929">
              <w:rPr>
                <w:rFonts w:ascii="Times New Roman" w:eastAsia="Times New Roman" w:hAnsi="Times New Roman" w:cs="Times New Roman"/>
                <w:b/>
                <w:bCs/>
                <w:sz w:val="24"/>
                <w:szCs w:val="24"/>
                <w:vertAlign w:val="superscript"/>
                <w:lang w:eastAsia="ru-RU"/>
              </w:rPr>
              <w:t>3</w:t>
            </w:r>
            <w:r w:rsidRPr="003E0929">
              <w:rPr>
                <w:rFonts w:ascii="Times New Roman" w:eastAsia="Times New Roman" w:hAnsi="Times New Roman" w:cs="Times New Roman"/>
                <w:b/>
                <w:bCs/>
                <w:sz w:val="24"/>
                <w:szCs w:val="24"/>
                <w:lang w:eastAsia="ru-RU"/>
              </w:rPr>
              <w:t>/сут</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Максимальный часовой объем водопотребления, м</w:t>
            </w:r>
            <w:r w:rsidRPr="003E0929">
              <w:rPr>
                <w:rFonts w:ascii="Times New Roman" w:eastAsia="Times New Roman" w:hAnsi="Times New Roman" w:cs="Times New Roman"/>
                <w:b/>
                <w:bCs/>
                <w:sz w:val="24"/>
                <w:szCs w:val="24"/>
                <w:vertAlign w:val="superscript"/>
                <w:lang w:eastAsia="ru-RU"/>
              </w:rPr>
              <w:t>3</w:t>
            </w:r>
            <w:r w:rsidRPr="003E0929">
              <w:rPr>
                <w:rFonts w:ascii="Times New Roman" w:eastAsia="Times New Roman" w:hAnsi="Times New Roman" w:cs="Times New Roman"/>
                <w:b/>
                <w:bCs/>
                <w:sz w:val="24"/>
                <w:szCs w:val="24"/>
                <w:lang w:eastAsia="ru-RU"/>
              </w:rPr>
              <w:t>/ч</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2016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134,44</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478,82</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25,94</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2017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135,69</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483,26</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26,18</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2018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136,95</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487,76</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26,42</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2019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138,22</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492,30</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26,67</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2020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139,51</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496,89</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26,92</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2021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140,82</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501,54</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27,17</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2022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142,13</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506,23</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27,42</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2023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143,47</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510,98</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27,68</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2024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144,81</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515,78</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27,94</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2025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144,93</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516,20</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27,96</w:t>
            </w:r>
          </w:p>
        </w:tc>
      </w:tr>
      <w:tr w:rsidR="003E0929" w:rsidRPr="003E0929" w:rsidTr="002B023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2026 г.</w:t>
            </w:r>
          </w:p>
        </w:tc>
        <w:tc>
          <w:tcPr>
            <w:tcW w:w="26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146,30</w:t>
            </w:r>
          </w:p>
        </w:tc>
        <w:tc>
          <w:tcPr>
            <w:tcW w:w="3220"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521,06</w:t>
            </w:r>
          </w:p>
        </w:tc>
        <w:tc>
          <w:tcPr>
            <w:tcW w:w="3120" w:type="dxa"/>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28,22</w:t>
            </w:r>
          </w:p>
        </w:tc>
      </w:tr>
    </w:tbl>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Описание территориальной структуры потребления воды</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п. Ханымей существует единая территориальная структура потребления воды с разделением на технологические зоны на подачу очищенной воды потребителям и технической воды не прошедшей очистку.</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Оценка расходов воды на водоснабжение по типам абонентов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По состоянию на 01.03.2016 г. оснащение индивидуальными приборами учета потребления воды составляет 89 %. При дальнейшем увеличении уровня оснащенности приборами учета воды может произойти снижение удельных показателей потребления воды, так, как установка приборов учета воды является хорошим стимулом по экономии потребления воды. С другой стороны, может произойти увеличение удельных показателей потребления, в случае если потребителями были ранее поданы недостоверные сведения о количестве проживающих.</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Изменение удельных расходов воды бюджетофинансируемыми организациями и прочими потребителями не ожидается ввиду отсутствия планов по изменению производственных процессов, которые могут повлечь за собой увеличение потребления воды.</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 xml:space="preserve">Сведения о фактических и планируемых потерях воды при ее транспортировке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фактических и планируемых потерях воды при ее транспортировке приведены в таблице 3.4.1.</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Планируется, что проведение мероприятий по реконструкции сетей водоснабжения позволит снизить потери воды при транспортировке.</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фактических и планируемых потерях воды при ее транспортировке приведены в таблице 3.4.2.</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3.4.1. Сведения о фактических потерях воды при ее транспортировке за 2015 г.</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835"/>
        <w:gridCol w:w="2658"/>
      </w:tblGrid>
      <w:tr w:rsidR="003E0929" w:rsidRPr="003E0929" w:rsidTr="002B0231">
        <w:trPr>
          <w:jc w:val="center"/>
        </w:trPr>
        <w:tc>
          <w:tcPr>
            <w:tcW w:w="3009"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Годовой</w:t>
            </w:r>
            <w:r w:rsidRPr="003E0929">
              <w:rPr>
                <w:rFonts w:ascii="Times New Roman" w:eastAsia="Calibri" w:hAnsi="Times New Roman" w:cs="Times New Roman"/>
                <w:b/>
                <w:sz w:val="24"/>
                <w:szCs w:val="24"/>
                <w:vertAlign w:val="superscript"/>
                <w:lang w:eastAsia="ru-RU"/>
              </w:rPr>
              <w:footnoteReference w:id="2"/>
            </w:r>
            <w:r w:rsidRPr="003E0929">
              <w:rPr>
                <w:rFonts w:ascii="Times New Roman" w:eastAsia="Calibri" w:hAnsi="Times New Roman" w:cs="Times New Roman"/>
                <w:b/>
                <w:sz w:val="24"/>
                <w:szCs w:val="24"/>
                <w:lang w:eastAsia="ru-RU"/>
              </w:rPr>
              <w:t xml:space="preserve"> уровень потерь, тыс. м</w:t>
            </w:r>
            <w:r w:rsidRPr="003E0929">
              <w:rPr>
                <w:rFonts w:ascii="Times New Roman" w:eastAsia="Calibri" w:hAnsi="Times New Roman" w:cs="Times New Roman"/>
                <w:b/>
                <w:sz w:val="24"/>
                <w:szCs w:val="24"/>
                <w:vertAlign w:val="superscript"/>
                <w:lang w:eastAsia="ru-RU"/>
              </w:rPr>
              <w:t>3</w:t>
            </w:r>
          </w:p>
        </w:tc>
        <w:tc>
          <w:tcPr>
            <w:tcW w:w="2835"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Среднесуточный объем потерь,  м</w:t>
            </w:r>
            <w:r w:rsidRPr="003E0929">
              <w:rPr>
                <w:rFonts w:ascii="Times New Roman" w:eastAsia="Calibri" w:hAnsi="Times New Roman" w:cs="Times New Roman"/>
                <w:b/>
                <w:sz w:val="24"/>
                <w:szCs w:val="24"/>
                <w:vertAlign w:val="superscript"/>
                <w:lang w:eastAsia="ru-RU"/>
              </w:rPr>
              <w:t>3</w:t>
            </w:r>
          </w:p>
        </w:tc>
        <w:tc>
          <w:tcPr>
            <w:tcW w:w="2658"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Максимальный суточный объем потерь, м</w:t>
            </w:r>
            <w:r w:rsidRPr="003E0929">
              <w:rPr>
                <w:rFonts w:ascii="Times New Roman" w:eastAsia="Calibri" w:hAnsi="Times New Roman" w:cs="Times New Roman"/>
                <w:b/>
                <w:sz w:val="24"/>
                <w:szCs w:val="24"/>
                <w:vertAlign w:val="superscript"/>
                <w:lang w:eastAsia="ru-RU"/>
              </w:rPr>
              <w:t>3</w:t>
            </w:r>
          </w:p>
        </w:tc>
      </w:tr>
      <w:tr w:rsidR="003E0929" w:rsidRPr="003E0929" w:rsidTr="002B0231">
        <w:trPr>
          <w:jc w:val="center"/>
        </w:trPr>
        <w:tc>
          <w:tcPr>
            <w:tcW w:w="3009"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98,72</w:t>
            </w:r>
          </w:p>
        </w:tc>
        <w:tc>
          <w:tcPr>
            <w:tcW w:w="283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270,45</w:t>
            </w:r>
          </w:p>
        </w:tc>
        <w:tc>
          <w:tcPr>
            <w:tcW w:w="2658"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351,59</w:t>
            </w:r>
          </w:p>
        </w:tc>
      </w:tr>
    </w:tbl>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планируемых потерях воды при ее транспортировке приведены в таблице 3.4.2.</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3.4.2. Сведения о планируемых потерях воды при ее транспортировке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552"/>
        <w:gridCol w:w="2555"/>
        <w:gridCol w:w="2654"/>
      </w:tblGrid>
      <w:tr w:rsidR="003E0929" w:rsidRPr="003E0929" w:rsidTr="002B0231">
        <w:trPr>
          <w:trHeight w:val="729"/>
        </w:trPr>
        <w:tc>
          <w:tcPr>
            <w:tcW w:w="1449"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Год</w:t>
            </w:r>
          </w:p>
        </w:tc>
        <w:tc>
          <w:tcPr>
            <w:tcW w:w="2552"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Годовой</w:t>
            </w:r>
            <w:r w:rsidRPr="003E0929">
              <w:rPr>
                <w:rFonts w:ascii="Times New Roman" w:eastAsia="Calibri" w:hAnsi="Times New Roman" w:cs="Times New Roman"/>
                <w:b/>
                <w:sz w:val="24"/>
                <w:szCs w:val="24"/>
                <w:vertAlign w:val="superscript"/>
                <w:lang w:eastAsia="ru-RU"/>
              </w:rPr>
              <w:footnoteReference w:id="3"/>
            </w:r>
            <w:r w:rsidRPr="003E0929">
              <w:rPr>
                <w:rFonts w:ascii="Times New Roman" w:eastAsia="Calibri" w:hAnsi="Times New Roman" w:cs="Times New Roman"/>
                <w:b/>
                <w:sz w:val="24"/>
                <w:szCs w:val="24"/>
                <w:lang w:eastAsia="ru-RU"/>
              </w:rPr>
              <w:t xml:space="preserve"> уровень потерь, тыс. м</w:t>
            </w:r>
            <w:r w:rsidRPr="003E0929">
              <w:rPr>
                <w:rFonts w:ascii="Times New Roman" w:eastAsia="Calibri" w:hAnsi="Times New Roman" w:cs="Times New Roman"/>
                <w:b/>
                <w:sz w:val="24"/>
                <w:szCs w:val="24"/>
                <w:vertAlign w:val="superscript"/>
                <w:lang w:eastAsia="ru-RU"/>
              </w:rPr>
              <w:t>3</w:t>
            </w:r>
          </w:p>
        </w:tc>
        <w:tc>
          <w:tcPr>
            <w:tcW w:w="2555"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Среднесуточный объем потерь, м</w:t>
            </w:r>
            <w:r w:rsidRPr="003E0929">
              <w:rPr>
                <w:rFonts w:ascii="Times New Roman" w:eastAsia="Calibri" w:hAnsi="Times New Roman" w:cs="Times New Roman"/>
                <w:b/>
                <w:sz w:val="24"/>
                <w:szCs w:val="24"/>
                <w:vertAlign w:val="superscript"/>
                <w:lang w:eastAsia="ru-RU"/>
              </w:rPr>
              <w:t>3</w:t>
            </w:r>
          </w:p>
        </w:tc>
        <w:tc>
          <w:tcPr>
            <w:tcW w:w="2654" w:type="dxa"/>
            <w:shd w:val="clear" w:color="auto" w:fill="auto"/>
            <w:vAlign w:val="center"/>
          </w:tcPr>
          <w:p w:rsidR="003E0929" w:rsidRPr="003E0929" w:rsidRDefault="003E0929" w:rsidP="003E0929">
            <w:pPr>
              <w:spacing w:after="0"/>
              <w:jc w:val="center"/>
              <w:rPr>
                <w:rFonts w:ascii="Times New Roman" w:eastAsia="Calibri" w:hAnsi="Times New Roman" w:cs="Times New Roman"/>
                <w:b/>
                <w:sz w:val="24"/>
                <w:szCs w:val="24"/>
                <w:lang w:eastAsia="ru-RU"/>
              </w:rPr>
            </w:pPr>
            <w:r w:rsidRPr="003E0929">
              <w:rPr>
                <w:rFonts w:ascii="Times New Roman" w:eastAsia="Calibri" w:hAnsi="Times New Roman" w:cs="Times New Roman"/>
                <w:b/>
                <w:sz w:val="24"/>
                <w:szCs w:val="24"/>
                <w:lang w:eastAsia="ru-RU"/>
              </w:rPr>
              <w:t>Максимальный суточный объем потерь, м</w:t>
            </w:r>
            <w:r w:rsidRPr="003E0929">
              <w:rPr>
                <w:rFonts w:ascii="Times New Roman" w:eastAsia="Calibri" w:hAnsi="Times New Roman" w:cs="Times New Roman"/>
                <w:b/>
                <w:sz w:val="24"/>
                <w:szCs w:val="24"/>
                <w:vertAlign w:val="superscript"/>
                <w:lang w:eastAsia="ru-RU"/>
              </w:rPr>
              <w:t>3</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2016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97,73</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267,75</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348,07</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2017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96,75</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265,07</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344,59</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2018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95,78</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262,42</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341,15</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2019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94,83</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259,80</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337,74</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2020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93,88</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257,20</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334,36</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2021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92,94</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254,63</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331,02</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2022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92,01</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252,08</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327,71</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2023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91,09</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249,56</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324,43</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2024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90,18</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247,06</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321,18</w:t>
            </w:r>
          </w:p>
        </w:tc>
      </w:tr>
      <w:tr w:rsidR="003E0929" w:rsidRPr="003E0929" w:rsidTr="002B0231">
        <w:tc>
          <w:tcPr>
            <w:tcW w:w="1449" w:type="dxa"/>
            <w:shd w:val="clear" w:color="auto" w:fill="auto"/>
            <w:vAlign w:val="bottom"/>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2025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89,28</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244,59</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317,97</w:t>
            </w:r>
          </w:p>
        </w:tc>
      </w:tr>
      <w:tr w:rsidR="003E0929" w:rsidRPr="003E0929" w:rsidTr="002B0231">
        <w:trPr>
          <w:trHeight w:val="85"/>
        </w:trPr>
        <w:tc>
          <w:tcPr>
            <w:tcW w:w="1449" w:type="dxa"/>
            <w:shd w:val="clear" w:color="auto" w:fill="auto"/>
            <w:vAlign w:val="bottom"/>
          </w:tcPr>
          <w:p w:rsidR="003E0929" w:rsidRPr="003E0929" w:rsidRDefault="003E0929" w:rsidP="003E0929">
            <w:pPr>
              <w:spacing w:after="0"/>
              <w:jc w:val="both"/>
              <w:rPr>
                <w:rFonts w:ascii="Times New Roman" w:eastAsia="Times New Roman" w:hAnsi="Times New Roman" w:cs="Times New Roman"/>
                <w:color w:val="000000"/>
                <w:sz w:val="24"/>
                <w:szCs w:val="24"/>
                <w:lang w:eastAsia="ru-RU"/>
              </w:rPr>
            </w:pPr>
            <w:r w:rsidRPr="003E0929">
              <w:rPr>
                <w:rFonts w:ascii="Times New Roman" w:eastAsia="Calibri" w:hAnsi="Times New Roman" w:cs="Times New Roman"/>
                <w:color w:val="000000"/>
                <w:sz w:val="24"/>
                <w:szCs w:val="24"/>
                <w:lang w:eastAsia="ru-RU"/>
              </w:rPr>
              <w:t xml:space="preserve">    2026 г.</w:t>
            </w:r>
          </w:p>
        </w:tc>
        <w:tc>
          <w:tcPr>
            <w:tcW w:w="2552"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88,38</w:t>
            </w:r>
          </w:p>
        </w:tc>
        <w:tc>
          <w:tcPr>
            <w:tcW w:w="2555"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242,15</w:t>
            </w:r>
          </w:p>
        </w:tc>
        <w:tc>
          <w:tcPr>
            <w:tcW w:w="2654" w:type="dxa"/>
            <w:shd w:val="clear" w:color="auto" w:fill="auto"/>
          </w:tcPr>
          <w:p w:rsidR="003E0929" w:rsidRPr="003E0929" w:rsidRDefault="003E0929" w:rsidP="003E0929">
            <w:pPr>
              <w:spacing w:after="0"/>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314,79</w:t>
            </w:r>
          </w:p>
        </w:tc>
      </w:tr>
    </w:tbl>
    <w:p w:rsidR="003E0929" w:rsidRPr="003E0929" w:rsidRDefault="003E0929" w:rsidP="003E0929">
      <w:pPr>
        <w:spacing w:after="0"/>
        <w:ind w:left="72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ind w:left="709" w:hanging="425"/>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Перспективные водные балансы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перспективе ожидается увеличение потребления воды населением (вследствие роста численности и улучшения жилищных условий), а также увеличение потребления воды бюджетными организациями (вследствие ввода в эксплуатацию объектов нового строительства).</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 2018 г. планируется ввод в эксплуатацию новых жилых объектов для удовлетворения потребности населения в улучшении жилищных условий, обусловленной ростом численности населения.</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Ввод в эксплуатацию объектов общественного назначения планируется в </w:t>
      </w:r>
      <w:r w:rsidRPr="003E0929">
        <w:rPr>
          <w:rFonts w:ascii="Times New Roman" w:eastAsia="Times New Roman" w:hAnsi="Times New Roman" w:cs="Times New Roman"/>
          <w:sz w:val="24"/>
          <w:szCs w:val="24"/>
          <w:lang w:eastAsia="ru-RU"/>
        </w:rPr>
        <w:t>2016 г. (модульный спортивный зал общей площадью 1,01 тыс. м</w:t>
      </w:r>
      <w:r w:rsidRPr="003E0929">
        <w:rPr>
          <w:rFonts w:ascii="Times New Roman" w:eastAsia="Times New Roman" w:hAnsi="Times New Roman" w:cs="Times New Roman"/>
          <w:sz w:val="24"/>
          <w:szCs w:val="24"/>
          <w:vertAlign w:val="superscript"/>
          <w:lang w:eastAsia="ru-RU"/>
        </w:rPr>
        <w:t>2</w:t>
      </w:r>
      <w:r w:rsidRPr="003E0929">
        <w:rPr>
          <w:rFonts w:ascii="Times New Roman" w:eastAsia="Times New Roman" w:hAnsi="Times New Roman" w:cs="Times New Roman"/>
          <w:sz w:val="24"/>
          <w:szCs w:val="24"/>
          <w:lang w:eastAsia="ru-RU"/>
        </w:rPr>
        <w:t>) и в 2017 г. (лыжная база общей площадью 0,56 тыс. м</w:t>
      </w:r>
      <w:r w:rsidRPr="003E0929">
        <w:rPr>
          <w:rFonts w:ascii="Times New Roman" w:eastAsia="Times New Roman" w:hAnsi="Times New Roman" w:cs="Times New Roman"/>
          <w:sz w:val="24"/>
          <w:szCs w:val="24"/>
          <w:vertAlign w:val="superscript"/>
          <w:lang w:eastAsia="ru-RU"/>
        </w:rPr>
        <w:t>2</w:t>
      </w:r>
      <w:r w:rsidRPr="003E0929">
        <w:rPr>
          <w:rFonts w:ascii="Times New Roman" w:eastAsia="Times New Roman" w:hAnsi="Times New Roman" w:cs="Times New Roman"/>
          <w:sz w:val="24"/>
          <w:szCs w:val="24"/>
          <w:lang w:eastAsia="ru-RU"/>
        </w:rPr>
        <w:t>)</w:t>
      </w:r>
      <w:r w:rsidRPr="003E0929">
        <w:rPr>
          <w:rFonts w:ascii="Times New Roman" w:eastAsia="Calibri" w:hAnsi="Times New Roman" w:cs="Times New Roman"/>
          <w:sz w:val="24"/>
          <w:szCs w:val="24"/>
          <w:lang w:eastAsia="ru-RU"/>
        </w:rPr>
        <w:t xml:space="preserve">.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Экономия воды от снижения потерь при транспортировке позволит снизить увеличение объема воды, поднимаемой из скважин.</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К 2026 г. по сравнению с уровнем 2015 г. ожидается:</w:t>
      </w:r>
    </w:p>
    <w:p w:rsidR="003E0929" w:rsidRPr="003E0929" w:rsidRDefault="003E0929" w:rsidP="003E0929">
      <w:pPr>
        <w:numPr>
          <w:ilvl w:val="0"/>
          <w:numId w:val="42"/>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Объем поднятой воды увеличится незначительно, за счет снижения потерь воды при транспортировке.</w:t>
      </w:r>
    </w:p>
    <w:p w:rsidR="003E0929" w:rsidRPr="003E0929" w:rsidRDefault="003E0929" w:rsidP="003E0929">
      <w:pPr>
        <w:numPr>
          <w:ilvl w:val="0"/>
          <w:numId w:val="42"/>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Увеличение объема воды, реализованной потребителям, на 9,83 %.</w:t>
      </w:r>
    </w:p>
    <w:p w:rsidR="003E0929" w:rsidRPr="003E0929" w:rsidRDefault="003E0929" w:rsidP="003E0929">
      <w:pPr>
        <w:numPr>
          <w:ilvl w:val="0"/>
          <w:numId w:val="42"/>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Снижение объема потерь воды при транспортировке потребителям до 10,47 %.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Перспективные водные балансы приведены в таблице 3.5.1. Структура объем воды поданной в сеть приведена на рисунке 3.5.1.</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spacing w:after="0"/>
        <w:jc w:val="center"/>
        <w:rPr>
          <w:rFonts w:ascii="Arial" w:eastAsia="Times New Roman" w:hAnsi="Arial" w:cs="Arial"/>
          <w:sz w:val="20"/>
          <w:szCs w:val="20"/>
          <w:lang w:eastAsia="ru-RU"/>
        </w:rPr>
        <w:sectPr w:rsidR="003E0929" w:rsidRPr="003E0929" w:rsidSect="002A5956">
          <w:pgSz w:w="11906" w:h="16838"/>
          <w:pgMar w:top="1134" w:right="851" w:bottom="709" w:left="1701" w:header="283" w:footer="119" w:gutter="0"/>
          <w:cols w:space="708"/>
          <w:docGrid w:linePitch="360"/>
        </w:sect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Таблица 3.5.1. Перспективные водные балансы п. Ханымей</w:t>
      </w:r>
    </w:p>
    <w:tbl>
      <w:tblPr>
        <w:tblW w:w="15272" w:type="dxa"/>
        <w:tblInd w:w="103" w:type="dxa"/>
        <w:tblLook w:val="04A0" w:firstRow="1" w:lastRow="0" w:firstColumn="1" w:lastColumn="0" w:noHBand="0" w:noVBand="1"/>
      </w:tblPr>
      <w:tblGrid>
        <w:gridCol w:w="666"/>
        <w:gridCol w:w="2880"/>
        <w:gridCol w:w="1066"/>
        <w:gridCol w:w="1066"/>
        <w:gridCol w:w="1066"/>
        <w:gridCol w:w="1066"/>
        <w:gridCol w:w="1066"/>
        <w:gridCol w:w="1066"/>
        <w:gridCol w:w="1066"/>
        <w:gridCol w:w="1066"/>
        <w:gridCol w:w="1066"/>
        <w:gridCol w:w="1066"/>
        <w:gridCol w:w="1066"/>
      </w:tblGrid>
      <w:tr w:rsidR="003E0929" w:rsidRPr="003E0929" w:rsidTr="002B0231">
        <w:trPr>
          <w:trHeight w:val="300"/>
        </w:trPr>
        <w:tc>
          <w:tcPr>
            <w:tcW w:w="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 п/п</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Распределение</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2016</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2017</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2018</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2019</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2020</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2021</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2022</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2023</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2024</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2025</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2026</w:t>
            </w:r>
          </w:p>
        </w:tc>
      </w:tr>
      <w:tr w:rsidR="003E0929" w:rsidRPr="003E0929" w:rsidTr="002B0231">
        <w:trPr>
          <w:trHeight w:val="300"/>
        </w:trPr>
        <w:tc>
          <w:tcPr>
            <w:tcW w:w="666" w:type="dxa"/>
            <w:vMerge/>
            <w:tcBorders>
              <w:top w:val="single" w:sz="4" w:space="0" w:color="auto"/>
              <w:left w:val="single" w:sz="4" w:space="0" w:color="auto"/>
              <w:bottom w:val="single" w:sz="4" w:space="0" w:color="auto"/>
              <w:right w:val="single" w:sz="4" w:space="0" w:color="auto"/>
            </w:tcBorders>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 м</w:t>
            </w:r>
            <w:r w:rsidRPr="003E0929">
              <w:rPr>
                <w:rFonts w:ascii="Times New Roman" w:eastAsia="Times New Roman" w:hAnsi="Times New Roman" w:cs="Times New Roman"/>
                <w:sz w:val="20"/>
                <w:szCs w:val="20"/>
                <w:vertAlign w:val="superscript"/>
                <w:lang w:eastAsia="ru-RU"/>
              </w:rPr>
              <w:t>3</w:t>
            </w:r>
          </w:p>
        </w:tc>
      </w:tr>
      <w:tr w:rsidR="003E0929" w:rsidRPr="003E0929" w:rsidTr="002B0231">
        <w:trPr>
          <w:trHeight w:val="48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Поднято воды подземным водозабором,  всего   </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348269,30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348539,97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348834,14</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349151,86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349493,20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349858,20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350246,94</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350659,46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351095,85</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350313,53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350784,18</w:t>
            </w:r>
          </w:p>
        </w:tc>
      </w:tr>
      <w:tr w:rsidR="003E0929" w:rsidRPr="003E0929" w:rsidTr="002B0231">
        <w:trPr>
          <w:trHeight w:val="30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right"/>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пропущено воды через отчистку</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348269,30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348539,97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348834,14</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349151,86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349493,20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349858,20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350246,94</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350659,46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351095,85</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350313,53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350784,18</w:t>
            </w:r>
          </w:p>
        </w:tc>
      </w:tr>
      <w:tr w:rsidR="003E0929" w:rsidRPr="003E0929" w:rsidTr="002B0231">
        <w:trPr>
          <w:trHeight w:val="30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Потери в сетях</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97728,68</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96751,39</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95783,88</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94826,04</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93877,78</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92939,00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92009,61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91089,51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90178,62</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89276,83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88384,06</w:t>
            </w:r>
          </w:p>
        </w:tc>
      </w:tr>
      <w:tr w:rsidR="003E0929" w:rsidRPr="003E0929" w:rsidTr="002B0231">
        <w:trPr>
          <w:trHeight w:val="30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Собственные нужды цеха</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76581,37</w:t>
            </w:r>
          </w:p>
        </w:tc>
      </w:tr>
      <w:tr w:rsidR="003E0929" w:rsidRPr="003E0929" w:rsidTr="002B0231">
        <w:trPr>
          <w:trHeight w:val="48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станция обезжелезивания (хоз.бытовые)</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314,00</w:t>
            </w:r>
          </w:p>
        </w:tc>
      </w:tr>
      <w:tr w:rsidR="003E0929" w:rsidRPr="003E0929" w:rsidTr="002B0231">
        <w:trPr>
          <w:trHeight w:val="30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3.2.</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технологические</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76267,37</w:t>
            </w:r>
          </w:p>
        </w:tc>
      </w:tr>
      <w:tr w:rsidR="003E0929" w:rsidRPr="003E0929" w:rsidTr="002B0231">
        <w:trPr>
          <w:trHeight w:val="30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Отпущено всего</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173959,25</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175207,21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176468,90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177744,46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179034,06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180337,84</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181655,96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182988,58</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184335,86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184455,33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185818,74</w:t>
            </w:r>
          </w:p>
        </w:tc>
      </w:tr>
      <w:tr w:rsidR="003E0929" w:rsidRPr="003E0929" w:rsidTr="002B0231">
        <w:trPr>
          <w:trHeight w:val="30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4.1.</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Реализовано потребителям</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134437,82</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135685,78</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136947,47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138223,03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139512,63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140816,41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142134,53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143467,15</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144814,43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144933,90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146297,31</w:t>
            </w:r>
          </w:p>
        </w:tc>
      </w:tr>
      <w:tr w:rsidR="003E0929" w:rsidRPr="003E0929" w:rsidTr="002B0231">
        <w:trPr>
          <w:trHeight w:val="30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4.1.1.</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Бюджетным учреждениям</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11781,16</w:t>
            </w:r>
          </w:p>
        </w:tc>
      </w:tr>
      <w:tr w:rsidR="003E0929" w:rsidRPr="003E0929" w:rsidTr="002B0231">
        <w:trPr>
          <w:trHeight w:val="45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4.1.2.</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Прочим потребителям</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9205,91</w:t>
            </w:r>
          </w:p>
        </w:tc>
      </w:tr>
      <w:tr w:rsidR="003E0929" w:rsidRPr="003E0929" w:rsidTr="002B0231">
        <w:trPr>
          <w:trHeight w:val="30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4.1.4</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Населению (жилой фонд)</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113450,76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114698,71</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115960,40</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117235,96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118525,56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119829,34</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121147,46</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122480,09</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123827,37</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123946,83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125310,25</w:t>
            </w:r>
          </w:p>
        </w:tc>
      </w:tr>
      <w:tr w:rsidR="003E0929" w:rsidRPr="003E0929" w:rsidTr="002B0231">
        <w:trPr>
          <w:trHeight w:val="72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4.2.</w:t>
            </w:r>
          </w:p>
        </w:tc>
        <w:tc>
          <w:tcPr>
            <w:tcW w:w="2880"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Собственные нужды предприятия (за минусом нужд цеха и потерь)</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c>
          <w:tcPr>
            <w:tcW w:w="1066"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39521,43</w:t>
            </w:r>
          </w:p>
        </w:tc>
      </w:tr>
    </w:tbl>
    <w:p w:rsidR="003E0929" w:rsidRPr="003E0929" w:rsidRDefault="003E0929" w:rsidP="003E0929">
      <w:pPr>
        <w:spacing w:after="0" w:line="240" w:lineRule="auto"/>
        <w:jc w:val="both"/>
        <w:rPr>
          <w:rFonts w:ascii="Times New Roman" w:eastAsia="Calibri" w:hAnsi="Times New Roman" w:cs="Times New Roman"/>
          <w:sz w:val="24"/>
          <w:szCs w:val="24"/>
          <w:lang w:eastAsia="ru-RU"/>
        </w:rPr>
      </w:pPr>
    </w:p>
    <w:p w:rsidR="003E0929" w:rsidRPr="003E0929" w:rsidRDefault="003E0929" w:rsidP="003E0929">
      <w:pPr>
        <w:spacing w:after="0" w:line="240" w:lineRule="auto"/>
        <w:jc w:val="both"/>
        <w:rPr>
          <w:rFonts w:ascii="Times New Roman" w:eastAsia="Calibri" w:hAnsi="Times New Roman" w:cs="Times New Roman"/>
          <w:sz w:val="24"/>
          <w:szCs w:val="24"/>
          <w:lang w:eastAsia="ru-RU"/>
        </w:rPr>
      </w:pPr>
    </w:p>
    <w:p w:rsidR="003E0929" w:rsidRPr="003E0929" w:rsidRDefault="003E0929" w:rsidP="003E0929">
      <w:pPr>
        <w:spacing w:after="0" w:line="240" w:lineRule="auto"/>
        <w:jc w:val="both"/>
        <w:rPr>
          <w:rFonts w:ascii="Times New Roman" w:eastAsia="Calibri" w:hAnsi="Times New Roman" w:cs="Times New Roman"/>
          <w:sz w:val="24"/>
          <w:szCs w:val="24"/>
          <w:lang w:eastAsia="ru-RU"/>
        </w:rPr>
      </w:pPr>
    </w:p>
    <w:p w:rsidR="003E0929" w:rsidRPr="003E0929" w:rsidRDefault="003E0929" w:rsidP="003E0929">
      <w:pPr>
        <w:spacing w:after="0" w:line="240" w:lineRule="auto"/>
        <w:jc w:val="both"/>
        <w:rPr>
          <w:rFonts w:ascii="Times New Roman" w:eastAsia="Calibri" w:hAnsi="Times New Roman" w:cs="Times New Roman"/>
          <w:sz w:val="24"/>
          <w:szCs w:val="24"/>
          <w:lang w:eastAsia="ru-RU"/>
        </w:rPr>
      </w:pPr>
    </w:p>
    <w:p w:rsidR="003E0929" w:rsidRPr="003E0929" w:rsidRDefault="003E0929" w:rsidP="003E0929">
      <w:pPr>
        <w:spacing w:after="0" w:line="240" w:lineRule="auto"/>
        <w:jc w:val="both"/>
        <w:rPr>
          <w:rFonts w:ascii="Times New Roman" w:eastAsia="Calibri" w:hAnsi="Times New Roman" w:cs="Times New Roman"/>
          <w:sz w:val="24"/>
          <w:szCs w:val="24"/>
          <w:lang w:eastAsia="ru-RU"/>
        </w:rPr>
      </w:pPr>
    </w:p>
    <w:p w:rsidR="003E0929" w:rsidRPr="003E0929" w:rsidRDefault="003E0929" w:rsidP="003E0929">
      <w:pPr>
        <w:spacing w:after="0" w:line="240" w:lineRule="auto"/>
        <w:jc w:val="both"/>
        <w:rPr>
          <w:rFonts w:ascii="Times New Roman" w:eastAsia="Calibri" w:hAnsi="Times New Roman" w:cs="Times New Roman"/>
          <w:sz w:val="24"/>
          <w:szCs w:val="24"/>
          <w:lang w:val="en-US" w:eastAsia="ru-RU"/>
        </w:rPr>
      </w:pPr>
    </w:p>
    <w:p w:rsidR="003E0929" w:rsidRPr="003E0929" w:rsidRDefault="003E0929" w:rsidP="003E0929">
      <w:pPr>
        <w:spacing w:after="0" w:line="240" w:lineRule="auto"/>
        <w:jc w:val="center"/>
        <w:rPr>
          <w:rFonts w:ascii="Times New Roman" w:eastAsia="Calibri" w:hAnsi="Times New Roman" w:cs="Times New Roman"/>
          <w:sz w:val="24"/>
          <w:szCs w:val="24"/>
          <w:lang w:val="en-US" w:eastAsia="ru-RU"/>
        </w:rPr>
      </w:pPr>
      <w:r w:rsidRPr="003E0929">
        <w:rPr>
          <w:rFonts w:ascii="Times New Roman" w:eastAsia="Calibri" w:hAnsi="Times New Roman" w:cs="Times New Roman"/>
          <w:sz w:val="24"/>
          <w:szCs w:val="24"/>
          <w:lang w:val="en-US" w:eastAsia="ru-RU"/>
        </w:rPr>
        <w:br w:type="page"/>
      </w:r>
      <w:r>
        <w:rPr>
          <w:rFonts w:ascii="Times New Roman" w:eastAsia="Calibri" w:hAnsi="Times New Roman" w:cs="Times New Roman"/>
          <w:noProof/>
          <w:sz w:val="24"/>
          <w:szCs w:val="24"/>
          <w:lang w:eastAsia="ru-RU"/>
        </w:rPr>
        <w:lastRenderedPageBreak/>
        <w:drawing>
          <wp:inline distT="0" distB="0" distL="0" distR="0">
            <wp:extent cx="8705850" cy="3394075"/>
            <wp:effectExtent l="0" t="0" r="19050" b="1587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0929" w:rsidRPr="003E0929" w:rsidRDefault="003E0929" w:rsidP="003E0929">
      <w:pPr>
        <w:spacing w:after="0"/>
        <w:jc w:val="center"/>
        <w:rPr>
          <w:rFonts w:ascii="Times New Roman" w:eastAsia="Calibri" w:hAnsi="Times New Roman" w:cs="Times New Roman"/>
          <w:sz w:val="24"/>
          <w:szCs w:val="24"/>
          <w:lang w:eastAsia="ru-RU"/>
        </w:rPr>
        <w:sectPr w:rsidR="003E0929" w:rsidRPr="003E0929" w:rsidSect="002A5956">
          <w:pgSz w:w="16838" w:h="11906" w:orient="landscape"/>
          <w:pgMar w:top="1701" w:right="1134" w:bottom="851" w:left="1134" w:header="284" w:footer="709" w:gutter="0"/>
          <w:cols w:space="708"/>
          <w:docGrid w:linePitch="360"/>
        </w:sectPr>
      </w:pPr>
      <w:r w:rsidRPr="003E0929">
        <w:rPr>
          <w:rFonts w:ascii="Times New Roman" w:eastAsia="Calibri" w:hAnsi="Times New Roman" w:cs="Times New Roman"/>
          <w:sz w:val="24"/>
          <w:szCs w:val="24"/>
          <w:lang w:eastAsia="ru-RU"/>
        </w:rPr>
        <w:t>Рисунок 3.5.1. Структура объема воды поданного в сеть п. Ханымей</w:t>
      </w:r>
    </w:p>
    <w:p w:rsidR="003E0929" w:rsidRPr="003E0929" w:rsidRDefault="003E0929" w:rsidP="003E0929">
      <w:pPr>
        <w:numPr>
          <w:ilvl w:val="0"/>
          <w:numId w:val="36"/>
        </w:numPr>
        <w:tabs>
          <w:tab w:val="left" w:pos="540"/>
        </w:tabs>
        <w:spacing w:after="0" w:line="240" w:lineRule="auto"/>
        <w:ind w:left="426"/>
        <w:jc w:val="both"/>
        <w:outlineLvl w:val="0"/>
        <w:rPr>
          <w:rFonts w:ascii="Times New Roman" w:eastAsia="Times New Roman" w:hAnsi="Times New Roman" w:cs="Times New Roman"/>
          <w:b/>
          <w:bCs/>
          <w:caps/>
          <w:sz w:val="24"/>
          <w:szCs w:val="24"/>
          <w:lang w:eastAsia="ru-RU"/>
        </w:rPr>
      </w:pPr>
      <w:bookmarkStart w:id="37" w:name="_Toc403669070"/>
      <w:r w:rsidRPr="003E0929">
        <w:rPr>
          <w:rFonts w:ascii="Times New Roman" w:eastAsia="Times New Roman" w:hAnsi="Times New Roman" w:cs="Times New Roman"/>
          <w:b/>
          <w:bCs/>
          <w:caps/>
          <w:sz w:val="24"/>
          <w:szCs w:val="24"/>
          <w:lang w:eastAsia="ru-RU"/>
        </w:rPr>
        <w:lastRenderedPageBreak/>
        <w:t>Предложения по строительству, реконструкции и модернизации объектов систем водоснабжения</w:t>
      </w:r>
      <w:bookmarkEnd w:id="37"/>
    </w:p>
    <w:p w:rsidR="003E0929" w:rsidRPr="003E0929" w:rsidRDefault="003E0929" w:rsidP="003E0929">
      <w:pPr>
        <w:spacing w:after="0"/>
        <w:jc w:val="both"/>
        <w:rPr>
          <w:rFonts w:ascii="Times New Roman" w:eastAsia="Calibri" w:hAnsi="Times New Roman" w:cs="Times New Roman"/>
          <w:vanish/>
          <w:sz w:val="24"/>
          <w:szCs w:val="24"/>
          <w:lang w:eastAsia="ru-RU"/>
        </w:rPr>
      </w:pPr>
    </w:p>
    <w:p w:rsidR="003E0929" w:rsidRPr="003E0929" w:rsidRDefault="003E0929" w:rsidP="003E0929">
      <w:pPr>
        <w:spacing w:after="0"/>
        <w:ind w:left="360"/>
        <w:jc w:val="both"/>
        <w:rPr>
          <w:rFonts w:ascii="Times New Roman" w:eastAsia="Calibri" w:hAnsi="Times New Roman" w:cs="Times New Roman"/>
          <w:vanish/>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об объектах, предлагаемых к новому строительству для обеспечения перспективной подачи в сутки максимального водопотребления</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Строительство объектов для обеспечения перспективной подачи в сутки максимального водопотребления  не требуется. Существующая станция очистки воды позволяет обеспечивать высокое качество очистки воды в необходимом объеме с учетом строительства новых объектов.</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По состоянию на 01.03.2016 г. станция очистки воды находится в хорошем техническом состоянии, техническое перевооружение не требуется.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Очищенная вода обладает повышенным уровнем кислотности (показатель </w:t>
      </w:r>
      <w:r w:rsidRPr="003E0929">
        <w:rPr>
          <w:rFonts w:ascii="Times New Roman" w:eastAsia="Calibri" w:hAnsi="Times New Roman" w:cs="Times New Roman"/>
          <w:sz w:val="24"/>
          <w:szCs w:val="24"/>
          <w:lang w:val="en-US" w:eastAsia="ru-RU"/>
        </w:rPr>
        <w:t>Ph</w:t>
      </w:r>
      <w:r w:rsidRPr="003E0929">
        <w:rPr>
          <w:rFonts w:ascii="Times New Roman" w:eastAsia="Calibri" w:hAnsi="Times New Roman" w:cs="Times New Roman"/>
          <w:sz w:val="24"/>
          <w:szCs w:val="24"/>
          <w:lang w:eastAsia="ru-RU"/>
        </w:rPr>
        <w:t xml:space="preserve"> равен 6.5). Проведение проектно-изыскательских работ по установке корректора уровня </w:t>
      </w:r>
      <w:r w:rsidRPr="003E0929">
        <w:rPr>
          <w:rFonts w:ascii="Times New Roman" w:eastAsia="Calibri" w:hAnsi="Times New Roman" w:cs="Times New Roman"/>
          <w:sz w:val="24"/>
          <w:szCs w:val="24"/>
          <w:lang w:val="en-US" w:eastAsia="ru-RU"/>
        </w:rPr>
        <w:t>Ph</w:t>
      </w:r>
      <w:r w:rsidRPr="003E0929">
        <w:rPr>
          <w:rFonts w:ascii="Times New Roman" w:eastAsia="Calibri" w:hAnsi="Times New Roman" w:cs="Times New Roman"/>
          <w:sz w:val="24"/>
          <w:szCs w:val="24"/>
          <w:lang w:eastAsia="ru-RU"/>
        </w:rPr>
        <w:t xml:space="preserve"> позволит снизить уровень кислотности, и как следствие снизить коррозию внутренней поверхности водопроводных сетей.</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действующих объектах, предлагаемых к выводу из эксплуатации</w:t>
      </w:r>
    </w:p>
    <w:p w:rsidR="003E0929" w:rsidRPr="003E0929" w:rsidRDefault="003E0929" w:rsidP="003E0929">
      <w:pPr>
        <w:spacing w:after="0"/>
        <w:ind w:left="360"/>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Вывод из эксплуатации станции очистки воды на период до 2025 г. не требуется.</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Организация централизованного водоснабжения на территориях, где оно отсутствует</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Строительство новых объектов предусмотрено на территории существующей зоны водоснабжения. Планируется, что проекты сетей водоснабжения для подключения новых объектов будут разрабатываться в составе проектно-сметной документации на объекты нового строительства.</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Прекращение сброса промывных вод сооружений без очистки, внедрение систем с оборотным водоснабжением в производстве</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Планируется выполнить оснащение станции очистки воды модульной установкой доочистки промывных вод и обезвоживания осадка.</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Снижение объемов сброса промывных вод осуществляется путем выделения из него железистого осадка и возврата осветленной воды обратно на станцию обезжелезивания на повторное использование.</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Система состоит из четырех блоков:</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блок предварительной дозации флокулянта;</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блок приема и обезвоживания осадка;</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насосная станция перекачки осветленной воды;</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накопительная емкость (промывной воды).</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Технические характеристики станции доочистки промывных вод приведены в Приложении В.</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ind w:left="284" w:firstLine="34"/>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 xml:space="preserve">Оценка возможности резервирования части имеющихся мощностей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Учитывая, что водозаборные сооружения имеют между собой технологические связи (то есть имеется возможность использовать поочередно разные скважины при работе на одну сеть) существует возможность переводить скважины в резерв. Резервирование скважин обычно осуществляется эксплуатирующим персоналом в летнее время, когда потребление воды на технологические нужды котельной отсутствует.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p>
    <w:p w:rsidR="003E0929" w:rsidRPr="003E0929" w:rsidRDefault="003E0929" w:rsidP="003E0929">
      <w:pPr>
        <w:spacing w:after="0"/>
        <w:rPr>
          <w:rFonts w:ascii="Times New Roman" w:eastAsia="Times New Roman" w:hAnsi="Times New Roman" w:cs="Times New Roman"/>
          <w:b/>
          <w:bCs/>
          <w:caps/>
          <w:sz w:val="24"/>
          <w:szCs w:val="24"/>
          <w:lang w:eastAsia="ru-RU"/>
        </w:rPr>
      </w:pPr>
      <w:r w:rsidRPr="003E0929">
        <w:rPr>
          <w:rFonts w:ascii="Times New Roman" w:eastAsia="Times New Roman" w:hAnsi="Times New Roman" w:cs="Times New Roman"/>
          <w:b/>
          <w:bCs/>
          <w:caps/>
          <w:sz w:val="24"/>
          <w:szCs w:val="24"/>
          <w:lang w:eastAsia="ru-RU"/>
        </w:rPr>
        <w:br w:type="page"/>
      </w:r>
    </w:p>
    <w:p w:rsidR="003E0929" w:rsidRPr="003E0929" w:rsidRDefault="003E0929" w:rsidP="003E0929">
      <w:pPr>
        <w:numPr>
          <w:ilvl w:val="0"/>
          <w:numId w:val="36"/>
        </w:numPr>
        <w:tabs>
          <w:tab w:val="left" w:pos="540"/>
        </w:tabs>
        <w:spacing w:after="0" w:line="240" w:lineRule="auto"/>
        <w:ind w:left="426"/>
        <w:jc w:val="both"/>
        <w:outlineLvl w:val="0"/>
        <w:rPr>
          <w:rFonts w:ascii="Times New Roman" w:eastAsia="Times New Roman" w:hAnsi="Times New Roman" w:cs="Times New Roman"/>
          <w:b/>
          <w:bCs/>
          <w:caps/>
          <w:sz w:val="24"/>
          <w:szCs w:val="24"/>
          <w:lang w:eastAsia="ru-RU"/>
        </w:rPr>
      </w:pPr>
      <w:bookmarkStart w:id="38" w:name="_Toc403669071"/>
      <w:r w:rsidRPr="003E0929">
        <w:rPr>
          <w:rFonts w:ascii="Times New Roman" w:eastAsia="Times New Roman" w:hAnsi="Times New Roman" w:cs="Times New Roman"/>
          <w:b/>
          <w:bCs/>
          <w:caps/>
          <w:sz w:val="24"/>
          <w:szCs w:val="24"/>
          <w:lang w:eastAsia="ru-RU"/>
        </w:rPr>
        <w:lastRenderedPageBreak/>
        <w:t>Предложения по строительству, реконструкции и модернизации линейных объектов централизованных систем водоснабжения</w:t>
      </w:r>
      <w:bookmarkEnd w:id="38"/>
    </w:p>
    <w:p w:rsidR="003E0929" w:rsidRPr="003E0929" w:rsidRDefault="003E0929" w:rsidP="003E0929">
      <w:pPr>
        <w:spacing w:after="0"/>
        <w:jc w:val="both"/>
        <w:rPr>
          <w:rFonts w:ascii="Times New Roman" w:eastAsia="Calibri" w:hAnsi="Times New Roman" w:cs="Times New Roman"/>
          <w:vanish/>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Реконструкция и новое строительство магистральных водопроводных сетей, обеспечивающих перераспределение основных потоков из зон с избытком в зоны с дефицитом производительности сооружений, не планируется.</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под жилищную, комплексную или производственную застройку (подача воды к объектам новой застройки)</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Реконструкция и новое строительство магистральных водопроводных сетей, для обеспечения перспективных изменений объема водоразбора во вновь осваиваемых районах под жилищную, комплексную или производственную застройку не планируется.</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Реконструкция и новое строительство магистральных водопроводных сетей, для обеспечения перспективных изменений объема водоразбора во вновь осваиваемых районах под жилищную, комплексную или производственную застройку не планируется.</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Схемой водоснабжения запланировано проведение реконструкции водопроводных сетей для обеспечения нормативной надежности и снижения потерь воды при транспортировке потребителю.</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Необходимо отметить, что при использовании пластиковых и полиэтиленовых труб возникает проблема с ремонтопригодностью участков, ввиду низких эксплуатационных температур наружного воздуха, отсутствием необходимого оборудования и низкой профессиональной квалификации рабочих.</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Целесообразно использовать предизолированные стальные трубопроводы в ППУ</w:t>
      </w:r>
      <w:r w:rsidRPr="003E0929">
        <w:rPr>
          <w:rFonts w:ascii="Times New Roman" w:eastAsia="Calibri" w:hAnsi="Times New Roman" w:cs="Times New Roman"/>
          <w:sz w:val="24"/>
          <w:szCs w:val="24"/>
          <w:vertAlign w:val="superscript"/>
          <w:lang w:eastAsia="ru-RU"/>
        </w:rPr>
        <w:footnoteReference w:id="4"/>
      </w:r>
      <w:r w:rsidRPr="003E0929">
        <w:rPr>
          <w:rFonts w:ascii="Times New Roman" w:eastAsia="Calibri" w:hAnsi="Times New Roman" w:cs="Times New Roman"/>
          <w:sz w:val="24"/>
          <w:szCs w:val="24"/>
          <w:lang w:eastAsia="ru-RU"/>
        </w:rPr>
        <w:t xml:space="preserve"> изоляции или хризотилцементные трубы. </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реконструируемых участках водопроводной сети, подлежащих замене в связи с исчерпанием эксплуатационного ресурса</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Схемой водоснабжения запланировано проведение реконструкции водопроводных сетей в связи с исчерпанием эксплуатационного ресурса.</w:t>
      </w: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новом строительстве и реконструкции насосных станций</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Строительство и реконструкция насосных станций не планируется.</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новом строительстве и реконструкции резервуаров и водонапорных башен</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Строительство и реконструкция резервуаров и водонапорных башен не планируется.</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Система диспетчеризации и автоматизированного контроля имеется на станции очистки воды.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Оснащение водопроводных сетей средствами телемеханики и диспетчеризации до проведения их реконструкции нецелесообразно.</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При существующей и перспективной протяженности сетей водоснабжения необходимость в обеспечении автоматизированного контроля и управления запорной арматурой в узловых точках системы водоснабжения отсутствует. </w:t>
      </w: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развитии системы коммерческого учета водопотребления организациями, осуществляющими водоснабжение</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i/>
          <w:sz w:val="24"/>
          <w:szCs w:val="24"/>
          <w:lang w:eastAsia="ru-RU"/>
        </w:rPr>
      </w:pPr>
      <w:r w:rsidRPr="003E0929">
        <w:rPr>
          <w:rFonts w:ascii="Times New Roman" w:eastAsia="Calibri" w:hAnsi="Times New Roman" w:cs="Times New Roman"/>
          <w:sz w:val="24"/>
          <w:szCs w:val="24"/>
          <w:lang w:eastAsia="ru-RU"/>
        </w:rPr>
        <w:t xml:space="preserve">Проведение мероприятий по развитию системы коммерческого учета не планируется, ввиду того, что согласно Постановления Правительства РФ от 16.04.2013 г. № 344  </w:t>
      </w:r>
      <w:r w:rsidRPr="003E0929">
        <w:rPr>
          <w:rFonts w:ascii="Times New Roman" w:eastAsia="Calibri" w:hAnsi="Times New Roman" w:cs="Times New Roman"/>
          <w:i/>
          <w:sz w:val="24"/>
          <w:szCs w:val="24"/>
          <w:lang w:eastAsia="ru-RU"/>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водоснабжению (норматив потребления коммунальной услуги по горячему водоснабжению) в жилых помещениях определяется с учетом повышающего коэффициента, составляющего:</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1 января 2015 г. по 30 июня 2015 г. - 1,1;</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1 июля 2015 г. по 31 декабря 2015 г. - 1,2;</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1 января 2016 г. по 30 июня 2016 г. - 1,4;</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1 июля 2016 г. по 31 декабря 2016 г. - 1,5;</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2017 года - 1,6.;</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определяется с учетом повышающего коэффициента, составляющего:</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1 января 2015 г. по 30 июня 2015 г. - 1,1;</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1 июля 2015 г. по 31 декабря 2015 г. - 1,2;</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1 января 2016 г. по 30 июня 2016 г. - 1,4;</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1 июля 2016 г. по 31 декабря 2016 г. - 1,5;</w:t>
      </w:r>
    </w:p>
    <w:p w:rsidR="003E0929" w:rsidRPr="003E0929" w:rsidRDefault="003E0929" w:rsidP="003E0929">
      <w:pPr>
        <w:autoSpaceDE w:val="0"/>
        <w:autoSpaceDN w:val="0"/>
        <w:adjustRightInd w:val="0"/>
        <w:spacing w:after="0"/>
        <w:ind w:firstLine="540"/>
        <w:jc w:val="both"/>
        <w:rPr>
          <w:rFonts w:ascii="Times New Roman" w:eastAsia="Calibri" w:hAnsi="Times New Roman" w:cs="Times New Roman"/>
          <w:i/>
          <w:sz w:val="24"/>
          <w:szCs w:val="24"/>
          <w:lang w:eastAsia="ru-RU"/>
        </w:rPr>
      </w:pPr>
      <w:r w:rsidRPr="003E0929">
        <w:rPr>
          <w:rFonts w:ascii="Times New Roman" w:eastAsia="Calibri" w:hAnsi="Times New Roman" w:cs="Times New Roman"/>
          <w:i/>
          <w:sz w:val="24"/>
          <w:szCs w:val="24"/>
          <w:lang w:eastAsia="ru-RU"/>
        </w:rPr>
        <w:t>с 2017 года - 1,6.»</w:t>
      </w:r>
    </w:p>
    <w:p w:rsidR="003E0929" w:rsidRPr="003E0929" w:rsidRDefault="003E0929" w:rsidP="003E0929">
      <w:pPr>
        <w:tabs>
          <w:tab w:val="left" w:pos="709"/>
          <w:tab w:val="left" w:pos="4253"/>
        </w:tabs>
        <w:spacing w:after="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ab/>
        <w:t>Таким образом, собственники помещений имеющих техническую возможность по установке приборов учета будет заинтересованы в установке приборов учета. Реализация мероприятий по установке приборов учета воды у потребителей не предусматривается.</w:t>
      </w:r>
    </w:p>
    <w:p w:rsidR="003E0929" w:rsidRPr="003E0929" w:rsidRDefault="003E0929" w:rsidP="003E0929">
      <w:pPr>
        <w:numPr>
          <w:ilvl w:val="1"/>
          <w:numId w:val="36"/>
        </w:numPr>
        <w:spacing w:after="0" w:line="240" w:lineRule="auto"/>
        <w:ind w:left="851" w:hanging="491"/>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Сведения о вариантах маршрутов прохождения линейного объекта по территории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Изменение маршрутов прохождения сетей водоснабжения по территории п. Ханымей не планируется.</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p>
    <w:p w:rsidR="003E0929" w:rsidRPr="003E0929" w:rsidRDefault="003E0929" w:rsidP="003E0929">
      <w:pPr>
        <w:spacing w:after="0"/>
        <w:ind w:firstLine="708"/>
        <w:jc w:val="both"/>
        <w:rPr>
          <w:rFonts w:ascii="Times New Roman" w:eastAsia="Calibri" w:hAnsi="Times New Roman" w:cs="Times New Roman"/>
          <w:sz w:val="24"/>
          <w:szCs w:val="24"/>
          <w:lang w:eastAsia="ru-RU"/>
        </w:rPr>
      </w:pPr>
    </w:p>
    <w:p w:rsidR="003E0929" w:rsidRPr="003E0929" w:rsidRDefault="003E0929" w:rsidP="003E0929">
      <w:pPr>
        <w:spacing w:after="0"/>
        <w:ind w:firstLine="34"/>
        <w:jc w:val="both"/>
        <w:rPr>
          <w:rFonts w:ascii="Times New Roman" w:eastAsia="Calibri" w:hAnsi="Times New Roman" w:cs="Times New Roman"/>
          <w:sz w:val="24"/>
          <w:szCs w:val="24"/>
          <w:lang w:eastAsia="ru-RU"/>
        </w:rPr>
      </w:pPr>
    </w:p>
    <w:p w:rsidR="003E0929" w:rsidRPr="003E0929" w:rsidRDefault="003E0929" w:rsidP="003E0929">
      <w:pPr>
        <w:spacing w:after="0"/>
        <w:rPr>
          <w:rFonts w:ascii="Times New Roman" w:eastAsia="Times New Roman" w:hAnsi="Times New Roman" w:cs="Times New Roman"/>
          <w:b/>
          <w:bCs/>
          <w:caps/>
          <w:sz w:val="24"/>
          <w:szCs w:val="24"/>
          <w:lang w:eastAsia="ru-RU"/>
        </w:rPr>
      </w:pPr>
      <w:r w:rsidRPr="003E0929">
        <w:rPr>
          <w:rFonts w:ascii="Times New Roman" w:eastAsia="Times New Roman" w:hAnsi="Times New Roman" w:cs="Times New Roman"/>
          <w:b/>
          <w:bCs/>
          <w:caps/>
          <w:sz w:val="24"/>
          <w:szCs w:val="24"/>
          <w:lang w:eastAsia="ru-RU"/>
        </w:rPr>
        <w:br w:type="page"/>
      </w:r>
    </w:p>
    <w:p w:rsidR="003E0929" w:rsidRPr="003E0929" w:rsidRDefault="003E0929" w:rsidP="003E0929">
      <w:pPr>
        <w:numPr>
          <w:ilvl w:val="0"/>
          <w:numId w:val="36"/>
        </w:numPr>
        <w:tabs>
          <w:tab w:val="left" w:pos="540"/>
        </w:tabs>
        <w:spacing w:after="0" w:line="240" w:lineRule="auto"/>
        <w:ind w:left="426"/>
        <w:jc w:val="both"/>
        <w:outlineLvl w:val="0"/>
        <w:rPr>
          <w:rFonts w:ascii="Times New Roman" w:eastAsia="Times New Roman" w:hAnsi="Times New Roman" w:cs="Times New Roman"/>
          <w:b/>
          <w:bCs/>
          <w:caps/>
          <w:sz w:val="24"/>
          <w:szCs w:val="24"/>
          <w:lang w:eastAsia="ru-RU"/>
        </w:rPr>
      </w:pPr>
      <w:bookmarkStart w:id="39" w:name="_Toc403669072"/>
      <w:r w:rsidRPr="003E0929">
        <w:rPr>
          <w:rFonts w:ascii="Times New Roman" w:eastAsia="Times New Roman" w:hAnsi="Times New Roman" w:cs="Times New Roman"/>
          <w:b/>
          <w:bCs/>
          <w:caps/>
          <w:sz w:val="24"/>
          <w:szCs w:val="24"/>
          <w:lang w:eastAsia="ru-RU"/>
        </w:rPr>
        <w:lastRenderedPageBreak/>
        <w:t>Экологические аспекты мероприятий по строительству и реконструкции объектов централизованной системы водоснабжения</w:t>
      </w:r>
      <w:bookmarkEnd w:id="39"/>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Планируется выполнить оснащение станции очистки воды модульной установкой доочистки промывных вод и обезвоживания осадка.</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Снижение объемов сброса промывных вод осуществляется путем выделения из него железистого осадка и возврата осветленной воды обратно на станцию обезжелезивания на повторное использование. Таким образом, будет предотвращен сброс неочищенных промывных вод на рельеф, что будет способствовать улучшению экологической обстановки.</w:t>
      </w:r>
    </w:p>
    <w:p w:rsidR="003E0929" w:rsidRPr="003E0929" w:rsidRDefault="003E0929" w:rsidP="003E0929">
      <w:pPr>
        <w:spacing w:after="0"/>
        <w:ind w:firstLine="34"/>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Вредное воздействие со стороны химических реагентов, используемых в технологическом процессе очистки воды, на окружающую среду отсутствует, при соблюдении правил безопасной эксплуатации оборудования отсутствует. Аварийных и нештатных ситуаций при использовании химических реагентов в производственном цикле, за весь период эксплуатации станции очистки воды, не наблюдалось.</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Дополнительных мер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Схемой водоснабжения п. Ханымей не предусматривается.</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Сведения о зонах санитарной охраны.</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Водозаборные сооружения МО п. Ханымей по состоянию на 01.03.2016 г. не имеют разработанного проекта зон санитарной охраны в соответствии с требованиями СанПиН 2.1.4.1110-02 «Зоны санитарной охраны источников водоснабжения и водопроводов хозяйственно-питьевого назначения». Данной схемой предусматривается разработка проекта зоны санитарной охраны и согласование его в ФФБУЗ «ЦГиЭ в ЯНАО», Управлении Роспотребнадзора по ЯНАО, Ямалнедра и Департаменте природно-ресурсного регулирования, лесных отношений и развития нефтегазового комплекса ЯНАО.</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spacing w:after="0"/>
        <w:jc w:val="both"/>
        <w:rPr>
          <w:rFonts w:ascii="Times New Roman" w:eastAsia="Calibri" w:hAnsi="Times New Roman" w:cs="Times New Roman"/>
          <w:sz w:val="24"/>
          <w:szCs w:val="24"/>
          <w:lang w:eastAsia="ru-RU"/>
        </w:r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spacing w:after="0"/>
        <w:ind w:firstLine="34"/>
        <w:jc w:val="both"/>
        <w:rPr>
          <w:rFonts w:ascii="Times New Roman" w:eastAsia="Calibri" w:hAnsi="Times New Roman" w:cs="Times New Roman"/>
          <w:sz w:val="24"/>
          <w:szCs w:val="24"/>
          <w:lang w:eastAsia="ru-RU"/>
        </w:rPr>
      </w:pPr>
    </w:p>
    <w:p w:rsidR="003E0929" w:rsidRPr="003E0929" w:rsidRDefault="003E0929" w:rsidP="003E0929">
      <w:pPr>
        <w:spacing w:after="0"/>
        <w:rPr>
          <w:rFonts w:ascii="Times New Roman" w:eastAsia="Times New Roman" w:hAnsi="Times New Roman" w:cs="Times New Roman"/>
          <w:b/>
          <w:bCs/>
          <w:caps/>
          <w:sz w:val="24"/>
          <w:szCs w:val="24"/>
          <w:lang w:eastAsia="ru-RU"/>
        </w:rPr>
      </w:pPr>
      <w:r w:rsidRPr="003E0929">
        <w:rPr>
          <w:rFonts w:ascii="Times New Roman" w:eastAsia="Times New Roman" w:hAnsi="Times New Roman" w:cs="Times New Roman"/>
          <w:b/>
          <w:bCs/>
          <w:caps/>
          <w:sz w:val="24"/>
          <w:szCs w:val="24"/>
          <w:lang w:eastAsia="ru-RU"/>
        </w:rPr>
        <w:br w:type="page"/>
      </w:r>
    </w:p>
    <w:p w:rsidR="003E0929" w:rsidRPr="003E0929" w:rsidRDefault="003E0929" w:rsidP="003E0929">
      <w:pPr>
        <w:numPr>
          <w:ilvl w:val="0"/>
          <w:numId w:val="36"/>
        </w:numPr>
        <w:tabs>
          <w:tab w:val="left" w:pos="540"/>
        </w:tabs>
        <w:spacing w:after="0" w:line="240" w:lineRule="auto"/>
        <w:ind w:left="426"/>
        <w:jc w:val="both"/>
        <w:outlineLvl w:val="0"/>
        <w:rPr>
          <w:rFonts w:ascii="Times New Roman" w:eastAsia="Times New Roman" w:hAnsi="Times New Roman" w:cs="Times New Roman"/>
          <w:b/>
          <w:bCs/>
          <w:caps/>
          <w:sz w:val="24"/>
          <w:szCs w:val="24"/>
          <w:lang w:eastAsia="ru-RU"/>
        </w:rPr>
      </w:pPr>
      <w:bookmarkStart w:id="40" w:name="_Toc403669073"/>
      <w:r w:rsidRPr="003E0929">
        <w:rPr>
          <w:rFonts w:ascii="Times New Roman" w:eastAsia="Times New Roman" w:hAnsi="Times New Roman" w:cs="Times New Roman"/>
          <w:b/>
          <w:bCs/>
          <w:caps/>
          <w:sz w:val="24"/>
          <w:szCs w:val="24"/>
          <w:lang w:eastAsia="ru-RU"/>
        </w:rPr>
        <w:lastRenderedPageBreak/>
        <w:t>Оценка капитальных вложений в новое строительство, реконструкцию и модернизацию объектов централизованных систем водоснабжения</w:t>
      </w:r>
      <w:bookmarkEnd w:id="40"/>
    </w:p>
    <w:p w:rsidR="003E0929" w:rsidRPr="003E0929" w:rsidRDefault="003E0929" w:rsidP="003E0929">
      <w:pPr>
        <w:spacing w:after="0"/>
        <w:jc w:val="both"/>
        <w:rPr>
          <w:rFonts w:ascii="Times New Roman" w:eastAsia="Calibri" w:hAnsi="Times New Roman" w:cs="Times New Roman"/>
          <w:vanish/>
          <w:sz w:val="24"/>
          <w:szCs w:val="24"/>
          <w:lang w:eastAsia="ru-RU"/>
        </w:rPr>
      </w:pPr>
    </w:p>
    <w:p w:rsidR="003E0929" w:rsidRPr="003E0929" w:rsidRDefault="003E0929" w:rsidP="003E0929">
      <w:pPr>
        <w:spacing w:after="0"/>
        <w:ind w:left="1069"/>
        <w:jc w:val="both"/>
        <w:rPr>
          <w:rFonts w:ascii="Times New Roman" w:eastAsia="Calibri" w:hAnsi="Times New Roman" w:cs="Times New Roman"/>
          <w:vanish/>
          <w:sz w:val="24"/>
          <w:szCs w:val="24"/>
          <w:lang w:eastAsia="ru-RU"/>
        </w:rPr>
      </w:pPr>
    </w:p>
    <w:p w:rsidR="003E0929" w:rsidRPr="003E0929" w:rsidRDefault="003E0929" w:rsidP="003E0929">
      <w:pPr>
        <w:numPr>
          <w:ilvl w:val="1"/>
          <w:numId w:val="36"/>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Определение ориентировочного объема инвестиций для строительства, реконструкции и технического перевооружения (модернизации) объектов</w:t>
      </w:r>
    </w:p>
    <w:p w:rsidR="003E0929" w:rsidRPr="003E0929" w:rsidRDefault="003E0929" w:rsidP="003E0929">
      <w:pPr>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инвестиций в строительство и реконструкцию  объектов водоснабжения определен на основании приказа № 506/пр от 28.08.2014 г. Министерства строительства и жилищно-коммунального хозяйства Российской Федерации. «Об утверждении нормативов цены строительства различных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РФ».</w:t>
      </w:r>
    </w:p>
    <w:p w:rsidR="003E0929" w:rsidRPr="003E0929" w:rsidRDefault="003E0929" w:rsidP="003E0929">
      <w:pPr>
        <w:spacing w:after="0"/>
        <w:ind w:firstLine="34"/>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ab/>
        <w:t>Ориентировочный объем инвестиций для строительства, реконструкции и технического перевооружения (модернизации) объектов водоснабжения на период реализации Схемы водоснабжения (2017-2030 гг.) составит 219 881 тыс. рублей в ценах соответствующих году реализации мероприятий, в том числе:</w:t>
      </w:r>
    </w:p>
    <w:p w:rsidR="003E0929" w:rsidRPr="003E0929" w:rsidRDefault="003E0929" w:rsidP="003E0929">
      <w:pPr>
        <w:numPr>
          <w:ilvl w:val="0"/>
          <w:numId w:val="53"/>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Проект № 1. Развитие головных сооружений системы водоснабжения –        10 952 тыс. рублей.</w:t>
      </w:r>
    </w:p>
    <w:p w:rsidR="003E0929" w:rsidRPr="003E0929" w:rsidRDefault="003E0929" w:rsidP="003E0929">
      <w:pPr>
        <w:numPr>
          <w:ilvl w:val="0"/>
          <w:numId w:val="53"/>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Проект № 2. Строительство и реконструкция водопроводных сетей – 208 929 тыс. рублей</w:t>
      </w:r>
    </w:p>
    <w:p w:rsidR="003E0929" w:rsidRPr="003E0929" w:rsidRDefault="003E0929" w:rsidP="003E0929">
      <w:pPr>
        <w:spacing w:after="0"/>
        <w:ind w:left="66"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Ориентировочный объем инвестиций для строительства, реконструкции и технического перевооружения (модернизации) объектов водоснабжения приведен в таблице 7.1.1.</w:t>
      </w:r>
    </w:p>
    <w:p w:rsidR="003E0929" w:rsidRPr="003E0929" w:rsidRDefault="003E0929" w:rsidP="003E0929">
      <w:pPr>
        <w:spacing w:after="0"/>
        <w:rPr>
          <w:rFonts w:ascii="Times New Roman" w:eastAsia="Calibri" w:hAnsi="Times New Roman" w:cs="Times New Roman"/>
          <w:sz w:val="24"/>
          <w:szCs w:val="24"/>
          <w:lang w:eastAsia="ru-RU"/>
        </w:rPr>
        <w:sectPr w:rsidR="003E0929" w:rsidRPr="003E0929" w:rsidSect="002A5956">
          <w:pgSz w:w="11906" w:h="16838"/>
          <w:pgMar w:top="1134" w:right="851" w:bottom="1134" w:left="1701" w:header="709" w:footer="709" w:gutter="0"/>
          <w:cols w:space="708"/>
          <w:docGrid w:linePitch="360"/>
        </w:sect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lastRenderedPageBreak/>
        <w:t>Таблица 7.1.1. Ориентировочный объем инвестиций для строительства, реконструкции и технического перевооружения (модернизации) объектов водоснабжения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654"/>
        <w:gridCol w:w="1276"/>
        <w:gridCol w:w="614"/>
        <w:gridCol w:w="567"/>
        <w:gridCol w:w="567"/>
        <w:gridCol w:w="567"/>
        <w:gridCol w:w="567"/>
        <w:gridCol w:w="567"/>
        <w:gridCol w:w="567"/>
        <w:gridCol w:w="567"/>
        <w:gridCol w:w="567"/>
        <w:gridCol w:w="567"/>
        <w:gridCol w:w="567"/>
        <w:gridCol w:w="567"/>
        <w:gridCol w:w="567"/>
        <w:gridCol w:w="567"/>
      </w:tblGrid>
      <w:tr w:rsidR="003E0929" w:rsidRPr="003E0929" w:rsidTr="002B0231">
        <w:trPr>
          <w:trHeight w:val="20"/>
          <w:tblHeader/>
        </w:trPr>
        <w:tc>
          <w:tcPr>
            <w:tcW w:w="426" w:type="dxa"/>
            <w:vMerge w:val="restart"/>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 п/п</w:t>
            </w:r>
          </w:p>
        </w:tc>
        <w:tc>
          <w:tcPr>
            <w:tcW w:w="3543" w:type="dxa"/>
            <w:vMerge w:val="restart"/>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ТЕХНИЧЕСКИЕ МЕРОПРИЯТИЯ</w:t>
            </w:r>
          </w:p>
        </w:tc>
        <w:tc>
          <w:tcPr>
            <w:tcW w:w="1654" w:type="dxa"/>
            <w:vMerge w:val="restart"/>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Технические параметры</w:t>
            </w:r>
          </w:p>
        </w:tc>
        <w:tc>
          <w:tcPr>
            <w:tcW w:w="1276" w:type="dxa"/>
            <w:vMerge w:val="restart"/>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ИТОГО КАП. ВЛОЖЕНИЙ, тыс. руб.</w:t>
            </w:r>
          </w:p>
        </w:tc>
        <w:tc>
          <w:tcPr>
            <w:tcW w:w="7985" w:type="dxa"/>
            <w:gridSpan w:val="14"/>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Объем необходимых капитальных вложений, тыс. руб.</w:t>
            </w:r>
          </w:p>
        </w:tc>
      </w:tr>
      <w:tr w:rsidR="003E0929" w:rsidRPr="003E0929" w:rsidTr="002B0231">
        <w:trPr>
          <w:trHeight w:val="20"/>
          <w:tblHeader/>
        </w:trPr>
        <w:tc>
          <w:tcPr>
            <w:tcW w:w="426" w:type="dxa"/>
            <w:vMerge/>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3543" w:type="dxa"/>
            <w:vMerge/>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1654" w:type="dxa"/>
            <w:vMerge/>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1276" w:type="dxa"/>
            <w:vMerge/>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614"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2017</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2018</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2019</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2020</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2021</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2022</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2023</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2024</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2025</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2026</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2027</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2028</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2029</w:t>
            </w:r>
          </w:p>
        </w:tc>
        <w:tc>
          <w:tcPr>
            <w:tcW w:w="567" w:type="dxa"/>
            <w:shd w:val="clear" w:color="auto" w:fill="auto"/>
            <w:textDirection w:val="btLr"/>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2030</w:t>
            </w:r>
          </w:p>
        </w:tc>
      </w:tr>
      <w:tr w:rsidR="003E0929" w:rsidRPr="003E0929" w:rsidTr="002B0231">
        <w:trPr>
          <w:trHeight w:val="20"/>
        </w:trPr>
        <w:tc>
          <w:tcPr>
            <w:tcW w:w="14884" w:type="dxa"/>
            <w:gridSpan w:val="18"/>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ВОДОСНАБЖЕНИЕ</w:t>
            </w:r>
          </w:p>
        </w:tc>
      </w:tr>
      <w:tr w:rsidR="003E0929" w:rsidRPr="003E0929" w:rsidTr="002B0231">
        <w:trPr>
          <w:trHeight w:val="20"/>
        </w:trPr>
        <w:tc>
          <w:tcPr>
            <w:tcW w:w="14884" w:type="dxa"/>
            <w:gridSpan w:val="18"/>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МО "Поселок Ханымей"</w:t>
            </w: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1</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Проект 1. Строительство и реконструкция  головных сооружений</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10952</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6408</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2509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2036</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r>
      <w:tr w:rsidR="003E0929" w:rsidRPr="003E0929" w:rsidTr="002B0231">
        <w:trPr>
          <w:trHeight w:val="20"/>
        </w:trPr>
        <w:tc>
          <w:tcPr>
            <w:tcW w:w="426" w:type="dxa"/>
            <w:shd w:val="clear" w:color="auto" w:fill="auto"/>
            <w:noWrap/>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Установка корректора уровня Ph на очистные сооружения, в том числе проектно-изыскательские работы</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Обеспечение оптимального уровня Ph питьевой воды</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2509</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2509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r>
      <w:tr w:rsidR="003E0929" w:rsidRPr="003E0929" w:rsidTr="002B0231">
        <w:trPr>
          <w:trHeight w:val="20"/>
        </w:trPr>
        <w:tc>
          <w:tcPr>
            <w:tcW w:w="426" w:type="dxa"/>
            <w:shd w:val="clear" w:color="auto" w:fill="auto"/>
            <w:noWrap/>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Разработка гидрогеологического заключения и проекта бурения двух скважин</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384</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384</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r>
      <w:tr w:rsidR="003E0929" w:rsidRPr="003E0929" w:rsidTr="002B0231">
        <w:trPr>
          <w:trHeight w:val="20"/>
        </w:trPr>
        <w:tc>
          <w:tcPr>
            <w:tcW w:w="426" w:type="dxa"/>
            <w:shd w:val="clear" w:color="auto" w:fill="auto"/>
            <w:noWrap/>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Разработка проекта зоны санитарной охраны и согласование его в ФФБУЗ</w:t>
            </w:r>
            <w:r w:rsidRPr="003E0929">
              <w:rPr>
                <w:rFonts w:ascii="Times New Roman" w:eastAsia="Times New Roman" w:hAnsi="Times New Roman" w:cs="Times New Roman"/>
                <w:sz w:val="18"/>
                <w:szCs w:val="18"/>
                <w:lang w:eastAsia="ru-RU"/>
              </w:rPr>
              <w:br/>
              <w:t>«ЦГиЭ в ЯНАО», Управлении Роспотребнадзора по ЯНАО, Ямалнедра и Департаменте природно-ресурсного регулирования, лесных отношений и развития нефтегазового комплекса ЯНАО</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264</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264</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r>
      <w:tr w:rsidR="003E0929" w:rsidRPr="003E0929" w:rsidTr="002B0231">
        <w:trPr>
          <w:trHeight w:val="20"/>
        </w:trPr>
        <w:tc>
          <w:tcPr>
            <w:tcW w:w="426" w:type="dxa"/>
            <w:shd w:val="clear" w:color="auto" w:fill="auto"/>
            <w:noWrap/>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1.4</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Строительство двух артезианских скважин</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5760</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5760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r>
      <w:tr w:rsidR="003E0929" w:rsidRPr="003E0929" w:rsidTr="002B0231">
        <w:trPr>
          <w:trHeight w:val="20"/>
        </w:trPr>
        <w:tc>
          <w:tcPr>
            <w:tcW w:w="426" w:type="dxa"/>
            <w:shd w:val="clear" w:color="auto" w:fill="auto"/>
            <w:noWrap/>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1.5</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Приобретение и монтаж двух насосных станций</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2036</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2036</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Проект 2. Строительство и реконструкция водопроводных сетей</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208929</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6901</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11943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22283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21714</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21188</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20963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20959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20952</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20850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20659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20516</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Укладка трубопроводов из полиэтиленовых труб</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D=150 мм, 2,377 км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971</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971</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2.2</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Бестраншейная замена труб (без разрушение старой трубы с помощью пневмопробойника) полиэтиленовыми трубами с изменением диаметра</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Изменение диаметра с dу 200 мм на dн 160 мм, 3,157 км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4239</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4239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2.3</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Бестраншейная замена труб (без разрушение старой трубы с помощью пневмопробойника) полиэтиленовыми трубами с изменением диаметра</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Изменение диаметра с dу 150 мм на dн 110 мм, 0,312 км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370</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370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2.4</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Прокладка трубопроводов водоснабжения из напорных полиэтиленовых труб низкого давления среднего типа</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D=25 мм, 0,382 км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176</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176</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2.5</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Укладка трубопроводов из полиэтиленовых труб</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D=65 мм, 1,755 км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264</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264</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2.6</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Укладка трубопроводов из полиэтиленовых труб</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D=100 мм, 3,258 км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793</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793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2.7</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Укладка трубопроводов из полиэтиленовых труб</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D=150 мм, 0,217 км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89</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2.8</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Разработка проектно-сметной документации на проведение реконструкции водопроводных сетей п. Ханымей</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Протяженность сетей 19,2 км. Диаметр 15-250 мм.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11943</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11943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2.9</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Проведение реконструкции водопроводных сетей</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Протяженность реконструируемых сетей 19,2 км</w:t>
            </w: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190084</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22283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21714</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21188</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20963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20959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20952</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20850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20659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20516</w:t>
            </w: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3E0929" w:rsidRPr="003E0929" w:rsidRDefault="003E0929" w:rsidP="003E0929">
            <w:pPr>
              <w:spacing w:after="0" w:line="240" w:lineRule="auto"/>
              <w:ind w:left="-108" w:right="-108"/>
              <w:jc w:val="center"/>
              <w:rPr>
                <w:rFonts w:ascii="Calibri" w:eastAsia="Times New Roman" w:hAnsi="Calibri" w:cs="Times New Roman"/>
                <w:color w:val="000000"/>
                <w:sz w:val="18"/>
                <w:szCs w:val="18"/>
                <w:lang w:eastAsia="ru-RU"/>
              </w:rPr>
            </w:pPr>
          </w:p>
        </w:tc>
      </w:tr>
      <w:tr w:rsidR="003E0929" w:rsidRPr="003E0929" w:rsidTr="002B0231">
        <w:trPr>
          <w:trHeight w:val="20"/>
        </w:trPr>
        <w:tc>
          <w:tcPr>
            <w:tcW w:w="42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3</w:t>
            </w:r>
          </w:p>
        </w:tc>
        <w:tc>
          <w:tcPr>
            <w:tcW w:w="3543"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Итого, необходимый объем капитальных  вложений</w:t>
            </w:r>
          </w:p>
        </w:tc>
        <w:tc>
          <w:tcPr>
            <w:tcW w:w="165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p>
        </w:tc>
        <w:tc>
          <w:tcPr>
            <w:tcW w:w="1276"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219881</w:t>
            </w:r>
          </w:p>
        </w:tc>
        <w:tc>
          <w:tcPr>
            <w:tcW w:w="614"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13309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2509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11943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22283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23749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21188</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20963</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20959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20952</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20850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20659</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20516</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b/>
                <w:bCs/>
                <w:sz w:val="18"/>
                <w:szCs w:val="18"/>
                <w:lang w:eastAsia="ru-RU"/>
              </w:rPr>
            </w:pPr>
            <w:r w:rsidRPr="003E0929">
              <w:rPr>
                <w:rFonts w:ascii="Times New Roman" w:eastAsia="Times New Roman" w:hAnsi="Times New Roman" w:cs="Times New Roman"/>
                <w:b/>
                <w:bCs/>
                <w:sz w:val="18"/>
                <w:szCs w:val="18"/>
                <w:lang w:eastAsia="ru-RU"/>
              </w:rPr>
              <w:t>0</w:t>
            </w:r>
          </w:p>
        </w:tc>
      </w:tr>
    </w:tbl>
    <w:p w:rsidR="003E0929" w:rsidRPr="003E0929" w:rsidRDefault="003E0929" w:rsidP="003E0929">
      <w:pPr>
        <w:spacing w:after="0" w:line="240" w:lineRule="auto"/>
        <w:rPr>
          <w:rFonts w:ascii="Times New Roman" w:eastAsia="Times New Roman" w:hAnsi="Times New Roman" w:cs="Times New Roman"/>
          <w:sz w:val="20"/>
          <w:szCs w:val="20"/>
          <w:lang w:eastAsia="ru-RU"/>
        </w:r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spacing w:after="0"/>
        <w:jc w:val="both"/>
        <w:rPr>
          <w:rFonts w:ascii="Times New Roman" w:eastAsia="Calibri" w:hAnsi="Times New Roman" w:cs="Times New Roman"/>
          <w:sz w:val="24"/>
          <w:szCs w:val="24"/>
          <w:lang w:val="en-US" w:eastAsia="ru-RU"/>
        </w:rPr>
      </w:pPr>
    </w:p>
    <w:p w:rsidR="003E0929" w:rsidRPr="003E0929" w:rsidRDefault="003E0929" w:rsidP="003E0929">
      <w:pPr>
        <w:spacing w:after="0"/>
        <w:jc w:val="both"/>
        <w:rPr>
          <w:rFonts w:ascii="Times New Roman" w:eastAsia="Calibri" w:hAnsi="Times New Roman" w:cs="Times New Roman"/>
          <w:sz w:val="24"/>
          <w:szCs w:val="24"/>
          <w:lang w:val="en-US" w:eastAsia="ru-RU"/>
        </w:rPr>
      </w:pPr>
    </w:p>
    <w:p w:rsidR="003E0929" w:rsidRPr="003E0929" w:rsidRDefault="003E0929" w:rsidP="003E0929">
      <w:pPr>
        <w:spacing w:after="0"/>
        <w:rPr>
          <w:rFonts w:ascii="Times New Roman" w:eastAsia="Calibri" w:hAnsi="Times New Roman" w:cs="Times New Roman"/>
          <w:sz w:val="24"/>
          <w:szCs w:val="24"/>
          <w:lang w:eastAsia="ru-RU"/>
        </w:rPr>
        <w:sectPr w:rsidR="003E0929" w:rsidRPr="003E0929" w:rsidSect="002A5956">
          <w:pgSz w:w="16838" w:h="11906" w:orient="landscape"/>
          <w:pgMar w:top="1701" w:right="1134" w:bottom="851" w:left="1134" w:header="709" w:footer="709" w:gutter="0"/>
          <w:cols w:space="708"/>
          <w:docGrid w:linePitch="360"/>
        </w:sectPr>
      </w:pPr>
    </w:p>
    <w:p w:rsidR="003E0929" w:rsidRPr="003E0929" w:rsidRDefault="003E0929" w:rsidP="003E0929">
      <w:pPr>
        <w:numPr>
          <w:ilvl w:val="0"/>
          <w:numId w:val="36"/>
        </w:numPr>
        <w:tabs>
          <w:tab w:val="left" w:pos="540"/>
        </w:tabs>
        <w:spacing w:after="0" w:line="240" w:lineRule="auto"/>
        <w:ind w:left="426"/>
        <w:jc w:val="both"/>
        <w:outlineLvl w:val="0"/>
        <w:rPr>
          <w:rFonts w:ascii="Times New Roman" w:eastAsia="Times New Roman" w:hAnsi="Times New Roman" w:cs="Times New Roman"/>
          <w:b/>
          <w:bCs/>
          <w:caps/>
          <w:sz w:val="24"/>
          <w:szCs w:val="24"/>
          <w:lang w:eastAsia="ru-RU"/>
        </w:rPr>
      </w:pPr>
      <w:bookmarkStart w:id="41" w:name="_Toc403669074"/>
      <w:r w:rsidRPr="003E0929">
        <w:rPr>
          <w:rFonts w:ascii="Times New Roman" w:eastAsia="Times New Roman" w:hAnsi="Times New Roman" w:cs="Times New Roman"/>
          <w:b/>
          <w:bCs/>
          <w:caps/>
          <w:sz w:val="24"/>
          <w:szCs w:val="24"/>
          <w:lang w:eastAsia="ru-RU"/>
        </w:rPr>
        <w:t>Целевые показатели развития систем водоснабжения</w:t>
      </w:r>
      <w:bookmarkEnd w:id="41"/>
      <w:r w:rsidRPr="003E0929">
        <w:rPr>
          <w:rFonts w:ascii="Times New Roman" w:eastAsia="Times New Roman" w:hAnsi="Times New Roman" w:cs="Times New Roman"/>
          <w:b/>
          <w:bCs/>
          <w:caps/>
          <w:sz w:val="24"/>
          <w:szCs w:val="24"/>
          <w:lang w:eastAsia="ru-RU"/>
        </w:rPr>
        <w:t xml:space="preserve"> </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Результаты реализации мероприятий определяются с достижением уровня запланированных технических и финансово-экономических целевых показателей. </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Перечень целевых показателей с детализацией по системам коммунальной инфраструктуры принят согласно Методики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г. № 48:</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критерии доступности коммунальных услуг для населения;</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спроса на коммунальные ресурсы и перспективные нагрузки;</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качества поставляемого ресурса;</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степени охвата потребителей приборами учета;</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надежности поставки ресурсов;</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эффективности производства и транспортировки ресурсов;</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эффективности потребления коммунальных ресурсов;</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воздействия на окружающую среду.</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При формировании требований к конечному состоянию коммунальной инфраструктуры п. Ханымей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г. № 48.</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Целевые показатели устанавливаются по каждому виду коммунальных услуг и периодически корректируются.</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Таблица 8.1. Целевые показатели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649"/>
        <w:gridCol w:w="4360"/>
      </w:tblGrid>
      <w:tr w:rsidR="003E0929" w:rsidRPr="003E0929" w:rsidTr="002B0231">
        <w:trPr>
          <w:trHeight w:val="421"/>
          <w:tblHeader/>
        </w:trPr>
        <w:tc>
          <w:tcPr>
            <w:tcW w:w="293" w:type="pct"/>
            <w:vAlign w:val="center"/>
          </w:tcPr>
          <w:p w:rsidR="003E0929" w:rsidRPr="003E0929" w:rsidRDefault="003E0929" w:rsidP="003E0929">
            <w:pPr>
              <w:spacing w:after="0"/>
              <w:jc w:val="center"/>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w:t>
            </w:r>
          </w:p>
        </w:tc>
        <w:tc>
          <w:tcPr>
            <w:tcW w:w="2429" w:type="pct"/>
            <w:vAlign w:val="center"/>
          </w:tcPr>
          <w:p w:rsidR="003E0929" w:rsidRPr="003E0929" w:rsidRDefault="003E0929" w:rsidP="003E0929">
            <w:pPr>
              <w:spacing w:after="0"/>
              <w:jc w:val="center"/>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 xml:space="preserve">Ожидаемые результаты </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Целевые показатели</w:t>
            </w:r>
          </w:p>
        </w:tc>
      </w:tr>
      <w:tr w:rsidR="003E0929" w:rsidRPr="003E0929" w:rsidTr="002B0231">
        <w:trPr>
          <w:trHeight w:val="264"/>
          <w:tblHeader/>
        </w:trPr>
        <w:tc>
          <w:tcPr>
            <w:tcW w:w="293"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w:t>
            </w:r>
          </w:p>
        </w:tc>
        <w:tc>
          <w:tcPr>
            <w:tcW w:w="4707" w:type="pct"/>
            <w:gridSpan w:val="2"/>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b/>
                <w:spacing w:val="-3"/>
                <w:sz w:val="24"/>
                <w:szCs w:val="24"/>
                <w:lang w:eastAsia="ru-RU"/>
              </w:rPr>
              <w:t>Система водоснабжения</w:t>
            </w:r>
          </w:p>
        </w:tc>
      </w:tr>
      <w:tr w:rsidR="003E0929" w:rsidRPr="003E0929" w:rsidTr="002B0231">
        <w:trPr>
          <w:trHeight w:val="316"/>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Доступность для потребителей</w:t>
            </w:r>
          </w:p>
          <w:p w:rsidR="003E0929" w:rsidRPr="003E0929" w:rsidRDefault="003E0929" w:rsidP="003E0929">
            <w:pPr>
              <w:spacing w:after="0"/>
              <w:jc w:val="center"/>
              <w:rPr>
                <w:rFonts w:ascii="Times New Roman" w:eastAsia="Times New Roman" w:hAnsi="Times New Roman" w:cs="Times New Roman"/>
                <w:spacing w:val="-3"/>
                <w:sz w:val="24"/>
                <w:szCs w:val="24"/>
                <w:lang w:eastAsia="ru-RU"/>
              </w:rPr>
            </w:pPr>
            <w:r w:rsidRPr="003E0929">
              <w:rPr>
                <w:rFonts w:ascii="Times New Roman" w:eastAsia="Times New Roman" w:hAnsi="Times New Roman" w:cs="Times New Roman"/>
                <w:spacing w:val="-3"/>
                <w:sz w:val="24"/>
                <w:szCs w:val="24"/>
                <w:lang w:eastAsia="ru-RU"/>
              </w:rPr>
              <w:t>Повышение доступности предоставления коммунальных услуг в части водоснабжения и водоотведения населению</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Доля потребителей в жилых домах, обеспеченных доступом к водоснабжению (водоотведению), %</w:t>
            </w:r>
          </w:p>
        </w:tc>
      </w:tr>
      <w:tr w:rsidR="003E0929" w:rsidRPr="003E0929" w:rsidTr="002B0231">
        <w:trPr>
          <w:trHeight w:val="600"/>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Индекс нового строительства сетей водоснабжения и водоотведения, %</w:t>
            </w:r>
          </w:p>
        </w:tc>
      </w:tr>
      <w:tr w:rsidR="003E0929" w:rsidRPr="003E0929" w:rsidTr="002B0231">
        <w:trPr>
          <w:cantSplit/>
          <w:trHeight w:val="20"/>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Показатели спроса на услуги водоснабжения и водоотведения</w:t>
            </w:r>
          </w:p>
          <w:p w:rsidR="003E0929" w:rsidRPr="003E0929" w:rsidRDefault="003E0929" w:rsidP="003E0929">
            <w:pPr>
              <w:spacing w:after="0"/>
              <w:jc w:val="center"/>
              <w:rPr>
                <w:rFonts w:ascii="Times New Roman" w:eastAsia="Times New Roman" w:hAnsi="Times New Roman" w:cs="Times New Roman"/>
                <w:spacing w:val="-3"/>
                <w:sz w:val="24"/>
                <w:szCs w:val="24"/>
                <w:lang w:eastAsia="ru-RU"/>
              </w:rPr>
            </w:pPr>
            <w:r w:rsidRPr="003E0929">
              <w:rPr>
                <w:rFonts w:ascii="Times New Roman" w:eastAsia="Times New Roman" w:hAnsi="Times New Roman" w:cs="Times New Roman"/>
                <w:spacing w:val="-3"/>
                <w:sz w:val="24"/>
                <w:szCs w:val="24"/>
                <w:lang w:eastAsia="ru-RU"/>
              </w:rPr>
              <w:t>Обеспечение сбалансированности Систем водоснабжения (водоотведения)</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Потребление воды (водоотведение), тыс. м</w:t>
            </w:r>
            <w:r w:rsidRPr="003E0929">
              <w:rPr>
                <w:rFonts w:ascii="Times New Roman" w:eastAsia="Times New Roman" w:hAnsi="Times New Roman" w:cs="Times New Roman"/>
                <w:bCs/>
                <w:sz w:val="24"/>
                <w:szCs w:val="24"/>
                <w:vertAlign w:val="superscript"/>
                <w:lang w:eastAsia="ru-RU"/>
              </w:rPr>
              <w:t>3</w:t>
            </w:r>
          </w:p>
        </w:tc>
      </w:tr>
      <w:tr w:rsidR="003E0929" w:rsidRPr="003E0929" w:rsidTr="002B0231">
        <w:trPr>
          <w:trHeight w:val="562"/>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Уровень использования производственных мощностей, %</w:t>
            </w:r>
          </w:p>
        </w:tc>
      </w:tr>
      <w:tr w:rsidR="003E0929" w:rsidRPr="003E0929" w:rsidTr="002B0231">
        <w:trPr>
          <w:cantSplit/>
          <w:trHeight w:val="20"/>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1.3</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Показатели качества поставляемых услуг водоснабжения и водоотведения</w:t>
            </w:r>
          </w:p>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spacing w:val="-3"/>
                <w:sz w:val="24"/>
                <w:szCs w:val="24"/>
                <w:lang w:eastAsia="ru-RU"/>
              </w:rPr>
              <w:t>Повышение качества предоставления коммунальных услуг в части услуг водоснабжения и водоотведения населению</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Соответствие качества воды установленным требованиям, %</w:t>
            </w:r>
          </w:p>
        </w:tc>
      </w:tr>
      <w:tr w:rsidR="003E0929" w:rsidRPr="003E0929" w:rsidTr="002B0231">
        <w:trPr>
          <w:trHeight w:val="20"/>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Соответствие качества сточных вод установленным требованиям, %</w:t>
            </w:r>
          </w:p>
        </w:tc>
      </w:tr>
      <w:tr w:rsidR="003E0929" w:rsidRPr="003E0929" w:rsidTr="002B0231">
        <w:trPr>
          <w:trHeight w:val="20"/>
          <w:tblHeader/>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1.4</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Охват потребителей приборами учета</w:t>
            </w:r>
          </w:p>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sz w:val="24"/>
                <w:szCs w:val="24"/>
                <w:lang w:eastAsia="ru-RU"/>
              </w:rPr>
              <w:t>Обеспечение сбалансированности услугами водоснабжения объектов капитального строительства социального или промышленного назначения</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Обеспеченность общедомовыми приборами учета, %</w:t>
            </w:r>
          </w:p>
        </w:tc>
      </w:tr>
      <w:tr w:rsidR="003E0929" w:rsidRPr="003E0929" w:rsidTr="002B0231">
        <w:trPr>
          <w:trHeight w:val="20"/>
          <w:tblHeader/>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pacing w:val="-7"/>
                <w:sz w:val="24"/>
                <w:szCs w:val="24"/>
                <w:lang w:eastAsia="ru-RU"/>
              </w:rPr>
            </w:pPr>
            <w:r w:rsidRPr="003E0929">
              <w:rPr>
                <w:rFonts w:ascii="Times New Roman" w:eastAsia="Times New Roman" w:hAnsi="Times New Roman" w:cs="Times New Roman"/>
                <w:sz w:val="24"/>
                <w:szCs w:val="24"/>
                <w:lang w:eastAsia="ru-RU"/>
              </w:rPr>
              <w:t>Обеспеченность индивидуальными приборами учета, %</w:t>
            </w:r>
          </w:p>
        </w:tc>
      </w:tr>
      <w:tr w:rsidR="003E0929" w:rsidRPr="003E0929" w:rsidTr="002B0231">
        <w:trPr>
          <w:trHeight w:val="614"/>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1.5</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Надежность обслуживания систем водоснабжения и водоотведения</w:t>
            </w:r>
          </w:p>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pacing w:val="-3"/>
                <w:sz w:val="24"/>
                <w:szCs w:val="24"/>
                <w:lang w:eastAsia="ru-RU"/>
              </w:rPr>
              <w:t>Повышение надежности работы системы водоснабжения и водоотведения  в соответствии с нормативными требованиями</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pacing w:val="-7"/>
                <w:sz w:val="24"/>
                <w:szCs w:val="24"/>
                <w:lang w:eastAsia="ru-RU"/>
              </w:rPr>
            </w:pPr>
            <w:r w:rsidRPr="003E0929">
              <w:rPr>
                <w:rFonts w:ascii="Times New Roman" w:eastAsia="Times New Roman" w:hAnsi="Times New Roman" w:cs="Times New Roman"/>
                <w:spacing w:val="-7"/>
                <w:sz w:val="24"/>
                <w:szCs w:val="24"/>
                <w:lang w:eastAsia="ru-RU"/>
              </w:rPr>
              <w:t>Протяженность сетей, нуждающихся в замене, км</w:t>
            </w:r>
          </w:p>
        </w:tc>
      </w:tr>
      <w:tr w:rsidR="003E0929" w:rsidRPr="003E0929" w:rsidTr="002B0231">
        <w:trPr>
          <w:trHeight w:val="77"/>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pacing w:val="-7"/>
                <w:sz w:val="24"/>
                <w:szCs w:val="24"/>
                <w:lang w:eastAsia="ru-RU"/>
              </w:rPr>
            </w:pPr>
            <w:r w:rsidRPr="003E0929">
              <w:rPr>
                <w:rFonts w:ascii="Times New Roman" w:eastAsia="Times New Roman" w:hAnsi="Times New Roman" w:cs="Times New Roman"/>
                <w:spacing w:val="-7"/>
                <w:sz w:val="24"/>
                <w:szCs w:val="24"/>
                <w:lang w:eastAsia="ru-RU"/>
              </w:rPr>
              <w:t>Уровень потерь воды, %</w:t>
            </w:r>
          </w:p>
        </w:tc>
      </w:tr>
      <w:tr w:rsidR="003E0929" w:rsidRPr="003E0929" w:rsidTr="002B0231">
        <w:trPr>
          <w:trHeight w:val="614"/>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pacing w:val="-7"/>
                <w:sz w:val="24"/>
                <w:szCs w:val="24"/>
                <w:lang w:eastAsia="ru-RU"/>
              </w:rPr>
            </w:pPr>
            <w:r w:rsidRPr="003E0929">
              <w:rPr>
                <w:rFonts w:ascii="Times New Roman" w:eastAsia="Times New Roman" w:hAnsi="Times New Roman" w:cs="Times New Roman"/>
                <w:spacing w:val="-7"/>
                <w:sz w:val="24"/>
                <w:szCs w:val="24"/>
                <w:lang w:eastAsia="ru-RU"/>
              </w:rPr>
              <w:t>Износ систем водоснабжения и водоотведения, %</w:t>
            </w:r>
          </w:p>
        </w:tc>
      </w:tr>
      <w:tr w:rsidR="003E0929" w:rsidRPr="003E0929" w:rsidTr="002B0231">
        <w:trPr>
          <w:trHeight w:val="20"/>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1.6</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b/>
                <w:spacing w:val="-3"/>
                <w:sz w:val="24"/>
                <w:szCs w:val="24"/>
                <w:lang w:eastAsia="ru-RU"/>
              </w:rPr>
              <w:t>Ресурсная эффективность водоснабжения и водоотведения</w:t>
            </w:r>
          </w:p>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Повышение эффективности работы систем водоснабжения и водоотведения</w:t>
            </w:r>
          </w:p>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Удельный расход электроэнергии, кВт∙ч/м</w:t>
            </w:r>
            <w:r w:rsidRPr="003E0929">
              <w:rPr>
                <w:rFonts w:ascii="Times New Roman" w:eastAsia="Times New Roman" w:hAnsi="Times New Roman" w:cs="Times New Roman"/>
                <w:sz w:val="24"/>
                <w:szCs w:val="24"/>
                <w:vertAlign w:val="superscript"/>
                <w:lang w:eastAsia="ru-RU"/>
              </w:rPr>
              <w:t>3</w:t>
            </w:r>
          </w:p>
        </w:tc>
      </w:tr>
      <w:tr w:rsidR="003E0929" w:rsidRPr="003E0929" w:rsidTr="002B0231">
        <w:trPr>
          <w:trHeight w:val="20"/>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Производительность труда, м</w:t>
            </w:r>
            <w:r w:rsidRPr="003E0929">
              <w:rPr>
                <w:rFonts w:ascii="Times New Roman" w:eastAsia="Times New Roman" w:hAnsi="Times New Roman" w:cs="Times New Roman"/>
                <w:sz w:val="24"/>
                <w:szCs w:val="24"/>
                <w:vertAlign w:val="superscript"/>
                <w:lang w:eastAsia="ru-RU"/>
              </w:rPr>
              <w:t>3</w:t>
            </w:r>
            <w:r w:rsidRPr="003E0929">
              <w:rPr>
                <w:rFonts w:ascii="Times New Roman" w:eastAsia="Times New Roman" w:hAnsi="Times New Roman" w:cs="Times New Roman"/>
                <w:sz w:val="24"/>
                <w:szCs w:val="24"/>
                <w:lang w:eastAsia="ru-RU"/>
              </w:rPr>
              <w:t>/чел</w:t>
            </w:r>
          </w:p>
        </w:tc>
      </w:tr>
      <w:tr w:rsidR="003E0929" w:rsidRPr="003E0929" w:rsidTr="002B0231">
        <w:trPr>
          <w:trHeight w:val="20"/>
        </w:trPr>
        <w:tc>
          <w:tcPr>
            <w:tcW w:w="293"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1.7</w:t>
            </w:r>
          </w:p>
        </w:tc>
        <w:tc>
          <w:tcPr>
            <w:tcW w:w="2429" w:type="pct"/>
            <w:vAlign w:val="center"/>
          </w:tcPr>
          <w:p w:rsidR="003E0929" w:rsidRPr="003E0929" w:rsidRDefault="003E0929" w:rsidP="003E0929">
            <w:pPr>
              <w:spacing w:after="0"/>
              <w:jc w:val="center"/>
              <w:rPr>
                <w:rFonts w:ascii="Times New Roman" w:eastAsia="Times New Roman" w:hAnsi="Times New Roman" w:cs="Times New Roman"/>
                <w:spacing w:val="-3"/>
                <w:sz w:val="24"/>
                <w:szCs w:val="24"/>
                <w:lang w:eastAsia="ru-RU"/>
              </w:rPr>
            </w:pPr>
            <w:r w:rsidRPr="003E0929">
              <w:rPr>
                <w:rFonts w:ascii="Times New Roman" w:eastAsia="Times New Roman" w:hAnsi="Times New Roman" w:cs="Times New Roman"/>
                <w:b/>
                <w:spacing w:val="-3"/>
                <w:sz w:val="24"/>
                <w:szCs w:val="24"/>
                <w:lang w:eastAsia="ru-RU"/>
              </w:rPr>
              <w:t>Эффективность потребления  воды и водоотведения</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Удельное водопотребление м</w:t>
            </w:r>
            <w:r w:rsidRPr="003E0929">
              <w:rPr>
                <w:rFonts w:ascii="Times New Roman" w:eastAsia="Times New Roman" w:hAnsi="Times New Roman" w:cs="Times New Roman"/>
                <w:sz w:val="24"/>
                <w:szCs w:val="24"/>
                <w:vertAlign w:val="superscript"/>
                <w:lang w:eastAsia="ru-RU"/>
              </w:rPr>
              <w:t>3</w:t>
            </w:r>
            <w:r w:rsidRPr="003E0929">
              <w:rPr>
                <w:rFonts w:ascii="Times New Roman" w:eastAsia="Times New Roman" w:hAnsi="Times New Roman" w:cs="Times New Roman"/>
                <w:sz w:val="24"/>
                <w:szCs w:val="24"/>
                <w:lang w:eastAsia="ru-RU"/>
              </w:rPr>
              <w:t>/чел./год.</w:t>
            </w:r>
          </w:p>
        </w:tc>
      </w:tr>
    </w:tbl>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Охват потребителей услугами используется для оценки качества работы систем жизнеобеспечения.</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Уровень использования производственных мощностей, обеспеченность приборами учета, характеризуют сбалансированность систем.</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Ресурсная эффективность определяет рациональность использования ресурсов, характеризуется удельным расходом электроэнергии.</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Результатами реализация мероприятий по развитию систем водоснабжения муниципального образования являются:</w:t>
      </w:r>
    </w:p>
    <w:p w:rsidR="003E0929" w:rsidRPr="003E0929" w:rsidRDefault="003E0929" w:rsidP="003E0929">
      <w:pPr>
        <w:numPr>
          <w:ilvl w:val="0"/>
          <w:numId w:val="51"/>
        </w:numPr>
        <w:tabs>
          <w:tab w:val="num" w:pos="90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обеспечение бесперебойной подачи качественной воды от источника до потребителя;</w:t>
      </w:r>
    </w:p>
    <w:p w:rsidR="003E0929" w:rsidRPr="003E0929" w:rsidRDefault="003E0929" w:rsidP="003E0929">
      <w:pPr>
        <w:numPr>
          <w:ilvl w:val="0"/>
          <w:numId w:val="51"/>
        </w:numPr>
        <w:tabs>
          <w:tab w:val="num" w:pos="90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улучшение качества жилищно-коммунального обслуживания населения по системе водоснабжения;</w:t>
      </w:r>
    </w:p>
    <w:p w:rsidR="003E0929" w:rsidRPr="003E0929" w:rsidRDefault="003E0929" w:rsidP="003E0929">
      <w:pPr>
        <w:numPr>
          <w:ilvl w:val="0"/>
          <w:numId w:val="51"/>
        </w:numPr>
        <w:tabs>
          <w:tab w:val="num" w:pos="90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обеспечение энергосбережения;</w:t>
      </w:r>
    </w:p>
    <w:p w:rsidR="003E0929" w:rsidRPr="003E0929" w:rsidRDefault="003E0929" w:rsidP="003E0929">
      <w:pPr>
        <w:numPr>
          <w:ilvl w:val="0"/>
          <w:numId w:val="51"/>
        </w:numPr>
        <w:tabs>
          <w:tab w:val="num" w:pos="90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обеспечение возможности подключения строящихся объектов к системе водоснабжения при гарантированном объеме заявленной мощности.</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Количественные значения целевых показателей определены с учетом выполнения всех мероприятий в запланированные сроки:</w:t>
      </w:r>
    </w:p>
    <w:p w:rsidR="003E0929" w:rsidRPr="003E0929" w:rsidRDefault="003E0929" w:rsidP="003E0929">
      <w:pPr>
        <w:numPr>
          <w:ilvl w:val="0"/>
          <w:numId w:val="49"/>
        </w:numPr>
        <w:tabs>
          <w:tab w:val="num" w:pos="180"/>
        </w:tabs>
        <w:spacing w:after="0" w:line="240" w:lineRule="auto"/>
        <w:ind w:left="720"/>
        <w:jc w:val="both"/>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Водоснабжение:</w:t>
      </w:r>
    </w:p>
    <w:p w:rsidR="003E0929" w:rsidRPr="003E0929" w:rsidRDefault="003E0929" w:rsidP="003E0929">
      <w:pPr>
        <w:numPr>
          <w:ilvl w:val="0"/>
          <w:numId w:val="49"/>
        </w:numPr>
        <w:spacing w:after="0" w:line="240" w:lineRule="auto"/>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Уровень потерь:</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2015 г. –  </w:t>
      </w:r>
      <w:r w:rsidRPr="003E0929">
        <w:rPr>
          <w:rFonts w:ascii="Times New Roman" w:eastAsia="Times New Roman" w:hAnsi="Times New Roman" w:cs="Times New Roman"/>
          <w:color w:val="000000"/>
          <w:sz w:val="24"/>
          <w:szCs w:val="24"/>
          <w:lang w:eastAsia="ru-RU"/>
        </w:rPr>
        <w:t xml:space="preserve">28,36 </w:t>
      </w:r>
      <w:r w:rsidRPr="003E0929">
        <w:rPr>
          <w:rFonts w:ascii="Times New Roman" w:eastAsia="Times New Roman" w:hAnsi="Times New Roman" w:cs="Times New Roman"/>
          <w:sz w:val="24"/>
          <w:szCs w:val="24"/>
          <w:lang w:eastAsia="ru-RU"/>
        </w:rPr>
        <w:t>%;</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2030 г. – 24,06 %.</w:t>
      </w:r>
    </w:p>
    <w:p w:rsidR="003E0929" w:rsidRPr="003E0929" w:rsidRDefault="003E0929" w:rsidP="003E0929">
      <w:pPr>
        <w:numPr>
          <w:ilvl w:val="0"/>
          <w:numId w:val="49"/>
        </w:numPr>
        <w:spacing w:after="0" w:line="240" w:lineRule="auto"/>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Удельный вес сетей, нуждающихся в замене:</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2015 г. – 100 %;</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2030 г. – 0 %.</w:t>
      </w:r>
    </w:p>
    <w:p w:rsidR="003E0929" w:rsidRPr="003E0929" w:rsidRDefault="003E0929" w:rsidP="003E0929">
      <w:pPr>
        <w:numPr>
          <w:ilvl w:val="0"/>
          <w:numId w:val="49"/>
        </w:numPr>
        <w:spacing w:after="0" w:line="240" w:lineRule="auto"/>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Соответствие качества питьевой воды установленным требованиям:</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2015 г. – 50 %;</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2030 г. – 100 %.</w:t>
      </w:r>
    </w:p>
    <w:p w:rsidR="003E0929" w:rsidRPr="003E0929" w:rsidRDefault="003E0929" w:rsidP="003E0929">
      <w:pPr>
        <w:spacing w:after="0"/>
        <w:ind w:firstLine="709"/>
        <w:rPr>
          <w:rFonts w:ascii="Times New Roman" w:eastAsia="Times New Roman" w:hAnsi="Times New Roman" w:cs="Times New Roman"/>
          <w:b/>
          <w:bCs/>
          <w:color w:val="000000"/>
          <w:sz w:val="24"/>
          <w:szCs w:val="24"/>
          <w:lang w:eastAsia="ru-RU"/>
        </w:rPr>
        <w:sectPr w:rsidR="003E0929" w:rsidRPr="003E0929" w:rsidSect="002A5956">
          <w:pgSz w:w="11906" w:h="16838"/>
          <w:pgMar w:top="1134" w:right="851" w:bottom="1134" w:left="1701" w:header="709" w:footer="709" w:gutter="0"/>
          <w:cols w:space="708"/>
          <w:docGrid w:linePitch="360"/>
        </w:sectPr>
      </w:pPr>
      <w:r w:rsidRPr="003E0929">
        <w:rPr>
          <w:rFonts w:ascii="Times New Roman" w:eastAsia="Times New Roman" w:hAnsi="Times New Roman" w:cs="Times New Roman"/>
          <w:sz w:val="24"/>
          <w:szCs w:val="24"/>
          <w:lang w:eastAsia="ru-RU"/>
        </w:rPr>
        <w:t>Целевые показатели развития системы водоснабжения приведены в таблице 8.2.</w:t>
      </w:r>
    </w:p>
    <w:p w:rsidR="003E0929" w:rsidRPr="003E0929" w:rsidRDefault="003E0929" w:rsidP="003E0929">
      <w:pPr>
        <w:spacing w:after="0"/>
        <w:ind w:firstLine="709"/>
        <w:jc w:val="both"/>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t>Таблица 8.2. Целевые показатели развития системы водоснабжения п. Ханымей</w:t>
      </w:r>
    </w:p>
    <w:tbl>
      <w:tblPr>
        <w:tblW w:w="5000" w:type="pct"/>
        <w:tblLook w:val="04A0" w:firstRow="1" w:lastRow="0" w:firstColumn="1" w:lastColumn="0" w:noHBand="0" w:noVBand="1"/>
      </w:tblPr>
      <w:tblGrid>
        <w:gridCol w:w="1163"/>
        <w:gridCol w:w="4389"/>
        <w:gridCol w:w="1768"/>
        <w:gridCol w:w="1085"/>
        <w:gridCol w:w="1085"/>
        <w:gridCol w:w="1085"/>
        <w:gridCol w:w="1085"/>
        <w:gridCol w:w="1088"/>
        <w:gridCol w:w="2038"/>
      </w:tblGrid>
      <w:tr w:rsidR="003E0929" w:rsidRPr="003E0929" w:rsidTr="002B0231">
        <w:trPr>
          <w:trHeight w:val="20"/>
          <w:tblHead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w:t>
            </w:r>
          </w:p>
        </w:tc>
        <w:tc>
          <w:tcPr>
            <w:tcW w:w="1484"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Наименование</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Единицы измерения</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2017 г.</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2018 г.</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2019 г.</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2020 г.</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2021 г.</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к 2030 г.</w:t>
            </w:r>
          </w:p>
        </w:tc>
      </w:tr>
      <w:tr w:rsidR="003E0929" w:rsidRPr="003E0929" w:rsidTr="002B0231">
        <w:trPr>
          <w:trHeight w:val="20"/>
          <w:tblHeader/>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Водоснабжение</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1</w:t>
            </w:r>
          </w:p>
        </w:tc>
        <w:tc>
          <w:tcPr>
            <w:tcW w:w="4607" w:type="pct"/>
            <w:gridSpan w:val="8"/>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Надежность (бесперебойность) снабжения услугой</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1.1</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Продолжительность (бесперебойность) поставки товаров и услуг</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час/день</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24</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24</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24</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24</w:t>
            </w:r>
          </w:p>
        </w:tc>
        <w:tc>
          <w:tcPr>
            <w:tcW w:w="36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24</w:t>
            </w:r>
          </w:p>
        </w:tc>
        <w:tc>
          <w:tcPr>
            <w:tcW w:w="689"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24</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1.2</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Аварийность систем коммунальной инфраструктуры</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ед./км</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689"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1.3</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Износ сетей водоснабжения</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80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75</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70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65</w:t>
            </w:r>
          </w:p>
        </w:tc>
        <w:tc>
          <w:tcPr>
            <w:tcW w:w="36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60</w:t>
            </w:r>
          </w:p>
        </w:tc>
        <w:tc>
          <w:tcPr>
            <w:tcW w:w="689"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55</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1.4</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Удельный вес сетей, нуждающихся в замене</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90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80</w:t>
            </w:r>
          </w:p>
        </w:tc>
        <w:tc>
          <w:tcPr>
            <w:tcW w:w="36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70</w:t>
            </w:r>
          </w:p>
        </w:tc>
        <w:tc>
          <w:tcPr>
            <w:tcW w:w="689"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5</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1.5</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Коэффициент потерь</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м</w:t>
            </w:r>
            <w:r w:rsidRPr="003E0929">
              <w:rPr>
                <w:rFonts w:ascii="Times New Roman" w:eastAsia="Times New Roman" w:hAnsi="Times New Roman" w:cs="Times New Roman"/>
                <w:color w:val="000000"/>
                <w:vertAlign w:val="superscript"/>
                <w:lang w:eastAsia="ru-RU"/>
              </w:rPr>
              <w:t>3</w:t>
            </w:r>
            <w:r w:rsidRPr="003E0929">
              <w:rPr>
                <w:rFonts w:ascii="Times New Roman" w:eastAsia="Times New Roman" w:hAnsi="Times New Roman" w:cs="Times New Roman"/>
                <w:color w:val="000000"/>
                <w:lang w:eastAsia="ru-RU"/>
              </w:rPr>
              <w:t>/км в год</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5767</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5594</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5426</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5263</w:t>
            </w:r>
          </w:p>
        </w:tc>
        <w:tc>
          <w:tcPr>
            <w:tcW w:w="36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5105</w:t>
            </w:r>
          </w:p>
        </w:tc>
        <w:tc>
          <w:tcPr>
            <w:tcW w:w="689"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4952</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1.6</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Уровень потерь</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27,76</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27,46</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27,16</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26,56</w:t>
            </w:r>
          </w:p>
        </w:tc>
        <w:tc>
          <w:tcPr>
            <w:tcW w:w="368"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26,27</w:t>
            </w:r>
          </w:p>
        </w:tc>
        <w:tc>
          <w:tcPr>
            <w:tcW w:w="689"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24,06</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2</w:t>
            </w:r>
          </w:p>
        </w:tc>
        <w:tc>
          <w:tcPr>
            <w:tcW w:w="4607" w:type="pct"/>
            <w:gridSpan w:val="8"/>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Показатели качества предоставляемых услуг</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2.1</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Соответствие качества очистки питьевой воды установленным требованиям</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c>
          <w:tcPr>
            <w:tcW w:w="36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c>
          <w:tcPr>
            <w:tcW w:w="689"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2.2</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Соответствие качества питьевой воды установленным требованиям при подаче потребителям</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20</w:t>
            </w:r>
          </w:p>
        </w:tc>
        <w:tc>
          <w:tcPr>
            <w:tcW w:w="36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30</w:t>
            </w:r>
          </w:p>
        </w:tc>
        <w:tc>
          <w:tcPr>
            <w:tcW w:w="689"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3</w:t>
            </w:r>
          </w:p>
        </w:tc>
        <w:tc>
          <w:tcPr>
            <w:tcW w:w="4607" w:type="pct"/>
            <w:gridSpan w:val="8"/>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Доступность товаров и услуг для потребителей</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3.1</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Удельное водопотребление</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м</w:t>
            </w:r>
            <w:r w:rsidRPr="003E0929">
              <w:rPr>
                <w:rFonts w:ascii="Times New Roman" w:eastAsia="Times New Roman" w:hAnsi="Times New Roman" w:cs="Times New Roman"/>
                <w:color w:val="000000"/>
                <w:vertAlign w:val="superscript"/>
                <w:lang w:eastAsia="ru-RU"/>
              </w:rPr>
              <w:t>3</w:t>
            </w:r>
            <w:r w:rsidRPr="003E0929">
              <w:rPr>
                <w:rFonts w:ascii="Times New Roman" w:eastAsia="Times New Roman" w:hAnsi="Times New Roman" w:cs="Times New Roman"/>
                <w:color w:val="000000"/>
                <w:lang w:eastAsia="ru-RU"/>
              </w:rPr>
              <w:t>/чел.</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29,65</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29,60</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29,55</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29,46</w:t>
            </w:r>
          </w:p>
        </w:tc>
        <w:tc>
          <w:tcPr>
            <w:tcW w:w="368"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29,41</w:t>
            </w:r>
          </w:p>
        </w:tc>
        <w:tc>
          <w:tcPr>
            <w:tcW w:w="689"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29,08</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3.2</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Индекс нового строительства</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ед.</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368"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c>
          <w:tcPr>
            <w:tcW w:w="689" w:type="pct"/>
            <w:tcBorders>
              <w:top w:val="nil"/>
              <w:left w:val="nil"/>
              <w:bottom w:val="single" w:sz="4" w:space="0" w:color="auto"/>
              <w:right w:val="single" w:sz="4" w:space="0" w:color="auto"/>
            </w:tcBorders>
            <w:shd w:val="clear" w:color="000000" w:fill="FFFFFF"/>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0</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4</w:t>
            </w:r>
          </w:p>
        </w:tc>
        <w:tc>
          <w:tcPr>
            <w:tcW w:w="4607" w:type="pct"/>
            <w:gridSpan w:val="8"/>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Эффективность деятельности</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4.1</w:t>
            </w:r>
          </w:p>
        </w:tc>
        <w:tc>
          <w:tcPr>
            <w:tcW w:w="148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Эффективность использования энергии (энергоемкость производства)</w:t>
            </w:r>
          </w:p>
        </w:tc>
        <w:tc>
          <w:tcPr>
            <w:tcW w:w="59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кВт•ч/м</w:t>
            </w:r>
            <w:r w:rsidRPr="003E0929">
              <w:rPr>
                <w:rFonts w:ascii="Times New Roman" w:eastAsia="Times New Roman" w:hAnsi="Times New Roman" w:cs="Times New Roman"/>
                <w:color w:val="000000"/>
                <w:vertAlign w:val="superscript"/>
                <w:lang w:eastAsia="ru-RU"/>
              </w:rPr>
              <w:t>3</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1,439</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1,438</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1,438</w:t>
            </w:r>
          </w:p>
        </w:tc>
        <w:tc>
          <w:tcPr>
            <w:tcW w:w="367"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1,438</w:t>
            </w:r>
          </w:p>
        </w:tc>
        <w:tc>
          <w:tcPr>
            <w:tcW w:w="36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1,438</w:t>
            </w:r>
          </w:p>
        </w:tc>
        <w:tc>
          <w:tcPr>
            <w:tcW w:w="689"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1,432</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5</w:t>
            </w:r>
          </w:p>
        </w:tc>
        <w:tc>
          <w:tcPr>
            <w:tcW w:w="4607" w:type="pct"/>
            <w:gridSpan w:val="8"/>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lang w:eastAsia="ru-RU"/>
              </w:rPr>
            </w:pPr>
            <w:r w:rsidRPr="003E0929">
              <w:rPr>
                <w:rFonts w:ascii="Times New Roman" w:eastAsia="Times New Roman" w:hAnsi="Times New Roman" w:cs="Times New Roman"/>
                <w:b/>
                <w:bCs/>
                <w:color w:val="000000"/>
                <w:lang w:eastAsia="ru-RU"/>
              </w:rPr>
              <w:t>Сбалансированность систем коммунальной инфраструктуры</w:t>
            </w:r>
          </w:p>
        </w:tc>
      </w:tr>
      <w:tr w:rsidR="003E0929" w:rsidRPr="003E0929" w:rsidTr="002B0231">
        <w:trPr>
          <w:trHeight w:val="20"/>
        </w:trPr>
        <w:tc>
          <w:tcPr>
            <w:tcW w:w="39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5.1</w:t>
            </w:r>
          </w:p>
        </w:tc>
        <w:tc>
          <w:tcPr>
            <w:tcW w:w="1484"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Обеспеченность приборами учета</w:t>
            </w:r>
          </w:p>
        </w:tc>
        <w:tc>
          <w:tcPr>
            <w:tcW w:w="598"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w:t>
            </w:r>
          </w:p>
        </w:tc>
        <w:tc>
          <w:tcPr>
            <w:tcW w:w="367" w:type="pct"/>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90</w:t>
            </w:r>
          </w:p>
        </w:tc>
        <w:tc>
          <w:tcPr>
            <w:tcW w:w="367" w:type="pct"/>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91</w:t>
            </w:r>
          </w:p>
        </w:tc>
        <w:tc>
          <w:tcPr>
            <w:tcW w:w="367" w:type="pct"/>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92</w:t>
            </w:r>
          </w:p>
        </w:tc>
        <w:tc>
          <w:tcPr>
            <w:tcW w:w="367" w:type="pct"/>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93</w:t>
            </w:r>
          </w:p>
        </w:tc>
        <w:tc>
          <w:tcPr>
            <w:tcW w:w="368" w:type="pct"/>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95</w:t>
            </w:r>
          </w:p>
        </w:tc>
        <w:tc>
          <w:tcPr>
            <w:tcW w:w="689" w:type="pct"/>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lang w:eastAsia="ru-RU"/>
              </w:rPr>
            </w:pPr>
            <w:r w:rsidRPr="003E0929">
              <w:rPr>
                <w:rFonts w:ascii="Times New Roman" w:eastAsia="Times New Roman" w:hAnsi="Times New Roman" w:cs="Times New Roman"/>
                <w:color w:val="000000"/>
                <w:lang w:eastAsia="ru-RU"/>
              </w:rPr>
              <w:t>100</w:t>
            </w:r>
          </w:p>
        </w:tc>
      </w:tr>
    </w:tbl>
    <w:p w:rsidR="003E0929" w:rsidRPr="003E0929" w:rsidRDefault="003E0929" w:rsidP="003E0929">
      <w:pPr>
        <w:autoSpaceDE w:val="0"/>
        <w:autoSpaceDN w:val="0"/>
        <w:adjustRightInd w:val="0"/>
        <w:spacing w:after="0" w:line="240" w:lineRule="auto"/>
        <w:ind w:firstLine="540"/>
        <w:jc w:val="both"/>
        <w:rPr>
          <w:rFonts w:ascii="Times New Roman" w:eastAsia="Times New Roman" w:hAnsi="Times New Roman" w:cs="Times New Roman"/>
          <w:b/>
          <w:bCs/>
          <w:sz w:val="20"/>
          <w:szCs w:val="20"/>
          <w:lang w:eastAsia="ru-RU"/>
        </w:rPr>
        <w:sectPr w:rsidR="003E0929" w:rsidRPr="003E0929" w:rsidSect="002A5956">
          <w:pgSz w:w="16838" w:h="11906" w:orient="landscape"/>
          <w:pgMar w:top="1701" w:right="1134" w:bottom="851" w:left="1134" w:header="720" w:footer="720" w:gutter="0"/>
          <w:cols w:space="720"/>
          <w:noEndnote/>
        </w:sectPr>
      </w:pPr>
    </w:p>
    <w:p w:rsidR="003E0929" w:rsidRPr="003E0929" w:rsidRDefault="003E0929" w:rsidP="003E0929">
      <w:pPr>
        <w:numPr>
          <w:ilvl w:val="0"/>
          <w:numId w:val="36"/>
        </w:numPr>
        <w:tabs>
          <w:tab w:val="left" w:pos="540"/>
        </w:tabs>
        <w:spacing w:after="0" w:line="240" w:lineRule="auto"/>
        <w:jc w:val="both"/>
        <w:outlineLvl w:val="0"/>
        <w:rPr>
          <w:rFonts w:ascii="Times New Roman" w:eastAsia="Times New Roman" w:hAnsi="Times New Roman" w:cs="Times New Roman"/>
          <w:b/>
          <w:bCs/>
          <w:caps/>
          <w:sz w:val="24"/>
          <w:szCs w:val="24"/>
          <w:lang w:eastAsia="ru-RU"/>
        </w:rPr>
      </w:pPr>
      <w:bookmarkStart w:id="42" w:name="_Toc403669075"/>
      <w:bookmarkStart w:id="43" w:name="_Toc401845309"/>
      <w:r w:rsidRPr="003E0929">
        <w:rPr>
          <w:rFonts w:ascii="Times New Roman" w:eastAsia="Times New Roman" w:hAnsi="Times New Roman" w:cs="Times New Roman"/>
          <w:b/>
          <w:bCs/>
          <w:caps/>
          <w:sz w:val="24"/>
          <w:szCs w:val="24"/>
          <w:lang w:eastAsia="ru-RU"/>
        </w:rPr>
        <w:t>существующее положение в сфере водоотведения</w:t>
      </w:r>
      <w:bookmarkEnd w:id="42"/>
      <w:r w:rsidRPr="003E0929">
        <w:rPr>
          <w:rFonts w:ascii="Times New Roman" w:eastAsia="Times New Roman" w:hAnsi="Times New Roman" w:cs="Times New Roman"/>
          <w:b/>
          <w:bCs/>
          <w:caps/>
          <w:sz w:val="24"/>
          <w:szCs w:val="24"/>
          <w:lang w:eastAsia="ru-RU"/>
        </w:rPr>
        <w:t xml:space="preserve"> </w:t>
      </w:r>
      <w:bookmarkStart w:id="44" w:name="_Toc325966942"/>
      <w:bookmarkStart w:id="45" w:name="_Toc340075744"/>
      <w:bookmarkEnd w:id="43"/>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46" w:name="_Toc374532049"/>
      <w:bookmarkStart w:id="47" w:name="_Toc401845310"/>
      <w:bookmarkStart w:id="48" w:name="_Toc403669076"/>
      <w:r w:rsidRPr="003E0929">
        <w:rPr>
          <w:rFonts w:ascii="Times New Roman" w:eastAsia="Times New Roman" w:hAnsi="Times New Roman" w:cs="Times New Roman"/>
          <w:b/>
          <w:bCs/>
          <w:sz w:val="24"/>
          <w:szCs w:val="24"/>
          <w:lang w:eastAsia="ru-RU"/>
        </w:rPr>
        <w:t>Описание структуры системы сбора, очистки и отведения сточных вод на территории поселения</w:t>
      </w:r>
      <w:bookmarkEnd w:id="46"/>
      <w:bookmarkEnd w:id="47"/>
      <w:bookmarkEnd w:id="48"/>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п. Ханымей существует система централизованного водоотведения.</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Система централизованного водоотведения является комплексом инженерных сооружений, оборудования и санитарных мероприятий, обеспечивающих сбор и отведение за пределы населенных мест и промышленных предприятий загрязненных сточных вод, а также их очистку и обезвреживание перед сбросом в водоем (на рельеф). </w:t>
      </w:r>
    </w:p>
    <w:p w:rsidR="003E0929" w:rsidRPr="003E0929" w:rsidRDefault="003E0929" w:rsidP="003E0929">
      <w:pPr>
        <w:autoSpaceDE w:val="0"/>
        <w:autoSpaceDN w:val="0"/>
        <w:adjustRightInd w:val="0"/>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tabs>
          <w:tab w:val="left" w:pos="540"/>
          <w:tab w:val="left" w:pos="1276"/>
          <w:tab w:val="left" w:pos="9355"/>
        </w:tabs>
        <w:spacing w:after="0" w:line="240" w:lineRule="auto"/>
        <w:ind w:right="-6"/>
        <w:jc w:val="both"/>
        <w:outlineLvl w:val="1"/>
        <w:rPr>
          <w:rFonts w:ascii="Times New Roman" w:eastAsia="Times New Roman" w:hAnsi="Times New Roman" w:cs="Times New Roman"/>
          <w:b/>
          <w:bCs/>
          <w:caps/>
          <w:sz w:val="24"/>
          <w:szCs w:val="24"/>
          <w:lang w:eastAsia="ru-RU"/>
        </w:rPr>
      </w:pPr>
      <w:bookmarkStart w:id="49" w:name="_Toc374532050"/>
      <w:bookmarkStart w:id="50" w:name="_Toc401845311"/>
      <w:bookmarkStart w:id="51" w:name="_Toc403669077"/>
      <w:r w:rsidRPr="003E0929">
        <w:rPr>
          <w:rFonts w:ascii="Times New Roman" w:eastAsia="Times New Roman" w:hAnsi="Times New Roman" w:cs="Times New Roman"/>
          <w:b/>
          <w:bCs/>
          <w:sz w:val="24"/>
          <w:szCs w:val="24"/>
          <w:lang w:eastAsia="ru-RU"/>
        </w:rPr>
        <w:t>Описание существующих канализационных очистных сооружений</w:t>
      </w:r>
      <w:bookmarkEnd w:id="49"/>
      <w:bookmarkEnd w:id="50"/>
      <w:bookmarkEnd w:id="51"/>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п. Ханымей действуют канализационно-очистные сооружения, которые расположены в западной части поселка. Также имеются поля фильтрации, расположенные в юго-восточной части поселка. Ранее планировалось, что поля фильтрации будут эксплуатироваться в составе комплекса канализационно-очистных сооружений, но строительство комплекса не было завершено.</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К централизованной системе водоотведения присоединен только мкр. МПС и квартал Школьный. Фактическая производительность КОС составляет 50 % от проектной мощности. Работает один аэротенк из двух. К системе канализации действующей КОС подключены мкр. Школьный и МПС. Стоки через КНС № 1 и № 2 перекачиваются неочищенными на поле фильтрации КОС в южной части п. Ханымей.</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состав станции очистки сточных вод входят:</w:t>
      </w:r>
    </w:p>
    <w:p w:rsidR="003E0929" w:rsidRPr="003E0929" w:rsidRDefault="003E0929" w:rsidP="003E0929">
      <w:pPr>
        <w:numPr>
          <w:ilvl w:val="0"/>
          <w:numId w:val="46"/>
        </w:numPr>
        <w:spacing w:after="0" w:line="240" w:lineRule="auto"/>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Приемное отделение канализационно-насосной станции объемом 13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w:t>
      </w:r>
    </w:p>
    <w:p w:rsidR="003E0929" w:rsidRPr="003E0929" w:rsidRDefault="003E0929" w:rsidP="003E0929">
      <w:pPr>
        <w:numPr>
          <w:ilvl w:val="0"/>
          <w:numId w:val="46"/>
        </w:numPr>
        <w:spacing w:after="0" w:line="240" w:lineRule="auto"/>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Два насоса типа СМ-165/200 производительностью 50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/ч.</w:t>
      </w:r>
    </w:p>
    <w:p w:rsidR="003E0929" w:rsidRPr="003E0929" w:rsidRDefault="003E0929" w:rsidP="003E0929">
      <w:pPr>
        <w:numPr>
          <w:ilvl w:val="0"/>
          <w:numId w:val="46"/>
        </w:numPr>
        <w:spacing w:after="0" w:line="240" w:lineRule="auto"/>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Блок емкостей (аэротенки и контактные резервуары).</w:t>
      </w:r>
    </w:p>
    <w:p w:rsidR="003E0929" w:rsidRPr="003E0929" w:rsidRDefault="003E0929" w:rsidP="003E0929">
      <w:pPr>
        <w:numPr>
          <w:ilvl w:val="0"/>
          <w:numId w:val="46"/>
        </w:numPr>
        <w:spacing w:after="0" w:line="240" w:lineRule="auto"/>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Хлораторная установка.</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Процесс очистки сточных вод основан на способности микроорганизмов определенных видов, адаптированных в данной среде, разлагать в процессе биологического окисления вредные органические вещества в присутствии кислорода. Основу этой экосистемы составляют бактерии в виде хлопьевидных скоплений, преимущественно палочковидной формы. </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Кроме бактериальных хлопьев в биоценоз активного ила входят одноклеточные организмы всех основных групп: саркодовые, голые и раковинные амебы, жгутиконосцы, инфузории. Интенсивное перемешивание воды в аэротенках несколько ограничивает число их видов в сравнении с экосистемами природных вод. В аэротенках обычно присутствует незначительно зеленые жгутиконосцы, инфузории полисапробной зоны. </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соответствии с технологической схемой, сточные воды поселка поступают в приемное отделение канализационно-насосной станции объемом 13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xml:space="preserve">, где по уровню выставлен электрод, поэтому при наполнении приемного отделения автоматически срабатывает перекачивающий насос марки см-165/200. По напорному коллектору диаметром 219 мм стоки подаются в распределительный бак гаситель, а затем стоки сливаются в аэротенки блока емкостей. </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 блоке емкостей, в состав которого входят аэротенки объемом 600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 отстойная зона размером 3 м на 6 м, контактного резервуара размером 1,5 на 3 м, сточная вода подвергается биологической очистке в смеси с активным илом в аэротенках продленной аэрации. Аэрация в аэротенках пневматическая через распределительные лучи диаметром 57 мм на 3 мм.</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Поступая в отстойную зону сточные воды частично отстаиваются от ила и взвешенных частиц и по трубопроводу диаметром 100 мм поступают в конусную емкость.</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Подача воздуха в аэротенки производится компрессором марки ЭФ-103, производительностью-470 м</w:t>
      </w:r>
      <w:r w:rsidRPr="003E0929">
        <w:rPr>
          <w:rFonts w:ascii="Times New Roman" w:eastAsia="Calibri" w:hAnsi="Times New Roman" w:cs="Times New Roman"/>
          <w:sz w:val="24"/>
          <w:szCs w:val="24"/>
          <w:vertAlign w:val="superscript"/>
          <w:lang w:eastAsia="ru-RU"/>
        </w:rPr>
        <w:t>3</w:t>
      </w:r>
      <w:r w:rsidRPr="003E0929">
        <w:rPr>
          <w:rFonts w:ascii="Times New Roman" w:eastAsia="Calibri" w:hAnsi="Times New Roman" w:cs="Times New Roman"/>
          <w:sz w:val="24"/>
          <w:szCs w:val="24"/>
          <w:lang w:eastAsia="ru-RU"/>
        </w:rPr>
        <w:t>/час, мощностью-15 кВт.</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Для непрерывного возврата активного ила из конусов отстойной зоны в зону аэрации в каждом аэротенке предусмотрено по четыре эрлифта. Этими же эрлифтами осуществляется периодический возврат избыточного ила из конусов вторичных отстойников в емкость аэробного разложения осадка.</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Осветленная вода в зоне вторичных отстойников поступает по трубопроводу d 100 мм в контактный резервуар емкости для обеззараживания. Для обеззараживания очищенных стоков используется активный хлор. С этой целью в трубопровод d 100 мм подается раствор хлорной извести. </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Процесс обеззараживания происходит в контактном резервуаре, продолжительность контакта 30 мин. Обеззараженная вода и очищенная уходит из контактного резервуара самотеком и сбрасывается в болото безымянное.</w:t>
      </w:r>
    </w:p>
    <w:p w:rsidR="003E0929" w:rsidRPr="003E0929" w:rsidRDefault="003E0929" w:rsidP="003E0929">
      <w:pPr>
        <w:autoSpaceDE w:val="0"/>
        <w:autoSpaceDN w:val="0"/>
        <w:adjustRightInd w:val="0"/>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52" w:name="_Toc374532051"/>
      <w:bookmarkStart w:id="53" w:name="_Toc401845312"/>
      <w:bookmarkStart w:id="54" w:name="_Toc403669078"/>
      <w:r w:rsidRPr="003E0929">
        <w:rPr>
          <w:rFonts w:ascii="Times New Roman" w:eastAsia="Times New Roman" w:hAnsi="Times New Roman" w:cs="Times New Roman"/>
          <w:b/>
          <w:bCs/>
          <w:caps/>
          <w:sz w:val="24"/>
          <w:szCs w:val="24"/>
          <w:lang w:eastAsia="ru-RU"/>
        </w:rPr>
        <w:t>О</w:t>
      </w:r>
      <w:r w:rsidRPr="003E0929">
        <w:rPr>
          <w:rFonts w:ascii="Times New Roman" w:eastAsia="Times New Roman" w:hAnsi="Times New Roman" w:cs="Times New Roman"/>
          <w:b/>
          <w:bCs/>
          <w:sz w:val="24"/>
          <w:szCs w:val="24"/>
          <w:lang w:eastAsia="ru-RU"/>
        </w:rPr>
        <w:t>писание технологических зон водоотведения, зон централизованного и нецентрализованного водоотведения</w:t>
      </w:r>
      <w:bookmarkEnd w:id="52"/>
      <w:bookmarkEnd w:id="53"/>
      <w:bookmarkEnd w:id="54"/>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ab/>
        <w:t>В зону централизованного водоотведения входят объекты, расположенные в мкр. МПС и квартале Школьный. Отведение сточных вод от объектов расположенных вдоль улиц ул. Строителей, ул. Восточная, ул. Республики, ул. Заполярная и в микрорайоне Комсомольский осуществляется централизовано на поля фильтрации в юго-западной части п. Ханымей.</w:t>
      </w:r>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ab/>
        <w:t>В северо-восточной части п. Ханымей организована зона децентрализованного водоотведения (район ул. Мира и ул. Первопроходцев).</w:t>
      </w:r>
    </w:p>
    <w:p w:rsidR="003E0929" w:rsidRPr="003E0929" w:rsidRDefault="003E0929" w:rsidP="003E0929">
      <w:pPr>
        <w:spacing w:after="0"/>
        <w:jc w:val="both"/>
        <w:rPr>
          <w:rFonts w:ascii="Times New Roman" w:eastAsia="Times New Roman" w:hAnsi="Times New Roman" w:cs="Times New Roman"/>
          <w:sz w:val="20"/>
          <w:szCs w:val="20"/>
          <w:lang w:eastAsia="ru-RU"/>
        </w:rPr>
      </w:pPr>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55" w:name="_Toc374532052"/>
      <w:bookmarkStart w:id="56" w:name="_Toc401845313"/>
      <w:bookmarkStart w:id="57" w:name="_Toc403669079"/>
      <w:r w:rsidRPr="003E0929">
        <w:rPr>
          <w:rFonts w:ascii="Times New Roman" w:eastAsia="Times New Roman" w:hAnsi="Times New Roman" w:cs="Times New Roman"/>
          <w:b/>
          <w:bCs/>
          <w:sz w:val="24"/>
          <w:szCs w:val="24"/>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5"/>
      <w:bookmarkEnd w:id="56"/>
      <w:bookmarkEnd w:id="57"/>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Утилизация осадков сточных вод на действующих очистных сооружениях производится посредством отведения активного ила из отстойной зоны на иловые площадки вымораживания. Сброс ила производится один раз в 7-10 дней. Подсушенный ил один раз в год убирается с помощью экскаватора и может использоваться (по согласованию с органами санитарного надзора) в качестве удобрения.</w:t>
      </w:r>
    </w:p>
    <w:p w:rsidR="003E0929" w:rsidRPr="003E0929" w:rsidRDefault="003E0929" w:rsidP="003E0929">
      <w:pPr>
        <w:autoSpaceDE w:val="0"/>
        <w:autoSpaceDN w:val="0"/>
        <w:adjustRightInd w:val="0"/>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58" w:name="_Toc374532053"/>
      <w:bookmarkStart w:id="59" w:name="_Toc401845314"/>
      <w:bookmarkStart w:id="60" w:name="_Toc403669080"/>
      <w:r w:rsidRPr="003E0929">
        <w:rPr>
          <w:rFonts w:ascii="Times New Roman" w:eastAsia="Times New Roman" w:hAnsi="Times New Roman" w:cs="Times New Roman"/>
          <w:b/>
          <w:bCs/>
          <w:sz w:val="24"/>
          <w:szCs w:val="24"/>
          <w:lang w:eastAsia="ru-RU"/>
        </w:rPr>
        <w:t>Описание состояния и функционирования канализационных коллекторов и сетей, сооружений на них</w:t>
      </w:r>
      <w:bookmarkEnd w:id="58"/>
      <w:bookmarkEnd w:id="59"/>
      <w:bookmarkEnd w:id="60"/>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Сети водоотведения п. Ханымей закольцованы отдельно в мкр. МПС и в западной части поселка. Глубина заложения канализационных сетей - до 6 м. Протяженность сетей на 01.03.2016 г. составляет 16,9 км. Перечень сетей канализации приведен в Приложении Г.</w:t>
      </w:r>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Канализационная сеть пос. Ханымей обеспечивает отведение сточных вод от потребителей по уличным коллекторам в перекачивающие канализационные станции, далее – на очистные сооружения и сброс их после очистки в реку Чучуяха (сточные воды от мкр. МПС и квартала Школьный), и без очистки на рельеф (сточные воды от центральной часть поселка).</w:t>
      </w:r>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Ввиду того, что канализационные сети проложены в центральной части п. Ханымей глубже чем в южной, не обеспечивается самотечный режим отведения сточных вод. Для перекачки сточных вод на поля фильтрации используются канализационные насосные станции (КНС). Характеристика КНС приведена в таблице 9.5.1.</w:t>
      </w:r>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Техническое состояние КНС удовлетворительное. Из-за засорения и мусора нарушается работа насосных агрегатов и ломается крыльчатка насосов, вследствие чего эксплуатационному персоналу приходится раз в два года производить замену рабочих колес насосов. Установка насосных агрегатов с крыльчаткой, устойчивой к работе в загрязненной среде позволит избежать частых замен засорения КНС и повысить надежность работы системы водоотведения.</w:t>
      </w:r>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p>
    <w:p w:rsidR="003E0929" w:rsidRPr="003E0929" w:rsidRDefault="003E0929" w:rsidP="003E0929">
      <w:pPr>
        <w:spacing w:after="0"/>
        <w:jc w:val="center"/>
        <w:rPr>
          <w:rFonts w:ascii="Arial" w:eastAsia="Times New Roman" w:hAnsi="Arial" w:cs="Arial"/>
          <w:sz w:val="20"/>
          <w:szCs w:val="20"/>
          <w:lang w:eastAsia="ru-RU"/>
        </w:rPr>
        <w:sectPr w:rsidR="003E0929" w:rsidRPr="003E0929" w:rsidSect="002A5956">
          <w:pgSz w:w="11906" w:h="16838"/>
          <w:pgMar w:top="1134" w:right="851" w:bottom="1134" w:left="1701" w:header="283" w:footer="709" w:gutter="0"/>
          <w:cols w:space="708"/>
          <w:docGrid w:linePitch="360"/>
        </w:sectPr>
      </w:pPr>
    </w:p>
    <w:p w:rsidR="003E0929" w:rsidRPr="003E0929" w:rsidRDefault="003E0929" w:rsidP="003E0929">
      <w:pPr>
        <w:keepNext/>
        <w:spacing w:after="0"/>
        <w:ind w:firstLine="709"/>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9.5.1. Характеристика существующих КНС п. Ханымей</w:t>
      </w:r>
    </w:p>
    <w:tbl>
      <w:tblPr>
        <w:tblW w:w="5000" w:type="pct"/>
        <w:jc w:val="center"/>
        <w:tblLayout w:type="fixed"/>
        <w:tblLook w:val="04A0" w:firstRow="1" w:lastRow="0" w:firstColumn="1" w:lastColumn="0" w:noHBand="0" w:noVBand="1"/>
      </w:tblPr>
      <w:tblGrid>
        <w:gridCol w:w="959"/>
        <w:gridCol w:w="1984"/>
        <w:gridCol w:w="1561"/>
        <w:gridCol w:w="1467"/>
        <w:gridCol w:w="1751"/>
        <w:gridCol w:w="1499"/>
        <w:gridCol w:w="1946"/>
        <w:gridCol w:w="1987"/>
        <w:gridCol w:w="1632"/>
      </w:tblGrid>
      <w:tr w:rsidR="003E0929" w:rsidRPr="003E0929" w:rsidTr="002B0231">
        <w:trPr>
          <w:trHeight w:val="382"/>
          <w:jc w:val="center"/>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Номер</w:t>
            </w:r>
          </w:p>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КНС</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Адрес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Тип насоса</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Мощность, кВт</w:t>
            </w:r>
          </w:p>
        </w:tc>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Производительность, м</w:t>
            </w:r>
            <w:r w:rsidRPr="003E0929">
              <w:rPr>
                <w:rFonts w:ascii="Times New Roman" w:eastAsia="Times New Roman" w:hAnsi="Times New Roman" w:cs="Times New Roman"/>
                <w:b/>
                <w:sz w:val="20"/>
                <w:szCs w:val="20"/>
                <w:vertAlign w:val="superscript"/>
                <w:lang w:eastAsia="ru-RU"/>
              </w:rPr>
              <w:t>3</w:t>
            </w:r>
            <w:r w:rsidRPr="003E0929">
              <w:rPr>
                <w:rFonts w:ascii="Times New Roman" w:eastAsia="Times New Roman" w:hAnsi="Times New Roman" w:cs="Times New Roman"/>
                <w:b/>
                <w:sz w:val="20"/>
                <w:szCs w:val="20"/>
                <w:lang w:eastAsia="ru-RU"/>
              </w:rPr>
              <w:t>/час</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Режим работы</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Емкость</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Режим работы</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0"/>
                <w:szCs w:val="20"/>
                <w:lang w:eastAsia="ru-RU"/>
              </w:rPr>
            </w:pPr>
            <w:r w:rsidRPr="003E0929">
              <w:rPr>
                <w:rFonts w:ascii="Times New Roman" w:eastAsia="Times New Roman" w:hAnsi="Times New Roman" w:cs="Times New Roman"/>
                <w:b/>
                <w:sz w:val="20"/>
                <w:szCs w:val="20"/>
                <w:lang w:eastAsia="ru-RU"/>
              </w:rPr>
              <w:t>Тип автоматики</w:t>
            </w:r>
          </w:p>
        </w:tc>
      </w:tr>
      <w:tr w:rsidR="003E0929" w:rsidRPr="003E0929" w:rsidTr="002B0231">
        <w:trPr>
          <w:trHeight w:val="277"/>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1</w:t>
            </w:r>
          </w:p>
        </w:tc>
        <w:tc>
          <w:tcPr>
            <w:tcW w:w="671"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ул. Заполярная</w:t>
            </w:r>
          </w:p>
        </w:tc>
        <w:tc>
          <w:tcPr>
            <w:tcW w:w="528"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СМ</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100</w:t>
            </w:r>
          </w:p>
        </w:tc>
        <w:tc>
          <w:tcPr>
            <w:tcW w:w="50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рабочий</w:t>
            </w:r>
          </w:p>
        </w:tc>
        <w:tc>
          <w:tcPr>
            <w:tcW w:w="657"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Приемная емкость 25 м</w:t>
            </w:r>
            <w:r w:rsidRPr="003E0929">
              <w:rPr>
                <w:rFonts w:ascii="Times New Roman" w:eastAsia="Times New Roman" w:hAnsi="Times New Roman" w:cs="Times New Roman"/>
                <w:sz w:val="20"/>
                <w:szCs w:val="20"/>
                <w:vertAlign w:val="superscript"/>
                <w:lang w:eastAsia="ru-RU"/>
              </w:rPr>
              <w:t>3</w:t>
            </w:r>
          </w:p>
        </w:tc>
        <w:tc>
          <w:tcPr>
            <w:tcW w:w="672"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работа по уровню</w:t>
            </w:r>
          </w:p>
        </w:tc>
        <w:tc>
          <w:tcPr>
            <w:tcW w:w="553"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блок РОС 301</w:t>
            </w:r>
          </w:p>
        </w:tc>
      </w:tr>
      <w:tr w:rsidR="003E0929" w:rsidRPr="003E0929" w:rsidTr="002B0231">
        <w:trPr>
          <w:trHeight w:val="255"/>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671"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СМ</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100</w:t>
            </w:r>
          </w:p>
        </w:tc>
        <w:tc>
          <w:tcPr>
            <w:tcW w:w="50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резервный</w:t>
            </w:r>
          </w:p>
        </w:tc>
        <w:tc>
          <w:tcPr>
            <w:tcW w:w="657"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672"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553"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r>
      <w:tr w:rsidR="003E0929" w:rsidRPr="003E0929" w:rsidTr="002B0231">
        <w:trPr>
          <w:trHeight w:val="765"/>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2</w:t>
            </w:r>
          </w:p>
        </w:tc>
        <w:tc>
          <w:tcPr>
            <w:tcW w:w="671"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ул. Заполярная</w:t>
            </w:r>
          </w:p>
        </w:tc>
        <w:tc>
          <w:tcPr>
            <w:tcW w:w="528"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СМ</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37</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100</w:t>
            </w:r>
          </w:p>
        </w:tc>
        <w:tc>
          <w:tcPr>
            <w:tcW w:w="50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рабочий</w:t>
            </w:r>
          </w:p>
        </w:tc>
        <w:tc>
          <w:tcPr>
            <w:tcW w:w="657"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Приемная емкость 25 м</w:t>
            </w:r>
            <w:r w:rsidRPr="003E0929">
              <w:rPr>
                <w:rFonts w:ascii="Times New Roman" w:eastAsia="Times New Roman" w:hAnsi="Times New Roman" w:cs="Times New Roman"/>
                <w:sz w:val="20"/>
                <w:szCs w:val="20"/>
                <w:vertAlign w:val="superscript"/>
                <w:lang w:eastAsia="ru-RU"/>
              </w:rPr>
              <w:t>3</w:t>
            </w:r>
          </w:p>
        </w:tc>
        <w:tc>
          <w:tcPr>
            <w:tcW w:w="672"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работа по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блок РОС 301</w:t>
            </w:r>
          </w:p>
        </w:tc>
      </w:tr>
      <w:tr w:rsidR="003E0929" w:rsidRPr="003E0929" w:rsidTr="002B0231">
        <w:trPr>
          <w:trHeight w:val="255"/>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671"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СМ</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90</w:t>
            </w:r>
          </w:p>
        </w:tc>
        <w:tc>
          <w:tcPr>
            <w:tcW w:w="50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резервный</w:t>
            </w:r>
          </w:p>
        </w:tc>
        <w:tc>
          <w:tcPr>
            <w:tcW w:w="657"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672"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r>
      <w:tr w:rsidR="003E0929" w:rsidRPr="003E0929" w:rsidTr="002B0231">
        <w:trPr>
          <w:trHeight w:val="250"/>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3</w:t>
            </w:r>
          </w:p>
        </w:tc>
        <w:tc>
          <w:tcPr>
            <w:tcW w:w="671"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ул. Республики</w:t>
            </w:r>
          </w:p>
        </w:tc>
        <w:tc>
          <w:tcPr>
            <w:tcW w:w="528"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гном </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w:t>
            </w:r>
          </w:p>
        </w:tc>
        <w:tc>
          <w:tcPr>
            <w:tcW w:w="50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рабочий</w:t>
            </w:r>
          </w:p>
        </w:tc>
        <w:tc>
          <w:tcPr>
            <w:tcW w:w="65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Приемная емкость 15 м</w:t>
            </w:r>
            <w:r w:rsidRPr="003E0929">
              <w:rPr>
                <w:rFonts w:ascii="Times New Roman" w:eastAsia="Times New Roman" w:hAnsi="Times New Roman" w:cs="Times New Roman"/>
                <w:sz w:val="20"/>
                <w:szCs w:val="20"/>
                <w:vertAlign w:val="superscript"/>
                <w:lang w:eastAsia="ru-RU"/>
              </w:rPr>
              <w:t>3</w:t>
            </w:r>
          </w:p>
        </w:tc>
        <w:tc>
          <w:tcPr>
            <w:tcW w:w="672"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работа по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блок РОС 301</w:t>
            </w:r>
          </w:p>
        </w:tc>
      </w:tr>
      <w:tr w:rsidR="003E0929" w:rsidRPr="003E0929" w:rsidTr="002B0231">
        <w:trPr>
          <w:trHeight w:val="1020"/>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4</w:t>
            </w:r>
          </w:p>
        </w:tc>
        <w:tc>
          <w:tcPr>
            <w:tcW w:w="671"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ул. Восточная</w:t>
            </w:r>
          </w:p>
        </w:tc>
        <w:tc>
          <w:tcPr>
            <w:tcW w:w="528"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xml:space="preserve">гном </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w:t>
            </w:r>
          </w:p>
        </w:tc>
        <w:tc>
          <w:tcPr>
            <w:tcW w:w="50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рабочий</w:t>
            </w:r>
          </w:p>
        </w:tc>
        <w:tc>
          <w:tcPr>
            <w:tcW w:w="65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Приемная емкость 25 м</w:t>
            </w:r>
            <w:r w:rsidRPr="003E0929">
              <w:rPr>
                <w:rFonts w:ascii="Times New Roman" w:eastAsia="Times New Roman" w:hAnsi="Times New Roman" w:cs="Times New Roman"/>
                <w:sz w:val="20"/>
                <w:szCs w:val="20"/>
                <w:vertAlign w:val="superscript"/>
                <w:lang w:eastAsia="ru-RU"/>
              </w:rPr>
              <w:t>3</w:t>
            </w:r>
          </w:p>
        </w:tc>
        <w:tc>
          <w:tcPr>
            <w:tcW w:w="672"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работа по уровню</w:t>
            </w:r>
          </w:p>
        </w:tc>
        <w:tc>
          <w:tcPr>
            <w:tcW w:w="553"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блок РОС 301</w:t>
            </w:r>
          </w:p>
        </w:tc>
      </w:tr>
      <w:tr w:rsidR="003E0929" w:rsidRPr="003E0929" w:rsidTr="002B0231">
        <w:trPr>
          <w:trHeight w:val="77"/>
          <w:jc w:val="center"/>
        </w:trPr>
        <w:tc>
          <w:tcPr>
            <w:tcW w:w="324" w:type="pct"/>
            <w:vMerge w:val="restart"/>
            <w:tcBorders>
              <w:top w:val="nil"/>
              <w:left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5</w:t>
            </w:r>
          </w:p>
        </w:tc>
        <w:tc>
          <w:tcPr>
            <w:tcW w:w="671"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ул. Ханымейский тракт</w:t>
            </w:r>
          </w:p>
        </w:tc>
        <w:tc>
          <w:tcPr>
            <w:tcW w:w="528"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СМ-7,5</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50</w:t>
            </w:r>
          </w:p>
        </w:tc>
        <w:tc>
          <w:tcPr>
            <w:tcW w:w="50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рабочий</w:t>
            </w:r>
          </w:p>
        </w:tc>
        <w:tc>
          <w:tcPr>
            <w:tcW w:w="657"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Приемная емкость 12,5 м</w:t>
            </w:r>
            <w:r w:rsidRPr="003E0929">
              <w:rPr>
                <w:rFonts w:ascii="Times New Roman" w:eastAsia="Times New Roman" w:hAnsi="Times New Roman" w:cs="Times New Roman"/>
                <w:sz w:val="20"/>
                <w:szCs w:val="20"/>
                <w:vertAlign w:val="superscript"/>
                <w:lang w:eastAsia="ru-RU"/>
              </w:rPr>
              <w:t>3</w:t>
            </w:r>
          </w:p>
        </w:tc>
        <w:tc>
          <w:tcPr>
            <w:tcW w:w="672"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работа по уровню</w:t>
            </w:r>
          </w:p>
        </w:tc>
        <w:tc>
          <w:tcPr>
            <w:tcW w:w="553" w:type="pct"/>
            <w:vMerge w:val="restart"/>
            <w:tcBorders>
              <w:top w:val="nil"/>
              <w:left w:val="nil"/>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блок РОС 301</w:t>
            </w:r>
          </w:p>
        </w:tc>
      </w:tr>
      <w:tr w:rsidR="003E0929" w:rsidRPr="003E0929" w:rsidTr="002B0231">
        <w:trPr>
          <w:trHeight w:val="255"/>
          <w:jc w:val="center"/>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671"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СМ-7,5</w:t>
            </w:r>
          </w:p>
        </w:tc>
        <w:tc>
          <w:tcPr>
            <w:tcW w:w="496" w:type="pct"/>
            <w:tcBorders>
              <w:top w:val="single" w:sz="4" w:space="0" w:color="auto"/>
              <w:left w:val="nil"/>
              <w:bottom w:val="single" w:sz="4" w:space="0" w:color="auto"/>
              <w:right w:val="single" w:sz="4" w:space="0" w:color="auto"/>
            </w:tcBorders>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7,5</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50</w:t>
            </w:r>
          </w:p>
        </w:tc>
        <w:tc>
          <w:tcPr>
            <w:tcW w:w="50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резервный</w:t>
            </w:r>
          </w:p>
        </w:tc>
        <w:tc>
          <w:tcPr>
            <w:tcW w:w="657"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672"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c>
          <w:tcPr>
            <w:tcW w:w="553" w:type="pct"/>
            <w:vMerge/>
            <w:tcBorders>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p>
        </w:tc>
      </w:tr>
    </w:tbl>
    <w:p w:rsidR="003E0929" w:rsidRPr="003E0929" w:rsidRDefault="003E0929" w:rsidP="003E092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sectPr w:rsidR="003E0929" w:rsidRPr="003E0929" w:rsidSect="002A5956">
          <w:pgSz w:w="16838" w:h="11906" w:orient="landscape"/>
          <w:pgMar w:top="1701" w:right="1134" w:bottom="851" w:left="1134" w:header="284" w:footer="709" w:gutter="0"/>
          <w:cols w:space="708"/>
          <w:docGrid w:linePitch="360"/>
        </w:sectPr>
      </w:pPr>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61" w:name="_Toc374532056"/>
      <w:bookmarkStart w:id="62" w:name="_Toc401845315"/>
      <w:bookmarkStart w:id="63" w:name="_Toc403669081"/>
      <w:r w:rsidRPr="003E0929">
        <w:rPr>
          <w:rFonts w:ascii="Times New Roman" w:eastAsia="Times New Roman" w:hAnsi="Times New Roman" w:cs="Times New Roman"/>
          <w:b/>
          <w:bCs/>
          <w:sz w:val="24"/>
          <w:szCs w:val="24"/>
          <w:lang w:eastAsia="ru-RU"/>
        </w:rPr>
        <w:t>Оценка воздействия сбросов сточных вод через централизованную систему водоотведения на окружающую среду</w:t>
      </w:r>
      <w:bookmarkEnd w:id="61"/>
      <w:bookmarkEnd w:id="62"/>
      <w:bookmarkEnd w:id="63"/>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Приемником очищенных сточных вод с КОС пос. Ханымей является безымянный болотный массив, расположенный на правобережье р. Чучуяха. Расстояние от места сброса до реки составляет 1 км. Очищенные сточные воды самотеком из отстойника отводятся в болото, прилегающее к руслу р. Чучуяха. Площадь болота составляет 3,3 км².</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Болото находится за пределами зон санитарной охраны поверхностных и подземных источников хозяйственно-питьевого водоснабжения, не отнесено к особо охраняемым природным объектам, сведений о наличии родников, используемых в курортологии, либо для питьевого водоснабжения не имеется. </w:t>
      </w:r>
    </w:p>
    <w:p w:rsidR="003E0929" w:rsidRPr="003E0929" w:rsidRDefault="003E0929" w:rsidP="003E0929">
      <w:pPr>
        <w:autoSpaceDE w:val="0"/>
        <w:autoSpaceDN w:val="0"/>
        <w:adjustRightInd w:val="0"/>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По данным эксплуатирующей организации качество очистки сточных вод соответствует нормативному, поэтому воздействие сбросов сточных вод через централизованную систему водоотведения на окружающую среду можно оценить как нейтральное.</w:t>
      </w:r>
    </w:p>
    <w:p w:rsidR="003E0929" w:rsidRPr="003E0929" w:rsidRDefault="003E0929" w:rsidP="003E0929">
      <w:pPr>
        <w:autoSpaceDE w:val="0"/>
        <w:autoSpaceDN w:val="0"/>
        <w:adjustRightInd w:val="0"/>
        <w:spacing w:after="0"/>
        <w:jc w:val="both"/>
        <w:rPr>
          <w:rFonts w:ascii="Times New Roman" w:eastAsia="Calibri" w:hAnsi="Times New Roman" w:cs="Times New Roman"/>
          <w:sz w:val="24"/>
          <w:szCs w:val="24"/>
          <w:lang w:eastAsia="ru-RU"/>
        </w:rPr>
      </w:pPr>
    </w:p>
    <w:p w:rsidR="003E0929" w:rsidRPr="003E0929" w:rsidRDefault="003E0929" w:rsidP="003E0929">
      <w:pPr>
        <w:numPr>
          <w:ilvl w:val="1"/>
          <w:numId w:val="36"/>
        </w:numPr>
        <w:tabs>
          <w:tab w:val="left" w:pos="540"/>
          <w:tab w:val="left" w:pos="709"/>
        </w:tabs>
        <w:spacing w:after="0" w:line="240" w:lineRule="auto"/>
        <w:ind w:left="1066" w:hanging="357"/>
        <w:jc w:val="both"/>
        <w:outlineLvl w:val="1"/>
        <w:rPr>
          <w:rFonts w:ascii="Times New Roman" w:eastAsia="Times New Roman" w:hAnsi="Times New Roman" w:cs="Times New Roman"/>
          <w:sz w:val="24"/>
          <w:szCs w:val="24"/>
          <w:lang w:eastAsia="ru-RU"/>
        </w:rPr>
      </w:pPr>
      <w:bookmarkStart w:id="64" w:name="_Toc403669082"/>
      <w:bookmarkStart w:id="65" w:name="_Toc374532058"/>
      <w:bookmarkStart w:id="66" w:name="_Toc401845317"/>
      <w:r w:rsidRPr="003E0929">
        <w:rPr>
          <w:rFonts w:ascii="Times New Roman" w:eastAsia="Times New Roman" w:hAnsi="Times New Roman" w:cs="Times New Roman"/>
          <w:b/>
          <w:bCs/>
          <w:sz w:val="24"/>
          <w:szCs w:val="24"/>
          <w:lang w:eastAsia="ru-RU"/>
        </w:rPr>
        <w:t>Описание существующих технических и технологических проблем системы водоотведения</w:t>
      </w:r>
      <w:bookmarkEnd w:id="64"/>
      <w:r w:rsidRPr="003E0929">
        <w:rPr>
          <w:rFonts w:ascii="Times New Roman" w:eastAsia="Times New Roman" w:hAnsi="Times New Roman" w:cs="Times New Roman"/>
          <w:b/>
          <w:bCs/>
          <w:sz w:val="24"/>
          <w:szCs w:val="24"/>
          <w:lang w:eastAsia="ru-RU"/>
        </w:rPr>
        <w:t xml:space="preserve"> </w:t>
      </w:r>
      <w:bookmarkEnd w:id="65"/>
      <w:bookmarkEnd w:id="66"/>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Проблема системы водоотведения также является очень большая глубина залегания (возле КНС 5,5 м), половина из них в грунтовых водах. В результате проседания ж/б колодцев чугунные трубы на участках: от КК-375 до КК-374, КК-305 до КК-306, КК-317 до КК-316, КК-377 до КК-376 были повреждены. </w:t>
      </w:r>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ab/>
        <w:t>Инженерно-технический анализ системы водоотведения выявил следующие технические проблемы:</w:t>
      </w:r>
    </w:p>
    <w:p w:rsidR="003E0929" w:rsidRPr="003E0929" w:rsidRDefault="003E0929" w:rsidP="003E0929">
      <w:pPr>
        <w:numPr>
          <w:ilvl w:val="0"/>
          <w:numId w:val="4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Высокий износ сетей водоотведения.</w:t>
      </w:r>
    </w:p>
    <w:p w:rsidR="003E0929" w:rsidRPr="003E0929" w:rsidRDefault="003E0929" w:rsidP="003E0929">
      <w:pPr>
        <w:numPr>
          <w:ilvl w:val="0"/>
          <w:numId w:val="4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Отсутствие сетей водоотведения в северо-восточной части п. Ханымей.</w:t>
      </w:r>
    </w:p>
    <w:p w:rsidR="003E0929" w:rsidRPr="003E0929" w:rsidRDefault="003E0929" w:rsidP="003E0929">
      <w:pPr>
        <w:numPr>
          <w:ilvl w:val="0"/>
          <w:numId w:val="4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Сброс неочищенной воды от центральной части п. Ханымей осуществляется на поля фильтрации объекта незавершенного строительства, (канализационные очистные сооружения) расположенных в юго-западной части п. Ханымей. </w:t>
      </w:r>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sectPr w:rsidR="003E0929" w:rsidRPr="003E0929" w:rsidSect="002A5956">
          <w:pgSz w:w="11906" w:h="16838"/>
          <w:pgMar w:top="1134" w:right="851" w:bottom="1134" w:left="1701" w:header="283" w:footer="709" w:gutter="0"/>
          <w:cols w:space="708"/>
          <w:docGrid w:linePitch="360"/>
        </w:sectPr>
      </w:pPr>
      <w:r w:rsidRPr="003E0929">
        <w:rPr>
          <w:rFonts w:ascii="Times New Roman" w:eastAsia="Calibri" w:hAnsi="Times New Roman" w:cs="Times New Roman"/>
          <w:sz w:val="24"/>
          <w:szCs w:val="24"/>
          <w:lang w:eastAsia="ru-RU"/>
        </w:rPr>
        <w:tab/>
      </w:r>
    </w:p>
    <w:p w:rsidR="003E0929" w:rsidRPr="003E0929" w:rsidRDefault="003E0929" w:rsidP="003E0929">
      <w:pPr>
        <w:numPr>
          <w:ilvl w:val="0"/>
          <w:numId w:val="36"/>
        </w:numPr>
        <w:tabs>
          <w:tab w:val="left" w:pos="540"/>
        </w:tabs>
        <w:spacing w:after="0" w:line="240" w:lineRule="auto"/>
        <w:jc w:val="both"/>
        <w:outlineLvl w:val="0"/>
        <w:rPr>
          <w:rFonts w:ascii="Times New Roman" w:eastAsia="Times New Roman" w:hAnsi="Times New Roman" w:cs="Times New Roman"/>
          <w:b/>
          <w:bCs/>
          <w:caps/>
          <w:sz w:val="24"/>
          <w:szCs w:val="24"/>
          <w:lang w:eastAsia="ru-RU"/>
        </w:rPr>
      </w:pPr>
      <w:bookmarkStart w:id="67" w:name="_Toc374532059"/>
      <w:bookmarkStart w:id="68" w:name="_Toc401845318"/>
      <w:bookmarkStart w:id="69" w:name="_Toc403669083"/>
      <w:r w:rsidRPr="003E0929">
        <w:rPr>
          <w:rFonts w:ascii="Times New Roman" w:eastAsia="Times New Roman" w:hAnsi="Times New Roman" w:cs="Times New Roman"/>
          <w:b/>
          <w:bCs/>
          <w:caps/>
          <w:sz w:val="24"/>
          <w:szCs w:val="24"/>
          <w:lang w:eastAsia="ru-RU"/>
        </w:rPr>
        <w:t>Балансы сточных вод в системе водоотведения</w:t>
      </w:r>
      <w:bookmarkEnd w:id="67"/>
      <w:bookmarkEnd w:id="68"/>
      <w:bookmarkEnd w:id="69"/>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sz w:val="24"/>
          <w:szCs w:val="24"/>
          <w:lang w:eastAsia="ru-RU"/>
        </w:rPr>
      </w:pPr>
      <w:bookmarkStart w:id="70" w:name="_Toc374532060"/>
      <w:bookmarkStart w:id="71" w:name="_Toc401845319"/>
      <w:bookmarkStart w:id="72" w:name="_Toc403669084"/>
      <w:r w:rsidRPr="003E0929">
        <w:rPr>
          <w:rFonts w:ascii="Times New Roman" w:eastAsia="Times New Roman" w:hAnsi="Times New Roman" w:cs="Times New Roman"/>
          <w:b/>
          <w:bCs/>
          <w:sz w:val="24"/>
          <w:szCs w:val="24"/>
          <w:lang w:eastAsia="ru-RU"/>
        </w:rPr>
        <w:t>Баланс поступления сточных вод в централизованную систему водоотведения и отведения стоков по технологическим зонам водоотведения</w:t>
      </w:r>
      <w:bookmarkEnd w:id="70"/>
      <w:bookmarkEnd w:id="71"/>
      <w:bookmarkEnd w:id="72"/>
    </w:p>
    <w:p w:rsidR="003E0929" w:rsidRPr="003E0929" w:rsidRDefault="003E0929" w:rsidP="003E0929">
      <w:pPr>
        <w:spacing w:after="0"/>
        <w:jc w:val="both"/>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ab/>
      </w:r>
      <w:r w:rsidRPr="003E0929">
        <w:rPr>
          <w:rFonts w:ascii="Times New Roman" w:eastAsia="Times New Roman" w:hAnsi="Times New Roman" w:cs="Times New Roman"/>
          <w:sz w:val="24"/>
          <w:szCs w:val="24"/>
          <w:lang w:eastAsia="ru-RU"/>
        </w:rPr>
        <w:t>Баланс поступления сточных вод в централизованную систему водоотведения за 2015 г. приведен в таблице 10.1.1.</w:t>
      </w:r>
      <w:r w:rsidRPr="003E0929">
        <w:rPr>
          <w:rFonts w:ascii="Times New Roman" w:eastAsia="Times New Roman" w:hAnsi="Times New Roman" w:cs="Times New Roman"/>
          <w:sz w:val="20"/>
          <w:szCs w:val="20"/>
          <w:lang w:eastAsia="ru-RU"/>
        </w:rPr>
        <w:t xml:space="preserve"> </w:t>
      </w:r>
    </w:p>
    <w:p w:rsidR="003E0929" w:rsidRPr="003E0929" w:rsidRDefault="003E0929" w:rsidP="003E0929">
      <w:pPr>
        <w:keepNext/>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Таблица 10.1.1. Баланс поступления сточных вод в централизованную систему водоотведения п. Ханымей.</w:t>
      </w:r>
    </w:p>
    <w:tbl>
      <w:tblPr>
        <w:tblW w:w="8237" w:type="dxa"/>
        <w:jc w:val="center"/>
        <w:tblInd w:w="93" w:type="dxa"/>
        <w:tblLook w:val="04A0" w:firstRow="1" w:lastRow="0" w:firstColumn="1" w:lastColumn="0" w:noHBand="0" w:noVBand="1"/>
      </w:tblPr>
      <w:tblGrid>
        <w:gridCol w:w="866"/>
        <w:gridCol w:w="2977"/>
        <w:gridCol w:w="1417"/>
        <w:gridCol w:w="1418"/>
        <w:gridCol w:w="1559"/>
      </w:tblGrid>
      <w:tr w:rsidR="003E0929" w:rsidRPr="003E0929" w:rsidTr="002B0231">
        <w:trPr>
          <w:trHeight w:val="300"/>
          <w:jc w:val="center"/>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Распределение</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План</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Факт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По приборам учета</w:t>
            </w:r>
          </w:p>
        </w:tc>
      </w:tr>
      <w:tr w:rsidR="003E0929" w:rsidRPr="003E0929" w:rsidTr="002B0231">
        <w:trPr>
          <w:trHeight w:val="238"/>
          <w:jc w:val="center"/>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3E0929" w:rsidRPr="003E0929" w:rsidRDefault="003E0929" w:rsidP="003E0929">
            <w:pPr>
              <w:spacing w:after="0"/>
              <w:rPr>
                <w:rFonts w:ascii="Times New Roman" w:eastAsia="Times New Roman" w:hAnsi="Times New Roman" w:cs="Times New Roman"/>
                <w:sz w:val="18"/>
                <w:szCs w:val="18"/>
                <w:lang w:eastAsia="ru-RU"/>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3E0929" w:rsidRPr="003E0929" w:rsidRDefault="003E0929" w:rsidP="003E0929">
            <w:pPr>
              <w:spacing w:after="0"/>
              <w:rPr>
                <w:rFonts w:ascii="Times New Roman" w:eastAsia="Times New Roman" w:hAnsi="Times New Roman" w:cs="Times New Roman"/>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E0929" w:rsidRPr="003E0929" w:rsidRDefault="003E0929" w:rsidP="003E0929">
            <w:pPr>
              <w:spacing w:after="0"/>
              <w:rPr>
                <w:rFonts w:ascii="Times New Roman" w:eastAsia="Times New Roman" w:hAnsi="Times New Roman" w:cs="Times New Roman"/>
                <w:sz w:val="18"/>
                <w:szCs w:val="1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0929" w:rsidRPr="003E0929" w:rsidRDefault="003E0929" w:rsidP="003E0929">
            <w:pPr>
              <w:spacing w:after="0"/>
              <w:rPr>
                <w:rFonts w:ascii="Times New Roman" w:eastAsia="Times New Roman" w:hAnsi="Times New Roman" w:cs="Times New Roman"/>
                <w:sz w:val="18"/>
                <w:szCs w:val="1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E0929" w:rsidRPr="003E0929" w:rsidRDefault="003E0929" w:rsidP="003E0929">
            <w:pPr>
              <w:spacing w:after="0"/>
              <w:rPr>
                <w:rFonts w:ascii="Times New Roman" w:eastAsia="Times New Roman" w:hAnsi="Times New Roman" w:cs="Times New Roman"/>
                <w:sz w:val="18"/>
                <w:szCs w:val="18"/>
                <w:lang w:eastAsia="ru-RU"/>
              </w:rPr>
            </w:pPr>
          </w:p>
        </w:tc>
      </w:tr>
      <w:tr w:rsidR="003E0929" w:rsidRPr="003E0929" w:rsidTr="002B0231">
        <w:trPr>
          <w:trHeight w:val="270"/>
          <w:jc w:val="center"/>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3E0929" w:rsidRPr="003E0929" w:rsidRDefault="003E0929" w:rsidP="003E0929">
            <w:pPr>
              <w:spacing w:after="0"/>
              <w:rPr>
                <w:rFonts w:ascii="Times New Roman" w:eastAsia="Times New Roman" w:hAnsi="Times New Roman" w:cs="Times New Roman"/>
                <w:sz w:val="18"/>
                <w:szCs w:val="18"/>
                <w:lang w:eastAsia="ru-RU"/>
              </w:rPr>
            </w:pPr>
          </w:p>
        </w:tc>
        <w:tc>
          <w:tcPr>
            <w:tcW w:w="297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xml:space="preserve">Ед. изм. </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xml:space="preserve"> м</w:t>
            </w:r>
            <w:r w:rsidRPr="003E0929">
              <w:rPr>
                <w:rFonts w:ascii="Times New Roman" w:eastAsia="Times New Roman" w:hAnsi="Times New Roman" w:cs="Times New Roman"/>
                <w:sz w:val="18"/>
                <w:szCs w:val="18"/>
                <w:vertAlign w:val="superscript"/>
                <w:lang w:eastAsia="ru-RU"/>
              </w:rPr>
              <w:t>3</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Принято стоков</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198311,601</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205730,608</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21234,758</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очищено на КОС</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156243,548</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165640,709</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49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сброшено без очистки на рельеф</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42068,053</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40089,899</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21234,758</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w:t>
            </w:r>
          </w:p>
        </w:tc>
        <w:tc>
          <w:tcPr>
            <w:tcW w:w="2977" w:type="dxa"/>
            <w:tcBorders>
              <w:top w:val="nil"/>
              <w:left w:val="nil"/>
              <w:bottom w:val="single" w:sz="4" w:space="0" w:color="auto"/>
              <w:right w:val="nil"/>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Потери в сетях</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49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w:t>
            </w:r>
          </w:p>
        </w:tc>
        <w:tc>
          <w:tcPr>
            <w:tcW w:w="2977" w:type="dxa"/>
            <w:tcBorders>
              <w:top w:val="nil"/>
              <w:left w:val="nil"/>
              <w:bottom w:val="single" w:sz="4" w:space="0" w:color="auto"/>
              <w:right w:val="nil"/>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Собственные нужды цеха(хозяйственно-бытовые)</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67,678</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409,000</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Отпущено всего</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198243,923</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205303,788</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20825,758</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Реализовано потребителям</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128088,141</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126614,420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19653,758</w:t>
            </w:r>
          </w:p>
        </w:tc>
      </w:tr>
      <w:tr w:rsidR="003E0929" w:rsidRPr="003E0929" w:rsidTr="002B0231">
        <w:trPr>
          <w:trHeight w:val="495"/>
          <w:jc w:val="center"/>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4.1.1.</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Бюджетным учреждениям, в том числе:</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10949,904</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11695,633</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9828,103</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4.1.2</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Прочим потребителям</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9884,909</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8034,992</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690,025</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4.1.4</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Населению (жилой фонд)</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107253,328</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106883,795</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9 135,63</w:t>
            </w:r>
          </w:p>
        </w:tc>
      </w:tr>
      <w:tr w:rsidR="003E0929" w:rsidRPr="003E0929" w:rsidTr="002B0231">
        <w:trPr>
          <w:trHeight w:val="72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w:t>
            </w:r>
          </w:p>
        </w:tc>
        <w:tc>
          <w:tcPr>
            <w:tcW w:w="297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Собственные нужды предприятия (за минусом нужд цеха и потерь)</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70155,782</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78689,368</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1172,000</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4.2.1</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Участок теплоснабжения</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7983,084</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1905,000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121,000</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97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Технологические нужды</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7579,552</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1784,000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48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97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Хозяйственно-бытовые нужды</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403,532</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121,000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121,000</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4.2.2</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Участок водоснабжения</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61509,323</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76581,368</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848,000</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Технологические нужды</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61377,178</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76267,368</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534,000</w:t>
            </w:r>
          </w:p>
        </w:tc>
      </w:tr>
      <w:tr w:rsidR="003E0929" w:rsidRPr="003E0929" w:rsidTr="002B0231">
        <w:trPr>
          <w:trHeight w:val="49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Хозяйственно-бытовые нужды</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132,145</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314,000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314,000</w:t>
            </w:r>
          </w:p>
        </w:tc>
      </w:tr>
      <w:tr w:rsidR="003E0929" w:rsidRPr="003E0929" w:rsidTr="002B0231">
        <w:trPr>
          <w:trHeight w:val="49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4.2.4</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Прочие подразделения филиала</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607,059</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139,000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139,000</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Автотранспортный цех</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70,889</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50,000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50,000</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Баня</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400,320</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0,000</w:t>
            </w:r>
          </w:p>
        </w:tc>
      </w:tr>
      <w:tr w:rsidR="003E0929" w:rsidRPr="003E0929" w:rsidTr="002B0231">
        <w:trPr>
          <w:trHeight w:val="30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jc w:val="right"/>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Хозяйственный корпус</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135,850</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89,000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89,000</w:t>
            </w:r>
          </w:p>
        </w:tc>
      </w:tr>
      <w:tr w:rsidR="003E0929" w:rsidRPr="003E0929" w:rsidTr="002B0231">
        <w:trPr>
          <w:trHeight w:val="73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4.2.5</w:t>
            </w:r>
          </w:p>
        </w:tc>
        <w:tc>
          <w:tcPr>
            <w:tcW w:w="2977"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Общехозяйственные нужды филиала (административное здание)</w:t>
            </w:r>
          </w:p>
        </w:tc>
        <w:tc>
          <w:tcPr>
            <w:tcW w:w="1417"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56,316</w:t>
            </w:r>
          </w:p>
        </w:tc>
        <w:tc>
          <w:tcPr>
            <w:tcW w:w="141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64,000</w:t>
            </w:r>
          </w:p>
        </w:tc>
        <w:tc>
          <w:tcPr>
            <w:tcW w:w="1559"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64,000</w:t>
            </w:r>
          </w:p>
        </w:tc>
      </w:tr>
    </w:tbl>
    <w:p w:rsidR="003E0929" w:rsidRPr="003E0929" w:rsidRDefault="003E0929" w:rsidP="003E0929">
      <w:pPr>
        <w:spacing w:after="0"/>
        <w:rPr>
          <w:rFonts w:ascii="Times New Roman" w:eastAsia="Times New Roman" w:hAnsi="Times New Roman" w:cs="Times New Roman"/>
          <w:sz w:val="20"/>
          <w:szCs w:val="20"/>
          <w:lang w:eastAsia="ru-RU"/>
        </w:rPr>
      </w:pPr>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73" w:name="_Toc374532061"/>
      <w:bookmarkStart w:id="74" w:name="_Toc401845320"/>
      <w:bookmarkStart w:id="75" w:name="_Toc403669085"/>
      <w:r w:rsidRPr="003E0929">
        <w:rPr>
          <w:rFonts w:ascii="Times New Roman" w:eastAsia="Times New Roman" w:hAnsi="Times New Roman" w:cs="Times New Roman"/>
          <w:b/>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73"/>
      <w:bookmarkEnd w:id="74"/>
      <w:bookmarkEnd w:id="75"/>
    </w:p>
    <w:p w:rsidR="003E0929" w:rsidRPr="003E0929" w:rsidRDefault="003E0929" w:rsidP="003E0929">
      <w:pPr>
        <w:autoSpaceDE w:val="0"/>
        <w:autoSpaceDN w:val="0"/>
        <w:adjustRightInd w:val="0"/>
        <w:spacing w:after="0"/>
        <w:ind w:firstLine="539"/>
        <w:jc w:val="both"/>
        <w:rPr>
          <w:rFonts w:ascii="Times New Roman" w:eastAsia="Calibri" w:hAnsi="Times New Roman" w:cs="Times New Roman"/>
          <w:sz w:val="24"/>
          <w:szCs w:val="24"/>
          <w:lang w:eastAsia="ru-RU"/>
        </w:rPr>
      </w:pPr>
      <w:r w:rsidRPr="003E0929">
        <w:rPr>
          <w:rFonts w:ascii="Arial" w:eastAsia="Times New Roman" w:hAnsi="Arial" w:cs="Arial"/>
          <w:b/>
          <w:bCs/>
          <w:sz w:val="24"/>
          <w:szCs w:val="24"/>
          <w:lang w:eastAsia="ru-RU"/>
        </w:rPr>
        <w:tab/>
      </w:r>
      <w:r w:rsidRPr="003E0929">
        <w:rPr>
          <w:rFonts w:ascii="Times New Roman" w:eastAsia="Calibri" w:hAnsi="Times New Roman" w:cs="Times New Roman"/>
          <w:sz w:val="24"/>
          <w:szCs w:val="24"/>
          <w:lang w:eastAsia="ru-RU"/>
        </w:rPr>
        <w:t>Система ливневой канализации на территории п. Ханымей по состоянию на 01.03.2016 г. отсутствует. Таким образом, приток сточных вод, поступающих по поверхности рельефа местности отсутствует.</w:t>
      </w:r>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sz w:val="24"/>
          <w:szCs w:val="24"/>
          <w:lang w:eastAsia="ru-RU"/>
        </w:rPr>
      </w:pPr>
      <w:bookmarkStart w:id="76" w:name="_Toc374532063"/>
      <w:bookmarkStart w:id="77" w:name="_Toc401845321"/>
      <w:bookmarkStart w:id="78" w:name="_Toc403669086"/>
      <w:r w:rsidRPr="003E0929">
        <w:rPr>
          <w:rFonts w:ascii="Times New Roman" w:eastAsia="Times New Roman" w:hAnsi="Times New Roman" w:cs="Times New Roman"/>
          <w:b/>
          <w:bCs/>
          <w:sz w:val="24"/>
          <w:szCs w:val="24"/>
          <w:lang w:eastAsia="ru-RU"/>
        </w:rPr>
        <w:t>Сведения об оснащенности зданий, строений, сооружений приборами учета принимаемых сточных вод</w:t>
      </w:r>
      <w:bookmarkEnd w:id="76"/>
      <w:bookmarkEnd w:id="77"/>
      <w:bookmarkEnd w:id="78"/>
    </w:p>
    <w:p w:rsidR="003E0929" w:rsidRPr="003E0929" w:rsidRDefault="003E0929" w:rsidP="003E0929">
      <w:pPr>
        <w:widowControl w:val="0"/>
        <w:spacing w:after="0"/>
        <w:ind w:firstLine="709"/>
        <w:jc w:val="both"/>
        <w:rPr>
          <w:rFonts w:ascii="Times New Roman" w:eastAsia="Times New Roman" w:hAnsi="Times New Roman" w:cs="Times New Roman"/>
          <w:sz w:val="24"/>
          <w:szCs w:val="24"/>
          <w:lang w:val="x-none" w:eastAsia="x-none"/>
        </w:rPr>
      </w:pPr>
      <w:r w:rsidRPr="003E0929">
        <w:rPr>
          <w:rFonts w:ascii="Times New Roman" w:eastAsia="Times New Roman" w:hAnsi="Times New Roman" w:cs="Times New Roman"/>
          <w:sz w:val="24"/>
          <w:szCs w:val="24"/>
          <w:lang w:val="x-none" w:eastAsia="x-none"/>
        </w:rPr>
        <w:t>Приборы учета сточных вод у потребителей отсутствуют. Высокий уровень  оснащенности приборами учета воды (8</w:t>
      </w:r>
      <w:r w:rsidRPr="003E0929">
        <w:rPr>
          <w:rFonts w:ascii="Times New Roman" w:eastAsia="Times New Roman" w:hAnsi="Times New Roman" w:cs="Times New Roman"/>
          <w:sz w:val="24"/>
          <w:szCs w:val="24"/>
          <w:lang w:eastAsia="x-none"/>
        </w:rPr>
        <w:t xml:space="preserve">9 </w:t>
      </w:r>
      <w:r w:rsidRPr="003E0929">
        <w:rPr>
          <w:rFonts w:ascii="Times New Roman" w:eastAsia="Times New Roman" w:hAnsi="Times New Roman" w:cs="Times New Roman"/>
          <w:sz w:val="24"/>
          <w:szCs w:val="24"/>
          <w:lang w:val="x-none" w:eastAsia="x-none"/>
        </w:rPr>
        <w:t>%) позволяет производить расчет объемов сточных вод на основании приборов учета воды с применением коэффициента равного 0,985.</w:t>
      </w:r>
    </w:p>
    <w:p w:rsidR="003E0929" w:rsidRPr="003E0929" w:rsidRDefault="003E0929" w:rsidP="003E0929">
      <w:pPr>
        <w:widowControl w:val="0"/>
        <w:spacing w:after="0"/>
        <w:jc w:val="both"/>
        <w:rPr>
          <w:rFonts w:ascii="Times New Roman" w:eastAsia="Times New Roman" w:hAnsi="Times New Roman" w:cs="Times New Roman"/>
          <w:sz w:val="24"/>
          <w:szCs w:val="24"/>
          <w:lang w:val="x-none" w:eastAsia="x-none"/>
        </w:rPr>
      </w:pPr>
    </w:p>
    <w:p w:rsidR="003E0929" w:rsidRPr="003E0929" w:rsidRDefault="003E0929" w:rsidP="003E0929">
      <w:pPr>
        <w:numPr>
          <w:ilvl w:val="1"/>
          <w:numId w:val="36"/>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 xml:space="preserve">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w:t>
      </w:r>
    </w:p>
    <w:p w:rsidR="003E0929" w:rsidRPr="003E0929" w:rsidRDefault="003E0929" w:rsidP="003E0929">
      <w:pPr>
        <w:keepNext/>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Ретроспективный анализ балансов поступления сточных вод в централизованную систему водоотведения за период 2013-2015 гг. показал, что суммарный объем принятых сточных вод с 2015 г. снизился на 21,97 % по сравнению с 2013 г. в связи со значительным снижением отведения собственные сточных вод предприятия. </w:t>
      </w:r>
    </w:p>
    <w:p w:rsidR="003E0929" w:rsidRPr="003E0929" w:rsidRDefault="003E0929" w:rsidP="003E0929">
      <w:pPr>
        <w:keepNext/>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В 2015 г. объем отведения сточных вод от потребителей снизился на 5,69 % по сравнению с уровнем 2013 г., объем отведения сточных вод, используемых на технологические нужды предприятия в 2015 г., также снизился на 38,93 %.</w:t>
      </w:r>
    </w:p>
    <w:p w:rsidR="003E0929" w:rsidRPr="003E0929" w:rsidRDefault="003E0929" w:rsidP="003E0929">
      <w:pPr>
        <w:keepNext/>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Динамика изменения объемов отведенных сточных вод приведена на рисунке 10.4.1.</w:t>
      </w:r>
    </w:p>
    <w:p w:rsidR="003E0929" w:rsidRPr="003E0929" w:rsidRDefault="003E0929" w:rsidP="003E0929">
      <w:pPr>
        <w:keepNext/>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Таблица 10.4.1. Ретроспективный анализ балансов поступления сточных вод в централизованную систему водоотведения п. Ханымей.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93"/>
        <w:gridCol w:w="1417"/>
        <w:gridCol w:w="1453"/>
        <w:gridCol w:w="1453"/>
        <w:gridCol w:w="1454"/>
      </w:tblGrid>
      <w:tr w:rsidR="003E0929" w:rsidRPr="003E0929" w:rsidTr="002B0231">
        <w:trPr>
          <w:trHeight w:val="20"/>
        </w:trPr>
        <w:tc>
          <w:tcPr>
            <w:tcW w:w="501" w:type="dxa"/>
            <w:shd w:val="clear" w:color="auto" w:fill="auto"/>
          </w:tcPr>
          <w:p w:rsidR="003E0929" w:rsidRPr="003E0929" w:rsidRDefault="003E0929" w:rsidP="003E092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w:t>
            </w:r>
          </w:p>
        </w:tc>
        <w:tc>
          <w:tcPr>
            <w:tcW w:w="3293" w:type="dxa"/>
            <w:shd w:val="clear" w:color="auto" w:fill="auto"/>
          </w:tcPr>
          <w:p w:rsidR="003E0929" w:rsidRPr="003E0929" w:rsidRDefault="003E0929" w:rsidP="003E092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Показатель</w:t>
            </w:r>
          </w:p>
        </w:tc>
        <w:tc>
          <w:tcPr>
            <w:tcW w:w="1417" w:type="dxa"/>
            <w:shd w:val="clear" w:color="auto" w:fill="auto"/>
          </w:tcPr>
          <w:p w:rsidR="003E0929" w:rsidRPr="003E0929" w:rsidRDefault="003E0929" w:rsidP="003E092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Ед. изм.</w:t>
            </w:r>
          </w:p>
        </w:tc>
        <w:tc>
          <w:tcPr>
            <w:tcW w:w="1453" w:type="dxa"/>
            <w:shd w:val="clear" w:color="auto" w:fill="auto"/>
          </w:tcPr>
          <w:p w:rsidR="003E0929" w:rsidRPr="003E0929" w:rsidRDefault="003E0929" w:rsidP="003E092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2013 г.</w:t>
            </w:r>
          </w:p>
        </w:tc>
        <w:tc>
          <w:tcPr>
            <w:tcW w:w="1453" w:type="dxa"/>
            <w:shd w:val="clear" w:color="auto" w:fill="auto"/>
          </w:tcPr>
          <w:p w:rsidR="003E0929" w:rsidRPr="003E0929" w:rsidRDefault="003E0929" w:rsidP="003E092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2014г.</w:t>
            </w:r>
          </w:p>
        </w:tc>
        <w:tc>
          <w:tcPr>
            <w:tcW w:w="1454" w:type="dxa"/>
            <w:shd w:val="clear" w:color="auto" w:fill="auto"/>
          </w:tcPr>
          <w:p w:rsidR="003E0929" w:rsidRPr="003E0929" w:rsidRDefault="003E0929" w:rsidP="003E092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3E0929">
              <w:rPr>
                <w:rFonts w:ascii="Times New Roman" w:eastAsia="Times New Roman" w:hAnsi="Times New Roman" w:cs="Times New Roman"/>
                <w:b/>
                <w:bCs/>
                <w:sz w:val="24"/>
                <w:szCs w:val="24"/>
                <w:lang w:eastAsia="ru-RU"/>
              </w:rPr>
              <w:t>2015 г.</w:t>
            </w:r>
          </w:p>
        </w:tc>
      </w:tr>
      <w:tr w:rsidR="003E0929" w:rsidRPr="003E0929" w:rsidTr="002B0231">
        <w:trPr>
          <w:trHeight w:val="20"/>
        </w:trPr>
        <w:tc>
          <w:tcPr>
            <w:tcW w:w="501" w:type="dxa"/>
            <w:shd w:val="clear" w:color="auto" w:fill="auto"/>
            <w:vAlign w:val="center"/>
          </w:tcPr>
          <w:p w:rsidR="003E0929" w:rsidRPr="003E0929" w:rsidRDefault="003E0929" w:rsidP="003E0929">
            <w:pPr>
              <w:autoSpaceDE w:val="0"/>
              <w:autoSpaceDN w:val="0"/>
              <w:adjustRightInd w:val="0"/>
              <w:spacing w:after="0"/>
              <w:contextualSpacing/>
              <w:jc w:val="center"/>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1</w:t>
            </w:r>
          </w:p>
        </w:tc>
        <w:tc>
          <w:tcPr>
            <w:tcW w:w="329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Принято сточных вод от потребителей</w:t>
            </w:r>
          </w:p>
        </w:tc>
        <w:tc>
          <w:tcPr>
            <w:tcW w:w="1417"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тыс. м</w:t>
            </w:r>
            <w:r w:rsidRPr="003E0929">
              <w:rPr>
                <w:rFonts w:ascii="Times New Roman" w:eastAsia="Times New Roman" w:hAnsi="Times New Roman" w:cs="Times New Roman"/>
                <w:sz w:val="24"/>
                <w:szCs w:val="24"/>
                <w:vertAlign w:val="superscript"/>
                <w:lang w:eastAsia="ru-RU"/>
              </w:rPr>
              <w:t>3</w:t>
            </w:r>
          </w:p>
        </w:tc>
        <w:tc>
          <w:tcPr>
            <w:tcW w:w="145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134,25</w:t>
            </w:r>
          </w:p>
        </w:tc>
        <w:tc>
          <w:tcPr>
            <w:tcW w:w="145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129,13</w:t>
            </w:r>
          </w:p>
        </w:tc>
        <w:tc>
          <w:tcPr>
            <w:tcW w:w="1454"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126,61</w:t>
            </w:r>
          </w:p>
        </w:tc>
      </w:tr>
      <w:tr w:rsidR="003E0929" w:rsidRPr="003E0929" w:rsidTr="002B0231">
        <w:trPr>
          <w:trHeight w:val="20"/>
        </w:trPr>
        <w:tc>
          <w:tcPr>
            <w:tcW w:w="501" w:type="dxa"/>
            <w:shd w:val="clear" w:color="auto" w:fill="auto"/>
            <w:vAlign w:val="center"/>
          </w:tcPr>
          <w:p w:rsidR="003E0929" w:rsidRPr="003E0929" w:rsidRDefault="003E0929" w:rsidP="003E0929">
            <w:pPr>
              <w:autoSpaceDE w:val="0"/>
              <w:autoSpaceDN w:val="0"/>
              <w:adjustRightInd w:val="0"/>
              <w:spacing w:after="0"/>
              <w:contextualSpacing/>
              <w:jc w:val="center"/>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2</w:t>
            </w:r>
          </w:p>
        </w:tc>
        <w:tc>
          <w:tcPr>
            <w:tcW w:w="329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Собственные нужды предприятия</w:t>
            </w:r>
          </w:p>
        </w:tc>
        <w:tc>
          <w:tcPr>
            <w:tcW w:w="1417"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4"/>
                <w:szCs w:val="24"/>
                <w:lang w:eastAsia="ru-RU"/>
              </w:rPr>
              <w:t>тыс. м</w:t>
            </w:r>
            <w:r w:rsidRPr="003E0929">
              <w:rPr>
                <w:rFonts w:ascii="Times New Roman" w:eastAsia="Times New Roman" w:hAnsi="Times New Roman" w:cs="Times New Roman"/>
                <w:sz w:val="24"/>
                <w:szCs w:val="24"/>
                <w:vertAlign w:val="superscript"/>
                <w:lang w:eastAsia="ru-RU"/>
              </w:rPr>
              <w:t>3</w:t>
            </w:r>
          </w:p>
        </w:tc>
        <w:tc>
          <w:tcPr>
            <w:tcW w:w="145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128,85</w:t>
            </w:r>
          </w:p>
        </w:tc>
        <w:tc>
          <w:tcPr>
            <w:tcW w:w="145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125,01</w:t>
            </w:r>
          </w:p>
        </w:tc>
        <w:tc>
          <w:tcPr>
            <w:tcW w:w="1454"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78,69</w:t>
            </w:r>
          </w:p>
        </w:tc>
      </w:tr>
      <w:tr w:rsidR="003E0929" w:rsidRPr="003E0929" w:rsidTr="002B0231">
        <w:trPr>
          <w:trHeight w:val="90"/>
        </w:trPr>
        <w:tc>
          <w:tcPr>
            <w:tcW w:w="501" w:type="dxa"/>
            <w:shd w:val="clear" w:color="auto" w:fill="auto"/>
            <w:vAlign w:val="center"/>
          </w:tcPr>
          <w:p w:rsidR="003E0929" w:rsidRPr="003E0929" w:rsidRDefault="003E0929" w:rsidP="003E0929">
            <w:pPr>
              <w:autoSpaceDE w:val="0"/>
              <w:autoSpaceDN w:val="0"/>
              <w:adjustRightInd w:val="0"/>
              <w:spacing w:after="0"/>
              <w:contextualSpacing/>
              <w:jc w:val="center"/>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3</w:t>
            </w:r>
          </w:p>
        </w:tc>
        <w:tc>
          <w:tcPr>
            <w:tcW w:w="329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Итого</w:t>
            </w:r>
          </w:p>
        </w:tc>
        <w:tc>
          <w:tcPr>
            <w:tcW w:w="1417"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4"/>
                <w:szCs w:val="24"/>
                <w:lang w:eastAsia="ru-RU"/>
              </w:rPr>
              <w:t>тыс. м</w:t>
            </w:r>
            <w:r w:rsidRPr="003E0929">
              <w:rPr>
                <w:rFonts w:ascii="Times New Roman" w:eastAsia="Times New Roman" w:hAnsi="Times New Roman" w:cs="Times New Roman"/>
                <w:sz w:val="24"/>
                <w:szCs w:val="24"/>
                <w:vertAlign w:val="superscript"/>
                <w:lang w:eastAsia="ru-RU"/>
              </w:rPr>
              <w:t>3</w:t>
            </w:r>
          </w:p>
        </w:tc>
        <w:tc>
          <w:tcPr>
            <w:tcW w:w="145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263,1</w:t>
            </w:r>
          </w:p>
        </w:tc>
        <w:tc>
          <w:tcPr>
            <w:tcW w:w="1453"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254,13</w:t>
            </w:r>
          </w:p>
        </w:tc>
        <w:tc>
          <w:tcPr>
            <w:tcW w:w="1454" w:type="dxa"/>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205,30</w:t>
            </w:r>
          </w:p>
        </w:tc>
      </w:tr>
    </w:tbl>
    <w:p w:rsidR="003E0929" w:rsidRPr="003E0929" w:rsidRDefault="003E0929" w:rsidP="003E0929">
      <w:pPr>
        <w:autoSpaceDE w:val="0"/>
        <w:autoSpaceDN w:val="0"/>
        <w:adjustRightInd w:val="0"/>
        <w:spacing w:before="120" w:after="120"/>
        <w:ind w:firstLine="709"/>
        <w:contextualSpacing/>
        <w:jc w:val="both"/>
        <w:rPr>
          <w:rFonts w:ascii="Times New Roman" w:eastAsia="Times New Roman" w:hAnsi="Times New Roman" w:cs="Times New Roman"/>
          <w:bCs/>
          <w:sz w:val="24"/>
          <w:szCs w:val="24"/>
          <w:lang w:eastAsia="ru-RU"/>
        </w:rPr>
      </w:pPr>
    </w:p>
    <w:p w:rsidR="003E0929" w:rsidRPr="003E0929" w:rsidRDefault="003E0929" w:rsidP="003E0929">
      <w:pPr>
        <w:autoSpaceDE w:val="0"/>
        <w:autoSpaceDN w:val="0"/>
        <w:adjustRightInd w:val="0"/>
        <w:spacing w:before="120" w:after="120"/>
        <w:ind w:firstLine="709"/>
        <w:contextualSpacing/>
        <w:jc w:val="both"/>
        <w:rPr>
          <w:rFonts w:ascii="Times New Roman" w:eastAsia="Times New Roman" w:hAnsi="Times New Roman" w:cs="Times New Roman"/>
          <w:bCs/>
          <w:sz w:val="24"/>
          <w:szCs w:val="24"/>
          <w:lang w:eastAsia="ru-RU"/>
        </w:rPr>
      </w:pPr>
    </w:p>
    <w:p w:rsidR="003E0929" w:rsidRPr="003E0929" w:rsidRDefault="003E0929" w:rsidP="003E0929">
      <w:pPr>
        <w:autoSpaceDE w:val="0"/>
        <w:autoSpaceDN w:val="0"/>
        <w:adjustRightInd w:val="0"/>
        <w:spacing w:before="120" w:after="120"/>
        <w:ind w:firstLine="709"/>
        <w:contextualSpacing/>
        <w:jc w:val="both"/>
        <w:rPr>
          <w:rFonts w:ascii="Times New Roman" w:eastAsia="Times New Roman" w:hAnsi="Times New Roman" w:cs="Times New Roman"/>
          <w:bCs/>
          <w:sz w:val="24"/>
          <w:szCs w:val="24"/>
          <w:lang w:eastAsia="ru-RU"/>
        </w:rPr>
      </w:pPr>
    </w:p>
    <w:p w:rsidR="003E0929" w:rsidRPr="003E0929" w:rsidRDefault="003E0929" w:rsidP="003E0929">
      <w:pPr>
        <w:spacing w:after="0" w:line="240" w:lineRule="auto"/>
        <w:rPr>
          <w:rFonts w:ascii="Times New Roman" w:eastAsia="Times New Roman" w:hAnsi="Times New Roman" w:cs="Times New Roman"/>
          <w:bCs/>
          <w:sz w:val="24"/>
          <w:szCs w:val="24"/>
          <w:lang w:eastAsia="ru-RU"/>
        </w:rPr>
      </w:pPr>
    </w:p>
    <w:p w:rsidR="003E0929" w:rsidRPr="003E0929" w:rsidRDefault="003E0929" w:rsidP="003E0929">
      <w:pPr>
        <w:autoSpaceDE w:val="0"/>
        <w:autoSpaceDN w:val="0"/>
        <w:adjustRightInd w:val="0"/>
        <w:spacing w:before="120" w:after="120"/>
        <w:ind w:left="720"/>
        <w:contextualSpacing/>
        <w:jc w:val="both"/>
        <w:rPr>
          <w:rFonts w:ascii="Times New Roman" w:eastAsia="Times New Roman" w:hAnsi="Times New Roman" w:cs="Times New Roman"/>
          <w:bCs/>
          <w:sz w:val="24"/>
          <w:szCs w:val="24"/>
          <w:lang w:eastAsia="ru-RU"/>
        </w:rPr>
        <w:sectPr w:rsidR="003E0929" w:rsidRPr="003E0929" w:rsidSect="002A5956">
          <w:pgSz w:w="11906" w:h="16838"/>
          <w:pgMar w:top="1134" w:right="850" w:bottom="1134" w:left="1701" w:header="720" w:footer="272" w:gutter="0"/>
          <w:cols w:space="720"/>
          <w:noEndnote/>
        </w:sectPr>
      </w:pPr>
    </w:p>
    <w:p w:rsidR="003E0929" w:rsidRPr="003E0929" w:rsidRDefault="003E0929" w:rsidP="003E0929">
      <w:pPr>
        <w:keepNext/>
        <w:autoSpaceDE w:val="0"/>
        <w:autoSpaceDN w:val="0"/>
        <w:adjustRightInd w:val="0"/>
        <w:spacing w:before="120" w:after="120"/>
        <w:ind w:firstLine="709"/>
        <w:contextualSpacing/>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extent cx="7410450" cy="4914900"/>
            <wp:effectExtent l="0" t="0" r="0" b="0"/>
            <wp:docPr id="33" name="Рисунок 33" descr="WP_20160302_13_17_22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P_20160302_13_17_22_P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0450" cy="4914900"/>
                    </a:xfrm>
                    <a:prstGeom prst="rect">
                      <a:avLst/>
                    </a:prstGeom>
                    <a:noFill/>
                    <a:ln>
                      <a:noFill/>
                    </a:ln>
                  </pic:spPr>
                </pic:pic>
              </a:graphicData>
            </a:graphic>
          </wp:inline>
        </w:drawing>
      </w:r>
    </w:p>
    <w:p w:rsidR="003E0929" w:rsidRPr="003E0929" w:rsidRDefault="003E0929" w:rsidP="003E0929">
      <w:pPr>
        <w:keepNext/>
        <w:spacing w:after="0"/>
        <w:ind w:firstLine="708"/>
        <w:jc w:val="center"/>
        <w:rPr>
          <w:rFonts w:ascii="Times New Roman" w:eastAsia="Times New Roman" w:hAnsi="Times New Roman" w:cs="Times New Roman"/>
          <w:sz w:val="24"/>
          <w:szCs w:val="24"/>
          <w:lang w:eastAsia="ru-RU"/>
        </w:rPr>
        <w:sectPr w:rsidR="003E0929" w:rsidRPr="003E0929" w:rsidSect="002A5956">
          <w:pgSz w:w="16838" w:h="11906" w:orient="landscape"/>
          <w:pgMar w:top="1701" w:right="1134" w:bottom="851" w:left="1134" w:header="720" w:footer="298" w:gutter="0"/>
          <w:cols w:space="720"/>
          <w:noEndnote/>
        </w:sectPr>
      </w:pPr>
      <w:r w:rsidRPr="003E0929">
        <w:rPr>
          <w:rFonts w:ascii="Times New Roman" w:eastAsia="Times New Roman" w:hAnsi="Times New Roman" w:cs="Times New Roman"/>
          <w:sz w:val="24"/>
          <w:szCs w:val="24"/>
          <w:lang w:eastAsia="ru-RU"/>
        </w:rPr>
        <w:t>Рисунок 11.4.1. Ретроспективный анализ балансов поступления сточных вод в централизованную систему водоотведения</w:t>
      </w:r>
    </w:p>
    <w:p w:rsidR="003E0929" w:rsidRPr="003E0929" w:rsidRDefault="003E0929" w:rsidP="003E0929">
      <w:pPr>
        <w:numPr>
          <w:ilvl w:val="1"/>
          <w:numId w:val="36"/>
        </w:numPr>
        <w:autoSpaceDE w:val="0"/>
        <w:autoSpaceDN w:val="0"/>
        <w:adjustRightInd w:val="0"/>
        <w:spacing w:after="0" w:line="240" w:lineRule="auto"/>
        <w:ind w:left="1066" w:hanging="357"/>
        <w:jc w:val="both"/>
        <w:outlineLvl w:val="1"/>
        <w:rPr>
          <w:rFonts w:ascii="Times New Roman" w:eastAsia="Times New Roman" w:hAnsi="Times New Roman" w:cs="Times New Roman"/>
          <w:b/>
          <w:bCs/>
          <w:sz w:val="24"/>
          <w:szCs w:val="24"/>
          <w:lang w:eastAsia="ru-RU"/>
        </w:rPr>
      </w:pPr>
      <w:bookmarkStart w:id="79" w:name="_Toc403669087"/>
      <w:bookmarkStart w:id="80" w:name="_Toc401845322"/>
      <w:r w:rsidRPr="003E0929">
        <w:rPr>
          <w:rFonts w:ascii="Times New Roman" w:eastAsia="Times New Roman" w:hAnsi="Times New Roman" w:cs="Times New Roman"/>
          <w:b/>
          <w:bCs/>
          <w:sz w:val="24"/>
          <w:szCs w:val="24"/>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79"/>
      <w:r w:rsidRPr="003E0929">
        <w:rPr>
          <w:rFonts w:ascii="Times New Roman" w:eastAsia="Times New Roman" w:hAnsi="Times New Roman" w:cs="Times New Roman"/>
          <w:b/>
          <w:bCs/>
          <w:sz w:val="24"/>
          <w:szCs w:val="24"/>
          <w:lang w:eastAsia="ru-RU"/>
        </w:rPr>
        <w:t xml:space="preserve"> </w:t>
      </w:r>
      <w:bookmarkEnd w:id="80"/>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Ожидается, что величина увеличения (снижения) объемов сточных воды будет пропорциональна объемам потребления воды, рассчитанным в п. 3.5.</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К 2026 г. по сравнению с уровнем 2015 г. ожидается:</w:t>
      </w:r>
    </w:p>
    <w:p w:rsidR="003E0929" w:rsidRPr="003E0929" w:rsidRDefault="003E0929" w:rsidP="003E0929">
      <w:pPr>
        <w:numPr>
          <w:ilvl w:val="0"/>
          <w:numId w:val="42"/>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Общий объем принятых стоков увеличится на 6,06 %;</w:t>
      </w:r>
    </w:p>
    <w:p w:rsidR="003E0929" w:rsidRPr="003E0929" w:rsidRDefault="003E0929" w:rsidP="003E0929">
      <w:pPr>
        <w:numPr>
          <w:ilvl w:val="0"/>
          <w:numId w:val="42"/>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Увеличение объема сточных вод, отведенных от потребителей, на 9,85 %.</w:t>
      </w:r>
    </w:p>
    <w:p w:rsidR="003E0929" w:rsidRPr="003E0929" w:rsidRDefault="003E0929" w:rsidP="003E0929">
      <w:pPr>
        <w:spacing w:after="0"/>
        <w:ind w:firstLine="709"/>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Перспективные балансы поступления сточных вод приведены в таблице 10.5.1. </w:t>
      </w:r>
    </w:p>
    <w:p w:rsidR="003E0929" w:rsidRPr="003E0929" w:rsidRDefault="003E0929" w:rsidP="003E0929">
      <w:pPr>
        <w:spacing w:after="0"/>
        <w:rPr>
          <w:rFonts w:ascii="Times New Roman" w:eastAsia="Calibri" w:hAnsi="Times New Roman" w:cs="Times New Roman"/>
          <w:sz w:val="24"/>
          <w:szCs w:val="24"/>
          <w:lang w:eastAsia="ru-RU"/>
        </w:rPr>
      </w:pPr>
    </w:p>
    <w:p w:rsidR="003E0929" w:rsidRPr="003E0929" w:rsidRDefault="003E0929" w:rsidP="003E0929">
      <w:pPr>
        <w:spacing w:after="0"/>
        <w:jc w:val="center"/>
        <w:rPr>
          <w:rFonts w:ascii="Times New Roman" w:eastAsia="Times New Roman" w:hAnsi="Times New Roman" w:cs="Times New Roman"/>
          <w:b/>
          <w:bCs/>
          <w:sz w:val="24"/>
          <w:szCs w:val="24"/>
          <w:lang w:eastAsia="ru-RU"/>
        </w:rPr>
        <w:sectPr w:rsidR="003E0929" w:rsidRPr="003E0929" w:rsidSect="002A5956">
          <w:pgSz w:w="11906" w:h="16838"/>
          <w:pgMar w:top="1134" w:right="850" w:bottom="1134" w:left="1701" w:header="720" w:footer="413" w:gutter="0"/>
          <w:cols w:space="720"/>
          <w:noEndnote/>
        </w:sectPr>
      </w:pPr>
    </w:p>
    <w:p w:rsidR="003E0929" w:rsidRPr="003E0929" w:rsidRDefault="003E0929" w:rsidP="003E0929">
      <w:pPr>
        <w:spacing w:after="0"/>
        <w:ind w:firstLine="709"/>
        <w:jc w:val="both"/>
        <w:rPr>
          <w:rFonts w:ascii="Times New Roman" w:eastAsia="Calibri" w:hAnsi="Times New Roman" w:cs="Times New Roman"/>
          <w:sz w:val="24"/>
          <w:szCs w:val="24"/>
          <w:vertAlign w:val="superscript"/>
          <w:lang w:eastAsia="ru-RU"/>
        </w:rPr>
      </w:pPr>
      <w:r w:rsidRPr="003E0929">
        <w:rPr>
          <w:rFonts w:ascii="Times New Roman" w:eastAsia="Calibri" w:hAnsi="Times New Roman" w:cs="Times New Roman"/>
          <w:sz w:val="24"/>
          <w:szCs w:val="24"/>
          <w:lang w:eastAsia="ru-RU"/>
        </w:rPr>
        <w:t>Таблица 10.5.1. Перспективные балансы поступления сточных вод п.Ханымей</w:t>
      </w:r>
    </w:p>
    <w:tbl>
      <w:tblPr>
        <w:tblW w:w="14899" w:type="dxa"/>
        <w:tblInd w:w="93" w:type="dxa"/>
        <w:tblLayout w:type="fixed"/>
        <w:tblLook w:val="04A0" w:firstRow="1" w:lastRow="0" w:firstColumn="1" w:lastColumn="0" w:noHBand="0" w:noVBand="1"/>
      </w:tblPr>
      <w:tblGrid>
        <w:gridCol w:w="724"/>
        <w:gridCol w:w="2268"/>
        <w:gridCol w:w="992"/>
        <w:gridCol w:w="993"/>
        <w:gridCol w:w="992"/>
        <w:gridCol w:w="992"/>
        <w:gridCol w:w="992"/>
        <w:gridCol w:w="993"/>
        <w:gridCol w:w="992"/>
        <w:gridCol w:w="992"/>
        <w:gridCol w:w="992"/>
        <w:gridCol w:w="993"/>
        <w:gridCol w:w="1071"/>
        <w:gridCol w:w="913"/>
      </w:tblGrid>
      <w:tr w:rsidR="003E0929" w:rsidRPr="003E0929" w:rsidTr="002B0231">
        <w:trPr>
          <w:trHeight w:val="420"/>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w:t>
            </w:r>
          </w:p>
        </w:tc>
        <w:tc>
          <w:tcPr>
            <w:tcW w:w="2268" w:type="dxa"/>
            <w:tcBorders>
              <w:top w:val="single" w:sz="4" w:space="0" w:color="auto"/>
              <w:left w:val="nil"/>
              <w:bottom w:val="nil"/>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Распределение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2015 г.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2016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2017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2018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2019 г.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2020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2021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2022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2023 г.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2024 г. </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2025 г.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 xml:space="preserve">2026 г. </w:t>
            </w:r>
          </w:p>
        </w:tc>
      </w:tr>
      <w:tr w:rsidR="003E0929" w:rsidRPr="003E0929" w:rsidTr="002B0231">
        <w:trPr>
          <w:trHeight w:val="270"/>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 xml:space="preserve">Ед. изм. </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м</w:t>
            </w:r>
            <w:r w:rsidRPr="003E0929">
              <w:rPr>
                <w:rFonts w:ascii="Times New Roman" w:eastAsia="Times New Roman" w:hAnsi="Times New Roman" w:cs="Times New Roman"/>
                <w:sz w:val="18"/>
                <w:szCs w:val="18"/>
                <w:vertAlign w:val="superscript"/>
                <w:lang w:eastAsia="ru-RU"/>
              </w:rPr>
              <w:t>3</w:t>
            </w:r>
          </w:p>
        </w:tc>
      </w:tr>
      <w:tr w:rsidR="003E0929" w:rsidRPr="003E0929" w:rsidTr="002B0231">
        <w:trPr>
          <w:trHeight w:val="7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1</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Принято стоков</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205730,61</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206906,33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208094,98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209296,71</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210511,66</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211739,98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212981,80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214237,29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215506,58</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216789,84</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216903,63</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218202,25</w:t>
            </w:r>
          </w:p>
        </w:tc>
      </w:tr>
      <w:tr w:rsidR="003E0929" w:rsidRPr="003E0929" w:rsidTr="002B023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1.1.</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очищено на КОС</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165640,71</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165525,06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166475,99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167437,37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168409,33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169391,98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170385,44</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171389,83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172405,27</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173431,87</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173522,90</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174561,80</w:t>
            </w:r>
          </w:p>
        </w:tc>
      </w:tr>
      <w:tr w:rsidR="003E0929" w:rsidRPr="003E0929" w:rsidTr="002B023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1.2.</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сброшено без очистки на рельеф</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40089,90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41381,27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41619,00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41859,34</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42102,33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42348,00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42596,36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42847,46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43101,32</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43357,97</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43380,73</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43640,45</w:t>
            </w:r>
          </w:p>
        </w:tc>
      </w:tr>
      <w:tr w:rsidR="003E0929" w:rsidRPr="003E0929" w:rsidTr="002B0231">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2</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Потери в сетях</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0,00</w:t>
            </w:r>
          </w:p>
        </w:tc>
      </w:tr>
      <w:tr w:rsidR="003E0929" w:rsidRPr="003E0929" w:rsidTr="002B0231">
        <w:trPr>
          <w:trHeight w:val="49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3</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Собственные нужды цеха(хозяйственно-бытовые)</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426,82</w:t>
            </w:r>
          </w:p>
        </w:tc>
      </w:tr>
      <w:tr w:rsidR="003E0929" w:rsidRPr="003E0929" w:rsidTr="002B0231">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4</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Отпущено всего</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205303,79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206479,51</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207668,16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208869,89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210084,84</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211313,16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212554,98</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213810,47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215079,76</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216363,02</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216476,81</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217775,43</w:t>
            </w:r>
          </w:p>
        </w:tc>
      </w:tr>
      <w:tr w:rsidR="003E0929" w:rsidRPr="003E0929" w:rsidTr="002B0231">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4.1</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Реализовано потребителям</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126614,42</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127790,14</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128978,80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130180,53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131395,48</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132623,79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133865,61</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135121,10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136390,39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137673,65</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137787,44</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139086,07</w:t>
            </w:r>
          </w:p>
        </w:tc>
      </w:tr>
      <w:tr w:rsidR="003E0929" w:rsidRPr="003E0929" w:rsidTr="002B0231">
        <w:trPr>
          <w:trHeight w:val="495"/>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4.1.1.</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Бюджетным учреждениям, в том числе:</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11695,63</w:t>
            </w:r>
          </w:p>
        </w:tc>
      </w:tr>
      <w:tr w:rsidR="003E0929" w:rsidRPr="003E0929" w:rsidTr="002B0231">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4.1.2</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Прочим потребителям</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8034,99</w:t>
            </w:r>
          </w:p>
        </w:tc>
      </w:tr>
      <w:tr w:rsidR="003E0929" w:rsidRPr="003E0929" w:rsidTr="002B0231">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4.1.4</w:t>
            </w:r>
          </w:p>
        </w:tc>
        <w:tc>
          <w:tcPr>
            <w:tcW w:w="2268" w:type="dxa"/>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Населению (жилой фонд)</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106883,80</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108059,52</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109248,17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110449,90</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111664,85</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112893,16</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114134,99</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115390,47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116659,77</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117943,03</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118056,82</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119355,44</w:t>
            </w:r>
          </w:p>
        </w:tc>
      </w:tr>
      <w:tr w:rsidR="003E0929" w:rsidRPr="003E0929" w:rsidTr="002B0231">
        <w:trPr>
          <w:trHeight w:val="58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18"/>
                <w:szCs w:val="18"/>
                <w:lang w:eastAsia="ru-RU"/>
              </w:rPr>
            </w:pPr>
            <w:r w:rsidRPr="003E0929">
              <w:rPr>
                <w:rFonts w:ascii="Times New Roman" w:eastAsia="Times New Roman" w:hAnsi="Times New Roman" w:cs="Times New Roman"/>
                <w:b/>
                <w:sz w:val="18"/>
                <w:szCs w:val="18"/>
                <w:lang w:eastAsia="ru-RU"/>
              </w:rPr>
              <w:t>4.2.</w:t>
            </w:r>
          </w:p>
        </w:tc>
        <w:tc>
          <w:tcPr>
            <w:tcW w:w="2268"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Собственные нужды предприятия (за минусом нужд цеха и потерь)</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2"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9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1071"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c>
          <w:tcPr>
            <w:tcW w:w="913" w:type="dxa"/>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ind w:left="-108" w:right="-108"/>
              <w:jc w:val="center"/>
              <w:rPr>
                <w:rFonts w:ascii="Times New Roman" w:eastAsia="Times New Roman" w:hAnsi="Times New Roman" w:cs="Times New Roman"/>
                <w:sz w:val="18"/>
                <w:szCs w:val="18"/>
                <w:lang w:eastAsia="ru-RU"/>
              </w:rPr>
            </w:pPr>
            <w:r w:rsidRPr="003E0929">
              <w:rPr>
                <w:rFonts w:ascii="Times New Roman" w:eastAsia="Times New Roman" w:hAnsi="Times New Roman" w:cs="Times New Roman"/>
                <w:sz w:val="18"/>
                <w:szCs w:val="18"/>
                <w:lang w:eastAsia="ru-RU"/>
              </w:rPr>
              <w:t>78689,37</w:t>
            </w:r>
          </w:p>
        </w:tc>
      </w:tr>
    </w:tbl>
    <w:p w:rsidR="003E0929" w:rsidRPr="003E0929" w:rsidRDefault="003E0929" w:rsidP="003E0929">
      <w:pPr>
        <w:spacing w:after="0"/>
        <w:ind w:firstLine="709"/>
        <w:jc w:val="both"/>
        <w:rPr>
          <w:rFonts w:ascii="Times New Roman" w:eastAsia="Calibri" w:hAnsi="Times New Roman" w:cs="Times New Roman"/>
          <w:sz w:val="24"/>
          <w:szCs w:val="24"/>
          <w:vertAlign w:val="superscript"/>
          <w:lang w:eastAsia="ru-RU"/>
        </w:rPr>
      </w:pPr>
    </w:p>
    <w:p w:rsidR="003E0929" w:rsidRPr="003E0929" w:rsidRDefault="003E0929" w:rsidP="003E0929">
      <w:pPr>
        <w:spacing w:after="0"/>
        <w:ind w:firstLine="709"/>
        <w:jc w:val="both"/>
        <w:rPr>
          <w:rFonts w:ascii="Times New Roman" w:eastAsia="Calibri" w:hAnsi="Times New Roman" w:cs="Times New Roman"/>
          <w:sz w:val="24"/>
          <w:szCs w:val="24"/>
          <w:lang w:eastAsia="ru-RU"/>
        </w:rPr>
      </w:pPr>
    </w:p>
    <w:p w:rsidR="003E0929" w:rsidRPr="003E0929" w:rsidRDefault="003E0929" w:rsidP="003E0929">
      <w:pPr>
        <w:spacing w:after="0"/>
        <w:rPr>
          <w:rFonts w:ascii="Times New Roman" w:eastAsia="Times New Roman" w:hAnsi="Times New Roman" w:cs="Times New Roman"/>
          <w:b/>
          <w:bCs/>
          <w:sz w:val="24"/>
          <w:szCs w:val="24"/>
          <w:lang w:eastAsia="ru-RU"/>
        </w:rPr>
        <w:sectPr w:rsidR="003E0929" w:rsidRPr="003E0929" w:rsidSect="002A5956">
          <w:pgSz w:w="16838" w:h="11906" w:orient="landscape"/>
          <w:pgMar w:top="1276" w:right="1134" w:bottom="851" w:left="1134" w:header="720" w:footer="298" w:gutter="0"/>
          <w:cols w:space="720"/>
          <w:noEndnote/>
        </w:sectPr>
      </w:pPr>
    </w:p>
    <w:p w:rsidR="003E0929" w:rsidRPr="003E0929" w:rsidRDefault="003E0929" w:rsidP="003E0929">
      <w:pPr>
        <w:numPr>
          <w:ilvl w:val="0"/>
          <w:numId w:val="36"/>
        </w:numPr>
        <w:tabs>
          <w:tab w:val="left" w:pos="540"/>
        </w:tabs>
        <w:spacing w:after="0" w:line="240" w:lineRule="auto"/>
        <w:ind w:left="1066" w:hanging="357"/>
        <w:jc w:val="both"/>
        <w:outlineLvl w:val="0"/>
        <w:rPr>
          <w:rFonts w:ascii="Times New Roman" w:eastAsia="Times New Roman" w:hAnsi="Times New Roman" w:cs="Times New Roman"/>
          <w:b/>
          <w:bCs/>
          <w:caps/>
          <w:sz w:val="24"/>
          <w:szCs w:val="24"/>
          <w:lang w:eastAsia="ru-RU"/>
        </w:rPr>
      </w:pPr>
      <w:bookmarkStart w:id="81" w:name="_Toc374532064"/>
      <w:bookmarkStart w:id="82" w:name="_Toc401845323"/>
      <w:bookmarkStart w:id="83" w:name="_Toc403669088"/>
      <w:r w:rsidRPr="003E0929">
        <w:rPr>
          <w:rFonts w:ascii="Times New Roman" w:eastAsia="Times New Roman" w:hAnsi="Times New Roman" w:cs="Times New Roman"/>
          <w:b/>
          <w:bCs/>
          <w:caps/>
          <w:sz w:val="24"/>
          <w:szCs w:val="24"/>
          <w:lang w:eastAsia="ru-RU"/>
        </w:rPr>
        <w:t>Прогноз объема сточных вод</w:t>
      </w:r>
      <w:bookmarkEnd w:id="81"/>
      <w:bookmarkEnd w:id="82"/>
      <w:bookmarkEnd w:id="83"/>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84" w:name="_Toc374532065"/>
      <w:bookmarkStart w:id="85" w:name="_Toc401845324"/>
      <w:bookmarkStart w:id="86" w:name="_Toc403669089"/>
      <w:r w:rsidRPr="003E0929">
        <w:rPr>
          <w:rFonts w:ascii="Times New Roman" w:eastAsia="Times New Roman" w:hAnsi="Times New Roman" w:cs="Times New Roman"/>
          <w:b/>
          <w:bCs/>
          <w:sz w:val="24"/>
          <w:szCs w:val="24"/>
          <w:lang w:eastAsia="ru-RU"/>
        </w:rPr>
        <w:t>Сведения о фактическом и ожидаемом поступлении сточных вод в централизованную систему водоотведения</w:t>
      </w:r>
      <w:bookmarkEnd w:id="84"/>
      <w:bookmarkEnd w:id="85"/>
      <w:bookmarkEnd w:id="86"/>
    </w:p>
    <w:p w:rsidR="003E0929" w:rsidRPr="003E0929" w:rsidRDefault="003E0929" w:rsidP="003E0929">
      <w:pPr>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Поступление сточных вод в централизованную систему водоотведения тесно связано с объемом потребления воды потребителями, поэтому динамика объемов поступления сточных вод в централизованную систему водоотведения схожа с динамикой потребления воды, приведенной в п. 3.5.1.</w:t>
      </w:r>
    </w:p>
    <w:p w:rsidR="003E0929" w:rsidRPr="003E0929" w:rsidRDefault="003E0929" w:rsidP="003E0929">
      <w:pPr>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В период 2015-2018 гг. ожидается увеличение объема отведенных сточных вод от потребителей, а с 2019-2026 гг. ожидается плавное снижение за счет уменьшения объема сточных вод, используемых на собственные нужды предприятия.</w:t>
      </w:r>
    </w:p>
    <w:p w:rsidR="003E0929" w:rsidRPr="003E0929" w:rsidRDefault="003E0929" w:rsidP="003E0929">
      <w:pPr>
        <w:spacing w:after="0"/>
        <w:ind w:firstLine="708"/>
        <w:jc w:val="both"/>
        <w:rPr>
          <w:rFonts w:ascii="Times New Roman" w:eastAsia="Times New Roman" w:hAnsi="Times New Roman" w:cs="Times New Roman"/>
          <w:sz w:val="24"/>
          <w:szCs w:val="24"/>
          <w:lang w:eastAsia="ru-RU"/>
        </w:rPr>
      </w:pPr>
      <w:r w:rsidRPr="003E0929">
        <w:rPr>
          <w:rFonts w:ascii="Times New Roman" w:eastAsia="Calibri" w:hAnsi="Times New Roman" w:cs="Times New Roman"/>
          <w:sz w:val="24"/>
          <w:szCs w:val="24"/>
          <w:lang w:eastAsia="ru-RU"/>
        </w:rPr>
        <w:t>Перспективные балансы поступления сточных вод приведены на рисунке 11.1.1.</w:t>
      </w:r>
    </w:p>
    <w:p w:rsidR="003E0929" w:rsidRPr="003E0929" w:rsidRDefault="003E0929" w:rsidP="003E0929">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867400" cy="3879850"/>
            <wp:effectExtent l="0" t="0" r="19050" b="2540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E0929" w:rsidRPr="003E0929" w:rsidRDefault="003E0929" w:rsidP="003E0929">
      <w:pPr>
        <w:spacing w:after="0"/>
        <w:ind w:firstLine="709"/>
        <w:jc w:val="center"/>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Рисунок 11.1.1. Перспективные балансы поступления сточных вод п. Ханымей, тыс. м</w:t>
      </w:r>
      <w:r w:rsidRPr="003E0929">
        <w:rPr>
          <w:rFonts w:ascii="Times New Roman" w:eastAsia="Calibri" w:hAnsi="Times New Roman" w:cs="Times New Roman"/>
          <w:sz w:val="24"/>
          <w:szCs w:val="24"/>
          <w:vertAlign w:val="superscript"/>
          <w:lang w:eastAsia="ru-RU"/>
        </w:rPr>
        <w:t>3</w:t>
      </w:r>
    </w:p>
    <w:p w:rsidR="003E0929" w:rsidRPr="003E0929" w:rsidRDefault="003E0929" w:rsidP="003E0929">
      <w:pPr>
        <w:spacing w:after="0"/>
        <w:jc w:val="both"/>
        <w:rPr>
          <w:rFonts w:ascii="Times New Roman" w:eastAsia="Times New Roman" w:hAnsi="Times New Roman" w:cs="Times New Roman"/>
          <w:sz w:val="24"/>
          <w:szCs w:val="24"/>
          <w:lang w:eastAsia="ru-RU"/>
        </w:rPr>
        <w:sectPr w:rsidR="003E0929" w:rsidRPr="003E0929" w:rsidSect="002A5956">
          <w:pgSz w:w="11906" w:h="16838"/>
          <w:pgMar w:top="1134" w:right="850" w:bottom="1134" w:left="1701" w:header="720" w:footer="272" w:gutter="0"/>
          <w:cols w:space="720"/>
          <w:noEndnote/>
        </w:sectPr>
      </w:pPr>
    </w:p>
    <w:p w:rsidR="003E0929" w:rsidRPr="003E0929" w:rsidRDefault="003E0929" w:rsidP="003E0929">
      <w:pPr>
        <w:numPr>
          <w:ilvl w:val="1"/>
          <w:numId w:val="36"/>
        </w:numPr>
        <w:tabs>
          <w:tab w:val="left" w:pos="540"/>
          <w:tab w:val="left" w:pos="709"/>
        </w:tabs>
        <w:spacing w:after="0" w:line="240" w:lineRule="auto"/>
        <w:ind w:left="709"/>
        <w:jc w:val="both"/>
        <w:outlineLvl w:val="1"/>
        <w:rPr>
          <w:rFonts w:ascii="Times New Roman" w:eastAsia="Times New Roman" w:hAnsi="Times New Roman" w:cs="Times New Roman"/>
          <w:b/>
          <w:bCs/>
          <w:caps/>
          <w:sz w:val="24"/>
          <w:szCs w:val="24"/>
          <w:lang w:eastAsia="ru-RU"/>
        </w:rPr>
      </w:pPr>
      <w:bookmarkStart w:id="87" w:name="_Toc374532067"/>
      <w:bookmarkStart w:id="88" w:name="_Toc401845326"/>
      <w:bookmarkStart w:id="89" w:name="_Toc403669090"/>
      <w:r w:rsidRPr="003E0929">
        <w:rPr>
          <w:rFonts w:ascii="Times New Roman" w:eastAsia="Times New Roman" w:hAnsi="Times New Roman" w:cs="Times New Roman"/>
          <w:b/>
          <w:bCs/>
          <w:sz w:val="24"/>
          <w:szCs w:val="24"/>
          <w:lang w:eastAsia="ru-RU"/>
        </w:rPr>
        <w:t>Расчет требуемой мощности очистных сооружений с разбивкой по годам</w:t>
      </w:r>
      <w:bookmarkEnd w:id="87"/>
      <w:bookmarkEnd w:id="88"/>
      <w:bookmarkEnd w:id="89"/>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Расчет требуемой мощности очистных сооружений с разбивкой по годам приведен в таблице 11.2.1. Расчет произведен на основании среднесуточных показателей отведения сточных вод от потребителей. По состоянию на 01.03.2016 г. на очистных сооружениях проходят очистку 80,5 % всех сточных вод. В перспективе планируется исключить сброс сточных вод на рельеф и отведение всех сточных вод от потребителей на КОС.</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 xml:space="preserve"> После проведения мероприятий по переводу сточных вод, сбрасываемых на рельеф (строительство канализационных сетей, подключение к существующей системе водоотведения) на существующие КОС, необходимо проведение модернизации существующих КОС, с целью увеличения мощности и повышения надежности работы системы. </w:t>
      </w:r>
    </w:p>
    <w:p w:rsidR="003E0929" w:rsidRPr="003E0929" w:rsidRDefault="003E0929" w:rsidP="003E0929">
      <w:pPr>
        <w:spacing w:after="0"/>
        <w:ind w:firstLine="708"/>
        <w:jc w:val="both"/>
        <w:rPr>
          <w:rFonts w:ascii="Times New Roman" w:eastAsia="Calibri" w:hAnsi="Times New Roman" w:cs="Times New Roman"/>
          <w:sz w:val="24"/>
          <w:szCs w:val="24"/>
          <w:lang w:eastAsia="ru-RU"/>
        </w:rPr>
      </w:pPr>
    </w:p>
    <w:p w:rsidR="003E0929" w:rsidRPr="003E0929" w:rsidRDefault="003E0929" w:rsidP="003E0929">
      <w:pPr>
        <w:spacing w:after="0"/>
        <w:ind w:firstLine="708"/>
        <w:jc w:val="both"/>
        <w:rPr>
          <w:rFonts w:ascii="Times New Roman" w:eastAsia="Times New Roman" w:hAnsi="Times New Roman" w:cs="Times New Roman"/>
          <w:b/>
          <w:bCs/>
          <w:sz w:val="24"/>
          <w:szCs w:val="24"/>
          <w:lang w:eastAsia="ru-RU"/>
        </w:rPr>
      </w:pPr>
    </w:p>
    <w:p w:rsidR="003E0929" w:rsidRPr="003E0929" w:rsidRDefault="003E0929" w:rsidP="003E0929">
      <w:pPr>
        <w:spacing w:after="0"/>
        <w:ind w:firstLine="708"/>
        <w:jc w:val="both"/>
        <w:rPr>
          <w:rFonts w:ascii="Times New Roman" w:eastAsia="Times New Roman" w:hAnsi="Times New Roman" w:cs="Times New Roman"/>
          <w:b/>
          <w:bCs/>
          <w:sz w:val="24"/>
          <w:szCs w:val="24"/>
          <w:lang w:eastAsia="ru-RU"/>
        </w:rPr>
        <w:sectPr w:rsidR="003E0929" w:rsidRPr="003E0929" w:rsidSect="002A5956">
          <w:pgSz w:w="11906" w:h="16838"/>
          <w:pgMar w:top="1134" w:right="850" w:bottom="709" w:left="1701" w:header="720" w:footer="130" w:gutter="0"/>
          <w:cols w:space="720"/>
          <w:noEndnote/>
        </w:sectPr>
      </w:pPr>
    </w:p>
    <w:p w:rsidR="003E0929" w:rsidRPr="003E0929" w:rsidRDefault="003E0929" w:rsidP="003E0929">
      <w:pPr>
        <w:keepNext/>
        <w:spacing w:after="0"/>
        <w:ind w:firstLine="709"/>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11.2.1. Расчет требуемой мощности очистных сооружений с разбивкой по годам п. Ханымей</w:t>
      </w:r>
    </w:p>
    <w:tbl>
      <w:tblPr>
        <w:tblW w:w="4719" w:type="pct"/>
        <w:tblLook w:val="04A0" w:firstRow="1" w:lastRow="0" w:firstColumn="1" w:lastColumn="0" w:noHBand="0" w:noVBand="1"/>
      </w:tblPr>
      <w:tblGrid>
        <w:gridCol w:w="647"/>
        <w:gridCol w:w="2519"/>
        <w:gridCol w:w="793"/>
        <w:gridCol w:w="821"/>
        <w:gridCol w:w="821"/>
        <w:gridCol w:w="821"/>
        <w:gridCol w:w="821"/>
        <w:gridCol w:w="821"/>
        <w:gridCol w:w="820"/>
        <w:gridCol w:w="820"/>
        <w:gridCol w:w="820"/>
        <w:gridCol w:w="820"/>
        <w:gridCol w:w="820"/>
        <w:gridCol w:w="820"/>
        <w:gridCol w:w="820"/>
      </w:tblGrid>
      <w:tr w:rsidR="003E0929" w:rsidRPr="003E0929" w:rsidTr="002B0231">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w:t>
            </w:r>
          </w:p>
        </w:tc>
        <w:tc>
          <w:tcPr>
            <w:tcW w:w="9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Показатель</w:t>
            </w:r>
          </w:p>
        </w:tc>
        <w:tc>
          <w:tcPr>
            <w:tcW w:w="28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 xml:space="preserve">Ед. </w:t>
            </w:r>
          </w:p>
          <w:p w:rsidR="003E0929" w:rsidRPr="003E0929" w:rsidRDefault="003E0929" w:rsidP="003E0929">
            <w:pPr>
              <w:spacing w:after="0" w:line="240" w:lineRule="auto"/>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Изм.</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2015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2016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2017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2018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2019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2020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2021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2022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2023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2024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2025 г.</w:t>
            </w:r>
          </w:p>
        </w:tc>
        <w:tc>
          <w:tcPr>
            <w:tcW w:w="29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2026 г.</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Принято сточных   вод от потребителей, тыс. м</w:t>
            </w:r>
            <w:r w:rsidRPr="003E0929">
              <w:rPr>
                <w:rFonts w:ascii="Times New Roman" w:eastAsia="Times New Roman" w:hAnsi="Times New Roman" w:cs="Times New Roman"/>
                <w:sz w:val="20"/>
                <w:szCs w:val="20"/>
                <w:vertAlign w:val="superscript"/>
                <w:lang w:eastAsia="ru-RU"/>
              </w:rPr>
              <w:t>3</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тыс. м</w:t>
            </w:r>
            <w:r w:rsidRPr="003E0929">
              <w:rPr>
                <w:rFonts w:ascii="Times New Roman" w:eastAsia="Times New Roman" w:hAnsi="Times New Roman" w:cs="Times New Roman"/>
                <w:sz w:val="20"/>
                <w:szCs w:val="20"/>
                <w:vertAlign w:val="superscript"/>
                <w:lang w:eastAsia="ru-RU"/>
              </w:rPr>
              <w:t>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126,61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127,79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128,98</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130,18</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131,40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132,62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133,87</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135,12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136,39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137,67</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137,79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139,09</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Собственные нужды предприятия, тыс. м</w:t>
            </w:r>
            <w:r w:rsidRPr="003E0929">
              <w:rPr>
                <w:rFonts w:ascii="Times New Roman" w:eastAsia="Times New Roman" w:hAnsi="Times New Roman" w:cs="Times New Roman"/>
                <w:sz w:val="20"/>
                <w:szCs w:val="20"/>
                <w:vertAlign w:val="superscript"/>
                <w:lang w:eastAsia="ru-RU"/>
              </w:rPr>
              <w:t>3</w:t>
            </w:r>
            <w:r w:rsidRPr="003E0929">
              <w:rPr>
                <w:rFonts w:ascii="Times New Roman" w:eastAsia="Times New Roman" w:hAnsi="Times New Roman" w:cs="Times New Roman"/>
                <w:sz w:val="20"/>
                <w:szCs w:val="20"/>
                <w:lang w:eastAsia="ru-RU"/>
              </w:rPr>
              <w:t xml:space="preserve"> </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тыс. м</w:t>
            </w:r>
            <w:r w:rsidRPr="003E0929">
              <w:rPr>
                <w:rFonts w:ascii="Times New Roman" w:eastAsia="Times New Roman" w:hAnsi="Times New Roman" w:cs="Times New Roman"/>
                <w:sz w:val="20"/>
                <w:szCs w:val="20"/>
                <w:vertAlign w:val="superscript"/>
                <w:lang w:eastAsia="ru-RU"/>
              </w:rPr>
              <w:t>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79,12</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Итого, тыс. м</w:t>
            </w:r>
            <w:r w:rsidRPr="003E0929">
              <w:rPr>
                <w:rFonts w:ascii="Times New Roman" w:eastAsia="Times New Roman" w:hAnsi="Times New Roman" w:cs="Times New Roman"/>
                <w:sz w:val="20"/>
                <w:szCs w:val="20"/>
                <w:vertAlign w:val="superscript"/>
                <w:lang w:eastAsia="ru-RU"/>
              </w:rPr>
              <w:t>3</w:t>
            </w:r>
            <w:r w:rsidRPr="003E0929">
              <w:rPr>
                <w:rFonts w:ascii="Times New Roman" w:eastAsia="Times New Roman" w:hAnsi="Times New Roman" w:cs="Times New Roman"/>
                <w:sz w:val="20"/>
                <w:szCs w:val="20"/>
                <w:lang w:eastAsia="ru-RU"/>
              </w:rPr>
              <w:t xml:space="preserve">, в том числе </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тыс. м</w:t>
            </w:r>
            <w:r w:rsidRPr="003E0929">
              <w:rPr>
                <w:rFonts w:ascii="Times New Roman" w:eastAsia="Times New Roman" w:hAnsi="Times New Roman" w:cs="Times New Roman"/>
                <w:sz w:val="20"/>
                <w:szCs w:val="20"/>
                <w:vertAlign w:val="superscript"/>
                <w:lang w:eastAsia="ru-RU"/>
              </w:rPr>
              <w:t>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205,73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206,91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208,09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209,30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210,51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211,74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212,98</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214,24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215,51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216,79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216,90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218,20</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Очищено сточных вод, тыс. м</w:t>
            </w:r>
            <w:r w:rsidRPr="003E0929">
              <w:rPr>
                <w:rFonts w:ascii="Times New Roman" w:eastAsia="Times New Roman" w:hAnsi="Times New Roman" w:cs="Times New Roman"/>
                <w:sz w:val="20"/>
                <w:szCs w:val="20"/>
                <w:vertAlign w:val="superscript"/>
                <w:lang w:eastAsia="ru-RU"/>
              </w:rPr>
              <w:t xml:space="preserve">3 </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тыс. м</w:t>
            </w:r>
            <w:r w:rsidRPr="003E0929">
              <w:rPr>
                <w:rFonts w:ascii="Times New Roman" w:eastAsia="Times New Roman" w:hAnsi="Times New Roman" w:cs="Times New Roman"/>
                <w:sz w:val="20"/>
                <w:szCs w:val="20"/>
                <w:vertAlign w:val="superscript"/>
                <w:lang w:eastAsia="ru-RU"/>
              </w:rPr>
              <w:t>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165,64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165,53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166,48</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167,44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168,41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169,39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170,39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171,39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172,41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173,43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173,52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174,56</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3.2</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Сброшено сточных вод на рельеф без очистки, тыс. м</w:t>
            </w:r>
            <w:r w:rsidRPr="003E0929">
              <w:rPr>
                <w:rFonts w:ascii="Times New Roman" w:eastAsia="Times New Roman" w:hAnsi="Times New Roman" w:cs="Times New Roman"/>
                <w:sz w:val="20"/>
                <w:szCs w:val="20"/>
                <w:vertAlign w:val="superscript"/>
                <w:lang w:eastAsia="ru-RU"/>
              </w:rPr>
              <w:t xml:space="preserve">3  </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тыс. м</w:t>
            </w:r>
            <w:r w:rsidRPr="003E0929">
              <w:rPr>
                <w:rFonts w:ascii="Times New Roman" w:eastAsia="Times New Roman" w:hAnsi="Times New Roman" w:cs="Times New Roman"/>
                <w:sz w:val="20"/>
                <w:szCs w:val="20"/>
                <w:vertAlign w:val="superscript"/>
                <w:lang w:eastAsia="ru-RU"/>
              </w:rPr>
              <w:t>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40,09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41,38</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41,62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41,86</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42,10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42,35</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42,60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42,85</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43,10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43,36</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43,38</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43,64</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Требуемая мощность КОС</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м</w:t>
            </w:r>
            <w:r w:rsidRPr="003E0929">
              <w:rPr>
                <w:rFonts w:ascii="Times New Roman" w:eastAsia="Times New Roman" w:hAnsi="Times New Roman" w:cs="Times New Roman"/>
                <w:sz w:val="20"/>
                <w:szCs w:val="20"/>
                <w:vertAlign w:val="superscript"/>
                <w:lang w:eastAsia="ru-RU"/>
              </w:rPr>
              <w:t>3</w:t>
            </w:r>
            <w:r w:rsidRPr="003E0929">
              <w:rPr>
                <w:rFonts w:ascii="Times New Roman" w:eastAsia="Times New Roman" w:hAnsi="Times New Roman" w:cs="Times New Roman"/>
                <w:sz w:val="20"/>
                <w:szCs w:val="20"/>
                <w:lang w:eastAsia="ru-RU"/>
              </w:rPr>
              <w:t>/сут</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563,65</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566,87</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570,12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573,42</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576,74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580,11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583,51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586,95</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590,43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593,94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594,26</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597,81</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Проектная мощность КОС</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м</w:t>
            </w:r>
            <w:r w:rsidRPr="003E0929">
              <w:rPr>
                <w:rFonts w:ascii="Times New Roman" w:eastAsia="Times New Roman" w:hAnsi="Times New Roman" w:cs="Times New Roman"/>
                <w:sz w:val="20"/>
                <w:szCs w:val="20"/>
                <w:vertAlign w:val="superscript"/>
                <w:lang w:eastAsia="ru-RU"/>
              </w:rPr>
              <w:t>3</w:t>
            </w:r>
            <w:r w:rsidRPr="003E0929">
              <w:rPr>
                <w:rFonts w:ascii="Times New Roman" w:eastAsia="Times New Roman" w:hAnsi="Times New Roman" w:cs="Times New Roman"/>
                <w:sz w:val="20"/>
                <w:szCs w:val="20"/>
                <w:lang w:eastAsia="ru-RU"/>
              </w:rPr>
              <w:t>/сут</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700</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Дефицит при отсутствии модернизации КОС</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м</w:t>
            </w:r>
            <w:r w:rsidRPr="003E0929">
              <w:rPr>
                <w:rFonts w:ascii="Times New Roman" w:eastAsia="Times New Roman" w:hAnsi="Times New Roman" w:cs="Times New Roman"/>
                <w:sz w:val="20"/>
                <w:szCs w:val="20"/>
                <w:vertAlign w:val="superscript"/>
                <w:lang w:eastAsia="ru-RU"/>
              </w:rPr>
              <w:t>3</w:t>
            </w:r>
            <w:r w:rsidRPr="003E0929">
              <w:rPr>
                <w:rFonts w:ascii="Times New Roman" w:eastAsia="Times New Roman" w:hAnsi="Times New Roman" w:cs="Times New Roman"/>
                <w:sz w:val="20"/>
                <w:szCs w:val="20"/>
                <w:lang w:eastAsia="ru-RU"/>
              </w:rPr>
              <w:t>/сут</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86,74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90,11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93,51</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96,95</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100,43</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103,94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104,26</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107,81</w:t>
            </w:r>
          </w:p>
        </w:tc>
      </w:tr>
      <w:tr w:rsidR="003E0929" w:rsidRPr="003E0929" w:rsidTr="002B0231">
        <w:trPr>
          <w:trHeight w:val="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Планируемая к вводу мощность КОС</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м</w:t>
            </w:r>
            <w:r w:rsidRPr="003E0929">
              <w:rPr>
                <w:rFonts w:ascii="Times New Roman" w:eastAsia="Times New Roman" w:hAnsi="Times New Roman" w:cs="Times New Roman"/>
                <w:sz w:val="20"/>
                <w:szCs w:val="20"/>
                <w:vertAlign w:val="superscript"/>
                <w:lang w:eastAsia="ru-RU"/>
              </w:rPr>
              <w:t>3</w:t>
            </w:r>
            <w:r w:rsidRPr="003E0929">
              <w:rPr>
                <w:rFonts w:ascii="Times New Roman" w:eastAsia="Times New Roman" w:hAnsi="Times New Roman" w:cs="Times New Roman"/>
                <w:sz w:val="20"/>
                <w:szCs w:val="20"/>
                <w:lang w:eastAsia="ru-RU"/>
              </w:rPr>
              <w:t>/сут</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350</w:t>
            </w:r>
          </w:p>
        </w:tc>
      </w:tr>
      <w:tr w:rsidR="003E0929" w:rsidRPr="003E0929" w:rsidTr="002B0231">
        <w:trPr>
          <w:trHeight w:val="63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8</w:t>
            </w:r>
          </w:p>
        </w:tc>
        <w:tc>
          <w:tcPr>
            <w:tcW w:w="91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Резерв мощности при вводе дополнительных  КОС</w:t>
            </w:r>
          </w:p>
        </w:tc>
        <w:tc>
          <w:tcPr>
            <w:tcW w:w="287"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м</w:t>
            </w:r>
            <w:r w:rsidRPr="003E0929">
              <w:rPr>
                <w:rFonts w:ascii="Times New Roman" w:eastAsia="Times New Roman" w:hAnsi="Times New Roman" w:cs="Times New Roman"/>
                <w:sz w:val="20"/>
                <w:szCs w:val="20"/>
                <w:vertAlign w:val="superscript"/>
                <w:lang w:eastAsia="ru-RU"/>
              </w:rPr>
              <w:t>3</w:t>
            </w:r>
            <w:r w:rsidRPr="003E0929">
              <w:rPr>
                <w:rFonts w:ascii="Times New Roman" w:eastAsia="Times New Roman" w:hAnsi="Times New Roman" w:cs="Times New Roman"/>
                <w:sz w:val="20"/>
                <w:szCs w:val="20"/>
                <w:lang w:eastAsia="ru-RU"/>
              </w:rPr>
              <w:t>/сут</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263,26</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259,89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256,49</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253,05</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249,57</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246,06</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245,74</w:t>
            </w:r>
          </w:p>
        </w:tc>
        <w:tc>
          <w:tcPr>
            <w:tcW w:w="297" w:type="pct"/>
            <w:tcBorders>
              <w:top w:val="nil"/>
              <w:left w:val="nil"/>
              <w:bottom w:val="single" w:sz="4" w:space="0" w:color="auto"/>
              <w:right w:val="single" w:sz="4" w:space="0" w:color="auto"/>
            </w:tcBorders>
            <w:shd w:val="clear" w:color="auto" w:fill="auto"/>
            <w:noWrap/>
            <w:vAlign w:val="center"/>
            <w:hideMark/>
          </w:tcPr>
          <w:p w:rsidR="003E0929" w:rsidRPr="003E0929" w:rsidRDefault="003E0929" w:rsidP="003E0929">
            <w:pPr>
              <w:spacing w:after="0" w:line="240" w:lineRule="auto"/>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242,19</w:t>
            </w:r>
          </w:p>
        </w:tc>
      </w:tr>
    </w:tbl>
    <w:p w:rsidR="003E0929" w:rsidRPr="003E0929" w:rsidRDefault="003E0929" w:rsidP="003E0929">
      <w:pPr>
        <w:spacing w:after="0"/>
        <w:rPr>
          <w:rFonts w:ascii="Times New Roman" w:eastAsia="Times New Roman" w:hAnsi="Times New Roman" w:cs="Times New Roman"/>
          <w:szCs w:val="20"/>
          <w:lang w:eastAsia="ru-RU"/>
        </w:rPr>
        <w:sectPr w:rsidR="003E0929" w:rsidRPr="003E0929" w:rsidSect="002A5956">
          <w:pgSz w:w="16838" w:h="11906" w:orient="landscape"/>
          <w:pgMar w:top="1701" w:right="1134" w:bottom="851" w:left="1134" w:header="720" w:footer="298" w:gutter="0"/>
          <w:cols w:space="720"/>
          <w:noEndnote/>
        </w:sectPr>
      </w:pPr>
    </w:p>
    <w:p w:rsidR="003E0929" w:rsidRPr="003E0929" w:rsidRDefault="003E0929" w:rsidP="003E0929">
      <w:pPr>
        <w:numPr>
          <w:ilvl w:val="0"/>
          <w:numId w:val="36"/>
        </w:numPr>
        <w:tabs>
          <w:tab w:val="left" w:pos="540"/>
          <w:tab w:val="left" w:pos="851"/>
        </w:tabs>
        <w:spacing w:after="0" w:line="240" w:lineRule="auto"/>
        <w:ind w:firstLine="567"/>
        <w:jc w:val="both"/>
        <w:outlineLvl w:val="0"/>
        <w:rPr>
          <w:rFonts w:ascii="Times New Roman" w:eastAsia="Times New Roman" w:hAnsi="Times New Roman" w:cs="Times New Roman"/>
          <w:b/>
          <w:bCs/>
          <w:caps/>
          <w:sz w:val="24"/>
          <w:szCs w:val="24"/>
          <w:lang w:eastAsia="ru-RU"/>
        </w:rPr>
      </w:pPr>
      <w:bookmarkStart w:id="90" w:name="_Toc374532068"/>
      <w:bookmarkStart w:id="91" w:name="_Toc401845327"/>
      <w:bookmarkStart w:id="92" w:name="_Toc403669091"/>
      <w:r w:rsidRPr="003E0929">
        <w:rPr>
          <w:rFonts w:ascii="Times New Roman" w:eastAsia="Times New Roman" w:hAnsi="Times New Roman" w:cs="Times New Roman"/>
          <w:b/>
          <w:bCs/>
          <w:caps/>
          <w:sz w:val="24"/>
          <w:szCs w:val="24"/>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90"/>
      <w:bookmarkEnd w:id="91"/>
      <w:bookmarkEnd w:id="92"/>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93" w:name="_Toc374532069"/>
      <w:bookmarkStart w:id="94" w:name="_Toc401845328"/>
      <w:bookmarkStart w:id="95" w:name="_Toc403669092"/>
      <w:r w:rsidRPr="003E0929">
        <w:rPr>
          <w:rFonts w:ascii="Times New Roman" w:eastAsia="Times New Roman" w:hAnsi="Times New Roman" w:cs="Times New Roman"/>
          <w:b/>
          <w:bCs/>
          <w:sz w:val="24"/>
          <w:szCs w:val="24"/>
          <w:lang w:eastAsia="ru-RU"/>
        </w:rPr>
        <w:t>Основные направления, принципы, задачи и целевые показатели развития централизованной системы водоотведения</w:t>
      </w:r>
      <w:bookmarkEnd w:id="93"/>
      <w:bookmarkEnd w:id="94"/>
      <w:bookmarkEnd w:id="95"/>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Цели, задачи и направления развития централизованных систем водоотведения определены в соответствии с существующим состоянием системы, имеющихся технических и технологических проблем. Основными задачами разработки Схемы водоотведения являются:</w:t>
      </w:r>
    </w:p>
    <w:p w:rsidR="003E0929" w:rsidRPr="003E0929" w:rsidRDefault="003E0929" w:rsidP="003E0929">
      <w:pPr>
        <w:numPr>
          <w:ilvl w:val="0"/>
          <w:numId w:val="44"/>
        </w:numPr>
        <w:spacing w:after="0" w:line="240" w:lineRule="auto"/>
        <w:ind w:left="714" w:hanging="357"/>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определение и реализация конкретных мероприятий по новому строительству и реконструкции объектов водоснабжения и водоотведения, находящихся в ведении предприятия, для повышения надежности и экологической безопасности;</w:t>
      </w:r>
    </w:p>
    <w:p w:rsidR="003E0929" w:rsidRPr="003E0929" w:rsidRDefault="003E0929" w:rsidP="003E0929">
      <w:pPr>
        <w:numPr>
          <w:ilvl w:val="0"/>
          <w:numId w:val="43"/>
        </w:numPr>
        <w:spacing w:after="0" w:line="240" w:lineRule="auto"/>
        <w:ind w:left="714" w:hanging="357"/>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определение и достижение показателей целевых индикаторов инвестиционной программы; </w:t>
      </w:r>
    </w:p>
    <w:p w:rsidR="003E0929" w:rsidRPr="003E0929" w:rsidRDefault="003E0929" w:rsidP="003E0929">
      <w:pPr>
        <w:numPr>
          <w:ilvl w:val="0"/>
          <w:numId w:val="43"/>
        </w:numPr>
        <w:spacing w:after="0" w:line="240" w:lineRule="auto"/>
        <w:ind w:left="714" w:hanging="357"/>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обоснование обеспечения прогнозируемого объема производимых товаров (оказываемых услуг).</w:t>
      </w:r>
    </w:p>
    <w:p w:rsidR="003E0929" w:rsidRPr="003E0929" w:rsidRDefault="003E0929" w:rsidP="003E0929">
      <w:pPr>
        <w:spacing w:after="0"/>
        <w:ind w:firstLine="709"/>
        <w:jc w:val="both"/>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 xml:space="preserve">Целевые показатели системы водоотведения: </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обеспечение безаварийной и бесперебойной работы системы водоотведения (24 часа в сутки);</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обеспечение экологической безопасности;</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снижение доли сетей водоотведения, нуждающихся в замене, уровня износа систем;</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обеспечение доступности услуг централизованного водоотведения для новых потребителей;</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повышение ресурсной эффективности оказания услуг водоотведения;</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обеспечение сохранения экономической доступности услуг для потребителей (населения).</w:t>
      </w:r>
    </w:p>
    <w:p w:rsidR="003E0929" w:rsidRPr="003E0929" w:rsidRDefault="003E0929" w:rsidP="003E0929">
      <w:pPr>
        <w:spacing w:after="0"/>
        <w:jc w:val="both"/>
        <w:rPr>
          <w:rFonts w:ascii="Times New Roman" w:eastAsia="Times New Roman" w:hAnsi="Times New Roman" w:cs="Times New Roman"/>
          <w:sz w:val="20"/>
          <w:szCs w:val="20"/>
          <w:lang w:eastAsia="ru-RU"/>
        </w:rPr>
      </w:pPr>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96" w:name="_Toc374532070"/>
      <w:bookmarkStart w:id="97" w:name="_Toc401845329"/>
      <w:bookmarkStart w:id="98" w:name="_Toc403669093"/>
      <w:r w:rsidRPr="003E0929">
        <w:rPr>
          <w:rFonts w:ascii="Times New Roman" w:eastAsia="Times New Roman" w:hAnsi="Times New Roman" w:cs="Times New Roman"/>
          <w:b/>
          <w:bCs/>
          <w:sz w:val="24"/>
          <w:szCs w:val="24"/>
          <w:lang w:eastAsia="ru-RU"/>
        </w:rPr>
        <w:t>Перечень основных мероприятий по реализации схем водоотведения</w:t>
      </w:r>
      <w:bookmarkEnd w:id="96"/>
      <w:bookmarkEnd w:id="97"/>
      <w:bookmarkEnd w:id="98"/>
    </w:p>
    <w:p w:rsidR="003E0929" w:rsidRPr="003E0929" w:rsidRDefault="003E0929" w:rsidP="003E0929">
      <w:pPr>
        <w:spacing w:after="0"/>
        <w:ind w:left="142" w:firstLine="566"/>
        <w:jc w:val="both"/>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Для повышения качества очистки сточных вод и обеспечения перспективного объемов водоотведения планируется реализовать следующие мероприятия:</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Проведение модернизации КОС, в том числе проектно-изыскательские работы.</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Замена насосов на КНС на более современные аналоги с использованием средств плавного пуска и автоматики.</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Разработка проектно-сметной документации на проведение реконструкции существующих канализационных сетей.</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Проведение реконструкции существующих канализационных сетей п. Ханымей.</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Разработка проектно-сметной документации по подключению канализационных сетей центральной части п. Ханымей.</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Строительство сетей централизованного водоотведения для подключения канализационных сетей центральной части п. Ханымей.</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Разработка проектно-сметной документации по обеспечению централизованного водоотведения 4 и 5 квартала п. Ханымей.</w:t>
      </w:r>
    </w:p>
    <w:p w:rsidR="003E0929" w:rsidRPr="003E0929" w:rsidRDefault="003E0929" w:rsidP="003E0929">
      <w:pPr>
        <w:numPr>
          <w:ilvl w:val="0"/>
          <w:numId w:val="45"/>
        </w:numPr>
        <w:autoSpaceDE w:val="0"/>
        <w:autoSpaceDN w:val="0"/>
        <w:adjustRightInd w:val="0"/>
        <w:spacing w:after="0" w:line="240" w:lineRule="auto"/>
        <w:ind w:left="714" w:hanging="357"/>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Строительство сетей централизованного водоотведения в 4 и 5 кварталах п. Ханымей.</w:t>
      </w:r>
    </w:p>
    <w:p w:rsidR="003E0929" w:rsidRPr="003E0929" w:rsidRDefault="003E0929" w:rsidP="003E0929">
      <w:pPr>
        <w:numPr>
          <w:ilvl w:val="1"/>
          <w:numId w:val="36"/>
        </w:numPr>
        <w:tabs>
          <w:tab w:val="left" w:pos="540"/>
        </w:tabs>
        <w:spacing w:after="0" w:line="240" w:lineRule="auto"/>
        <w:ind w:left="1066" w:hanging="357"/>
        <w:jc w:val="both"/>
        <w:outlineLvl w:val="1"/>
        <w:rPr>
          <w:rFonts w:ascii="Times New Roman" w:eastAsia="Times New Roman" w:hAnsi="Times New Roman" w:cs="Times New Roman"/>
          <w:b/>
          <w:bCs/>
          <w:caps/>
          <w:sz w:val="24"/>
          <w:szCs w:val="24"/>
          <w:lang w:eastAsia="ru-RU"/>
        </w:rPr>
      </w:pPr>
      <w:bookmarkStart w:id="99" w:name="_Toc374532072"/>
      <w:bookmarkStart w:id="100" w:name="_Toc401845330"/>
      <w:bookmarkStart w:id="101" w:name="_Toc403669094"/>
      <w:r w:rsidRPr="003E0929">
        <w:rPr>
          <w:rFonts w:ascii="Times New Roman" w:eastAsia="Times New Roman" w:hAnsi="Times New Roman" w:cs="Times New Roman"/>
          <w:b/>
          <w:bCs/>
          <w:sz w:val="24"/>
          <w:szCs w:val="24"/>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99"/>
      <w:bookmarkEnd w:id="100"/>
      <w:bookmarkEnd w:id="101"/>
    </w:p>
    <w:p w:rsidR="003E0929" w:rsidRPr="003E0929" w:rsidRDefault="003E0929" w:rsidP="003E0929">
      <w:pPr>
        <w:autoSpaceDE w:val="0"/>
        <w:autoSpaceDN w:val="0"/>
        <w:adjustRightInd w:val="0"/>
        <w:spacing w:after="0"/>
        <w:ind w:firstLine="708"/>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Для обеспечения перспективного спроса на услуги по водоотведению и повышения качества очистки сточных вод предлагается:</w:t>
      </w:r>
    </w:p>
    <w:p w:rsidR="003E0929" w:rsidRPr="003E0929" w:rsidRDefault="003E0929" w:rsidP="003E0929">
      <w:pPr>
        <w:numPr>
          <w:ilvl w:val="0"/>
          <w:numId w:val="54"/>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Проведение модернизации КОС с увеличением мощности.</w:t>
      </w:r>
    </w:p>
    <w:p w:rsidR="003E0929" w:rsidRPr="003E0929" w:rsidRDefault="003E0929" w:rsidP="003E0929">
      <w:pPr>
        <w:numPr>
          <w:ilvl w:val="0"/>
          <w:numId w:val="54"/>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Проведение реконструкции канализационных сетей.</w:t>
      </w:r>
    </w:p>
    <w:p w:rsidR="003E0929" w:rsidRPr="003E0929" w:rsidRDefault="003E0929" w:rsidP="003E0929">
      <w:pPr>
        <w:numPr>
          <w:ilvl w:val="0"/>
          <w:numId w:val="54"/>
        </w:num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3E0929">
        <w:rPr>
          <w:rFonts w:ascii="Times New Roman" w:eastAsia="TimesNewRomanPSMT" w:hAnsi="Times New Roman" w:cs="Times New Roman"/>
          <w:sz w:val="24"/>
          <w:szCs w:val="24"/>
          <w:lang w:eastAsia="ru-RU"/>
        </w:rPr>
        <w:t>Строительство канализационных сетей для подключения центральной части п. Ханымей к централизованной системе водоотведения.</w:t>
      </w:r>
    </w:p>
    <w:p w:rsidR="003E0929" w:rsidRPr="003E0929" w:rsidRDefault="003E0929" w:rsidP="003E0929">
      <w:pPr>
        <w:autoSpaceDE w:val="0"/>
        <w:autoSpaceDN w:val="0"/>
        <w:adjustRightInd w:val="0"/>
        <w:spacing w:after="0"/>
        <w:jc w:val="both"/>
        <w:rPr>
          <w:rFonts w:ascii="Times New Roman" w:eastAsia="TimesNewRomanPSMT" w:hAnsi="Times New Roman" w:cs="Times New Roman"/>
          <w:sz w:val="24"/>
          <w:szCs w:val="24"/>
          <w:lang w:eastAsia="ru-RU"/>
        </w:rPr>
      </w:pPr>
    </w:p>
    <w:p w:rsidR="003E0929" w:rsidRPr="003E0929" w:rsidRDefault="003E0929" w:rsidP="003E0929">
      <w:pPr>
        <w:numPr>
          <w:ilvl w:val="1"/>
          <w:numId w:val="36"/>
        </w:numPr>
        <w:autoSpaceDE w:val="0"/>
        <w:autoSpaceDN w:val="0"/>
        <w:adjustRightInd w:val="0"/>
        <w:spacing w:after="0" w:line="240" w:lineRule="auto"/>
        <w:ind w:left="1066" w:hanging="357"/>
        <w:jc w:val="both"/>
        <w:outlineLvl w:val="1"/>
        <w:rPr>
          <w:rFonts w:ascii="Times New Roman" w:eastAsia="Times New Roman" w:hAnsi="Times New Roman" w:cs="Times New Roman"/>
          <w:b/>
          <w:bCs/>
          <w:sz w:val="24"/>
          <w:szCs w:val="24"/>
          <w:lang w:eastAsia="ru-RU"/>
        </w:rPr>
      </w:pPr>
      <w:bookmarkStart w:id="102" w:name="_Toc401845331"/>
      <w:bookmarkStart w:id="103" w:name="_Toc403669095"/>
      <w:r w:rsidRPr="003E0929">
        <w:rPr>
          <w:rFonts w:ascii="Times New Roman" w:eastAsia="Times New Roman" w:hAnsi="Times New Roman" w:cs="Times New Roman"/>
          <w:b/>
          <w:bCs/>
          <w:sz w:val="24"/>
          <w:szCs w:val="24"/>
          <w:lang w:eastAsia="ru-RU"/>
        </w:rPr>
        <w:t>Сведения о развитии систем диспетчеризации, телемеханизации и об автоматизированных системах управления режимами водоотведения</w:t>
      </w:r>
      <w:bookmarkEnd w:id="102"/>
      <w:bookmarkEnd w:id="103"/>
    </w:p>
    <w:p w:rsidR="003E0929" w:rsidRPr="003E0929" w:rsidRDefault="003E0929" w:rsidP="003E0929">
      <w:pPr>
        <w:autoSpaceDE w:val="0"/>
        <w:autoSpaceDN w:val="0"/>
        <w:adjustRightInd w:val="0"/>
        <w:spacing w:after="0"/>
        <w:ind w:left="168" w:firstLine="540"/>
        <w:jc w:val="both"/>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По состоянию на 01.03.2016 г. системы диспетчеризации, телемеханизации и автоматизированные системы управления режимами водоотведения отсутствуют.</w:t>
      </w:r>
    </w:p>
    <w:p w:rsidR="003E0929" w:rsidRPr="003E0929" w:rsidRDefault="003E0929" w:rsidP="003E0929">
      <w:pPr>
        <w:autoSpaceDE w:val="0"/>
        <w:autoSpaceDN w:val="0"/>
        <w:adjustRightInd w:val="0"/>
        <w:spacing w:after="0"/>
        <w:ind w:left="168" w:firstLine="540"/>
        <w:jc w:val="both"/>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Предлагается в рамках проведения мероприятий по модернизации КОС и замене насосов КНС рассмотреть возможность применения, и при наличии положительного технико-экономического обоснования, произвести внедрение автоматизированных систем управления.</w:t>
      </w:r>
    </w:p>
    <w:p w:rsidR="003E0929" w:rsidRPr="003E0929" w:rsidRDefault="003E0929" w:rsidP="003E0929">
      <w:pPr>
        <w:autoSpaceDE w:val="0"/>
        <w:autoSpaceDN w:val="0"/>
        <w:adjustRightInd w:val="0"/>
        <w:spacing w:after="0"/>
        <w:ind w:left="168" w:firstLine="540"/>
        <w:jc w:val="both"/>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 xml:space="preserve">Применяемые системы автоматизированного управления должны обеспечить оптимальный режим работы насосного оборудования, вести учет поступающих сточных вод, обеспечивать постоянный контроль температуру сточных вод с передачей информации на центральный диспетчерский пункт, и включать/отключать подогреватель сточных вод, при необходимости. </w:t>
      </w:r>
    </w:p>
    <w:p w:rsidR="003E0929" w:rsidRPr="003E0929" w:rsidRDefault="003E0929" w:rsidP="003E0929">
      <w:pPr>
        <w:autoSpaceDE w:val="0"/>
        <w:autoSpaceDN w:val="0"/>
        <w:adjustRightInd w:val="0"/>
        <w:spacing w:after="0"/>
        <w:jc w:val="both"/>
        <w:rPr>
          <w:rFonts w:ascii="Times New Roman" w:eastAsia="Times New Roman" w:hAnsi="Times New Roman" w:cs="Times New Roman"/>
          <w:bCs/>
          <w:sz w:val="20"/>
          <w:szCs w:val="20"/>
          <w:lang w:eastAsia="ru-RU"/>
        </w:rPr>
      </w:pPr>
    </w:p>
    <w:p w:rsidR="003E0929" w:rsidRPr="003E0929" w:rsidRDefault="003E0929" w:rsidP="003E0929">
      <w:pPr>
        <w:numPr>
          <w:ilvl w:val="1"/>
          <w:numId w:val="36"/>
        </w:numPr>
        <w:autoSpaceDE w:val="0"/>
        <w:autoSpaceDN w:val="0"/>
        <w:adjustRightInd w:val="0"/>
        <w:spacing w:after="0" w:line="240" w:lineRule="auto"/>
        <w:ind w:left="1066" w:hanging="357"/>
        <w:jc w:val="both"/>
        <w:outlineLvl w:val="1"/>
        <w:rPr>
          <w:rFonts w:ascii="Times New Roman" w:eastAsia="Times New Roman" w:hAnsi="Times New Roman" w:cs="Times New Roman"/>
          <w:bCs/>
          <w:sz w:val="24"/>
          <w:szCs w:val="24"/>
          <w:lang w:eastAsia="ru-RU"/>
        </w:rPr>
      </w:pPr>
      <w:bookmarkStart w:id="104" w:name="_Toc401845332"/>
      <w:bookmarkStart w:id="105" w:name="_Toc403669096"/>
      <w:r w:rsidRPr="003E0929">
        <w:rPr>
          <w:rFonts w:ascii="Times New Roman" w:eastAsia="Times New Roman" w:hAnsi="Times New Roman" w:cs="Times New Roman"/>
          <w:b/>
          <w:bCs/>
          <w:sz w:val="24"/>
          <w:szCs w:val="24"/>
          <w:lang w:eastAsia="ru-RU"/>
        </w:rPr>
        <w:t>Описание вариантов маршрутов прохождения трубопроводов по территории поселения, расположения намечаемых площадок под строительство сооружений водоотведения</w:t>
      </w:r>
      <w:bookmarkEnd w:id="104"/>
      <w:bookmarkEnd w:id="105"/>
    </w:p>
    <w:p w:rsidR="003E0929" w:rsidRPr="003E0929" w:rsidRDefault="003E0929" w:rsidP="003E0929">
      <w:pPr>
        <w:widowControl w:val="0"/>
        <w:autoSpaceDE w:val="0"/>
        <w:autoSpaceDN w:val="0"/>
        <w:adjustRightInd w:val="0"/>
        <w:spacing w:after="0"/>
        <w:ind w:firstLine="540"/>
        <w:jc w:val="both"/>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Предлагается прокладывать канализационные трубопроводы преимущественно в пределах поперечных профилей улиц и дорог. Расстояния по горизонтали от ближайших подземных инженерных сетей до зданий и сооружений, а также между соседними инженерными подземными сетями при их параллельном размещении принимаются согласно СНиП 2.07.01</w:t>
      </w:r>
      <w:r w:rsidRPr="003E0929">
        <w:rPr>
          <w:rFonts w:ascii="Times New Roman" w:eastAsia="Times New Roman" w:hAnsi="Times New Roman" w:cs="Times New Roman"/>
          <w:bCs/>
          <w:sz w:val="24"/>
          <w:szCs w:val="24"/>
          <w:vertAlign w:val="superscript"/>
          <w:lang w:eastAsia="ru-RU"/>
        </w:rPr>
        <w:footnoteReference w:id="5"/>
      </w:r>
      <w:r w:rsidRPr="003E0929">
        <w:rPr>
          <w:rFonts w:ascii="Times New Roman" w:eastAsia="Times New Roman" w:hAnsi="Times New Roman" w:cs="Times New Roman"/>
          <w:bCs/>
          <w:sz w:val="24"/>
          <w:szCs w:val="24"/>
          <w:lang w:eastAsia="ru-RU"/>
        </w:rPr>
        <w:t>.</w:t>
      </w:r>
    </w:p>
    <w:p w:rsidR="003E0929" w:rsidRPr="003E0929" w:rsidRDefault="003E0929" w:rsidP="003E0929">
      <w:pPr>
        <w:widowControl w:val="0"/>
        <w:autoSpaceDE w:val="0"/>
        <w:autoSpaceDN w:val="0"/>
        <w:adjustRightInd w:val="0"/>
        <w:spacing w:after="0"/>
        <w:ind w:firstLine="540"/>
        <w:jc w:val="both"/>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Предлагается осуществить подключение центральной части п. Ханымей к существующей системе канализации посредством строительства новых сетей канализации вдоль ул. Ханымейский тракт. Ориентировочная схема подключения приведена на рисунке 12.5.1. Окончательная схема разрабатывается и утверждается по результатам проектно-изыскательских работ.</w:t>
      </w:r>
    </w:p>
    <w:p w:rsidR="003E0929" w:rsidRPr="003E0929" w:rsidRDefault="003E0929" w:rsidP="003E0929">
      <w:pPr>
        <w:tabs>
          <w:tab w:val="left" w:pos="540"/>
          <w:tab w:val="left" w:pos="9355"/>
        </w:tabs>
        <w:spacing w:after="0"/>
        <w:ind w:firstLine="709"/>
        <w:jc w:val="both"/>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Планируется строительство сетей канализации в 4 и 5 мкр. для обеспечения перспективного объема водоотведения. Новые канализационные сети будут проложены по ул. Первопроходцев, ул. Нефтяников, ул. Мира и др.</w:t>
      </w:r>
    </w:p>
    <w:p w:rsidR="003E0929" w:rsidRPr="003E0929" w:rsidRDefault="003E0929" w:rsidP="003E0929">
      <w:pPr>
        <w:tabs>
          <w:tab w:val="left" w:pos="540"/>
          <w:tab w:val="left" w:pos="9355"/>
        </w:tabs>
        <w:spacing w:after="0"/>
        <w:ind w:firstLine="709"/>
        <w:jc w:val="both"/>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Изменение места размещения сооружений очистки сточных вод не планируется.</w:t>
      </w:r>
    </w:p>
    <w:p w:rsidR="003E0929" w:rsidRPr="003E0929" w:rsidRDefault="003E0929" w:rsidP="003E0929">
      <w:pPr>
        <w:tabs>
          <w:tab w:val="left" w:pos="540"/>
          <w:tab w:val="left" w:pos="9355"/>
        </w:tabs>
        <w:spacing w:after="0"/>
        <w:ind w:firstLine="709"/>
        <w:jc w:val="both"/>
        <w:rPr>
          <w:rFonts w:ascii="Times New Roman" w:eastAsia="Times New Roman" w:hAnsi="Times New Roman" w:cs="Times New Roman"/>
          <w:bCs/>
          <w:sz w:val="24"/>
          <w:szCs w:val="24"/>
          <w:lang w:eastAsia="ru-RU"/>
        </w:rPr>
      </w:pPr>
    </w:p>
    <w:p w:rsidR="003E0929" w:rsidRPr="003E0929" w:rsidRDefault="003E0929" w:rsidP="003E0929">
      <w:pPr>
        <w:spacing w:after="0"/>
        <w:rPr>
          <w:rFonts w:ascii="Times New Roman" w:eastAsia="Times New Roman" w:hAnsi="Times New Roman" w:cs="Times New Roman"/>
          <w:sz w:val="20"/>
          <w:szCs w:val="20"/>
          <w:lang w:eastAsia="ru-RU"/>
        </w:rPr>
      </w:pPr>
    </w:p>
    <w:p w:rsidR="003E0929" w:rsidRPr="003E0929" w:rsidRDefault="003E0929" w:rsidP="003E0929">
      <w:pPr>
        <w:tabs>
          <w:tab w:val="left" w:pos="540"/>
          <w:tab w:val="left" w:pos="9355"/>
        </w:tabs>
        <w:spacing w:after="0"/>
        <w:ind w:firstLine="709"/>
        <w:jc w:val="both"/>
        <w:rPr>
          <w:rFonts w:ascii="Times New Roman" w:eastAsia="Times New Roman" w:hAnsi="Times New Roman" w:cs="Times New Roman"/>
          <w:bCs/>
          <w:sz w:val="24"/>
          <w:szCs w:val="24"/>
          <w:lang w:eastAsia="ru-RU"/>
        </w:rPr>
        <w:sectPr w:rsidR="003E0929" w:rsidRPr="003E0929" w:rsidSect="002A5956">
          <w:pgSz w:w="11906" w:h="16838"/>
          <w:pgMar w:top="1134" w:right="850" w:bottom="1134" w:left="1701" w:header="720" w:footer="413" w:gutter="0"/>
          <w:cols w:space="720"/>
          <w:noEndnote/>
        </w:sectPr>
      </w:pPr>
    </w:p>
    <w:p w:rsidR="003E0929" w:rsidRPr="003E0929" w:rsidRDefault="003E0929" w:rsidP="003E0929">
      <w:pPr>
        <w:keepNext/>
        <w:tabs>
          <w:tab w:val="left" w:pos="540"/>
          <w:tab w:val="left" w:pos="9355"/>
        </w:tabs>
        <w:spacing w:after="0"/>
        <w:ind w:firstLine="709"/>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7953375" cy="41910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a:extLst>
                        <a:ext uri="{28A0092B-C50C-407E-A947-70E740481C1C}">
                          <a14:useLocalDpi xmlns:a14="http://schemas.microsoft.com/office/drawing/2010/main" val="0"/>
                        </a:ext>
                      </a:extLst>
                    </a:blip>
                    <a:srcRect l="19096" t="22105" r="11372" b="12869"/>
                    <a:stretch>
                      <a:fillRect/>
                    </a:stretch>
                  </pic:blipFill>
                  <pic:spPr bwMode="auto">
                    <a:xfrm>
                      <a:off x="0" y="0"/>
                      <a:ext cx="7953375" cy="4191000"/>
                    </a:xfrm>
                    <a:prstGeom prst="rect">
                      <a:avLst/>
                    </a:prstGeom>
                    <a:noFill/>
                    <a:ln>
                      <a:noFill/>
                    </a:ln>
                  </pic:spPr>
                </pic:pic>
              </a:graphicData>
            </a:graphic>
          </wp:inline>
        </w:drawing>
      </w:r>
    </w:p>
    <w:p w:rsidR="003E0929" w:rsidRPr="003E0929" w:rsidRDefault="003E0929" w:rsidP="003E0929">
      <w:pPr>
        <w:spacing w:after="0"/>
        <w:jc w:val="center"/>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Рисунок 12.5.1. Схема подключения центральной части п. Ханымей</w:t>
      </w:r>
    </w:p>
    <w:p w:rsidR="003E0929" w:rsidRPr="003E0929" w:rsidRDefault="003E0929" w:rsidP="003E0929">
      <w:pPr>
        <w:spacing w:after="0"/>
        <w:jc w:val="both"/>
        <w:rPr>
          <w:rFonts w:ascii="Times New Roman" w:eastAsia="Times New Roman" w:hAnsi="Times New Roman" w:cs="Times New Roman"/>
          <w:bCs/>
          <w:sz w:val="24"/>
          <w:szCs w:val="24"/>
          <w:lang w:eastAsia="ru-RU"/>
        </w:rPr>
        <w:sectPr w:rsidR="003E0929" w:rsidRPr="003E0929" w:rsidSect="002A5956">
          <w:pgSz w:w="16838" w:h="11906" w:orient="landscape"/>
          <w:pgMar w:top="1701" w:right="1134" w:bottom="851" w:left="1134" w:header="720" w:footer="298" w:gutter="0"/>
          <w:cols w:space="720"/>
          <w:noEndnote/>
        </w:sectPr>
      </w:pPr>
      <w:r w:rsidRPr="003E0929">
        <w:rPr>
          <w:rFonts w:ascii="Times New Roman" w:eastAsia="Times New Roman" w:hAnsi="Times New Roman" w:cs="Times New Roman"/>
          <w:bCs/>
          <w:sz w:val="24"/>
          <w:szCs w:val="24"/>
          <w:lang w:eastAsia="ru-RU"/>
        </w:rPr>
        <w:t xml:space="preserve"> </w:t>
      </w:r>
    </w:p>
    <w:p w:rsidR="003E0929" w:rsidRPr="003E0929" w:rsidRDefault="003E0929" w:rsidP="003E0929">
      <w:pPr>
        <w:numPr>
          <w:ilvl w:val="0"/>
          <w:numId w:val="36"/>
        </w:numPr>
        <w:tabs>
          <w:tab w:val="left" w:pos="540"/>
        </w:tabs>
        <w:spacing w:after="0" w:line="240" w:lineRule="auto"/>
        <w:jc w:val="both"/>
        <w:outlineLvl w:val="0"/>
        <w:rPr>
          <w:rFonts w:ascii="Times New Roman" w:eastAsia="Times New Roman" w:hAnsi="Times New Roman" w:cs="Times New Roman"/>
          <w:b/>
          <w:bCs/>
          <w:caps/>
          <w:sz w:val="24"/>
          <w:szCs w:val="24"/>
          <w:lang w:eastAsia="ru-RU"/>
        </w:rPr>
      </w:pPr>
      <w:bookmarkStart w:id="106" w:name="_Toc401845335"/>
      <w:bookmarkStart w:id="107" w:name="_Toc403669097"/>
      <w:bookmarkEnd w:id="44"/>
      <w:bookmarkEnd w:id="45"/>
      <w:r w:rsidRPr="003E0929">
        <w:rPr>
          <w:rFonts w:ascii="Times New Roman" w:eastAsia="Times New Roman" w:hAnsi="Times New Roman" w:cs="Times New Roman"/>
          <w:b/>
          <w:bCs/>
          <w:caps/>
          <w:sz w:val="24"/>
          <w:szCs w:val="24"/>
          <w:lang w:eastAsia="ru-RU"/>
        </w:rPr>
        <w:t>Экологические аспекты мероприятий по строительству и реконструкции объектов централизованной системы водоотведения</w:t>
      </w:r>
      <w:bookmarkEnd w:id="106"/>
      <w:bookmarkEnd w:id="107"/>
    </w:p>
    <w:p w:rsidR="003E0929" w:rsidRPr="003E0929" w:rsidRDefault="003E0929" w:rsidP="003E0929">
      <w:pPr>
        <w:numPr>
          <w:ilvl w:val="1"/>
          <w:numId w:val="36"/>
        </w:numPr>
        <w:autoSpaceDE w:val="0"/>
        <w:autoSpaceDN w:val="0"/>
        <w:adjustRightInd w:val="0"/>
        <w:spacing w:after="0" w:line="240" w:lineRule="auto"/>
        <w:ind w:left="1066" w:hanging="357"/>
        <w:jc w:val="both"/>
        <w:outlineLvl w:val="1"/>
        <w:rPr>
          <w:rFonts w:ascii="Times New Roman" w:eastAsia="Times New Roman" w:hAnsi="Times New Roman" w:cs="Times New Roman"/>
          <w:b/>
          <w:bCs/>
          <w:sz w:val="24"/>
          <w:szCs w:val="24"/>
          <w:lang w:eastAsia="ru-RU"/>
        </w:rPr>
      </w:pPr>
      <w:bookmarkStart w:id="108" w:name="_Toc403669098"/>
      <w:bookmarkStart w:id="109" w:name="_Toc401845336"/>
      <w:r w:rsidRPr="003E0929">
        <w:rPr>
          <w:rFonts w:ascii="Times New Roman" w:eastAsia="Times New Roman" w:hAnsi="Times New Roman" w:cs="Times New Roman"/>
          <w:b/>
          <w:bCs/>
          <w:sz w:val="24"/>
          <w:szCs w:val="24"/>
          <w:lang w:eastAsia="ru-RU"/>
        </w:rPr>
        <w:t>Сведения о мероприятиях по снижению сбросов загрязняющих веществ, иных веществ и микроорганизмов</w:t>
      </w:r>
      <w:bookmarkEnd w:id="108"/>
      <w:r w:rsidRPr="003E0929">
        <w:rPr>
          <w:rFonts w:ascii="Times New Roman" w:eastAsia="Times New Roman" w:hAnsi="Times New Roman" w:cs="Times New Roman"/>
          <w:b/>
          <w:bCs/>
          <w:sz w:val="24"/>
          <w:szCs w:val="24"/>
          <w:lang w:eastAsia="ru-RU"/>
        </w:rPr>
        <w:t xml:space="preserve"> </w:t>
      </w:r>
      <w:bookmarkEnd w:id="109"/>
    </w:p>
    <w:p w:rsidR="003E0929" w:rsidRPr="003E0929" w:rsidRDefault="003E0929" w:rsidP="003E0929">
      <w:pPr>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Строительство канализационных сетей и перевод сточных вод от центральной части п. Ханымей на КОС позволит снизить сброс загрязняющих веществ и микроорганизмов.</w:t>
      </w:r>
    </w:p>
    <w:p w:rsidR="003E0929" w:rsidRPr="003E0929" w:rsidRDefault="003E0929" w:rsidP="003E0929">
      <w:pPr>
        <w:spacing w:after="0"/>
        <w:jc w:val="both"/>
        <w:rPr>
          <w:rFonts w:ascii="Times New Roman" w:eastAsia="Times New Roman" w:hAnsi="Times New Roman" w:cs="Times New Roman"/>
          <w:sz w:val="24"/>
          <w:szCs w:val="24"/>
          <w:lang w:eastAsia="ru-RU"/>
        </w:rPr>
      </w:pPr>
      <w:bookmarkStart w:id="110" w:name="_Toc401845338"/>
      <w:r w:rsidRPr="003E0929">
        <w:rPr>
          <w:rFonts w:ascii="Times New Roman" w:eastAsia="Times New Roman" w:hAnsi="Times New Roman" w:cs="Times New Roman"/>
          <w:sz w:val="24"/>
          <w:szCs w:val="24"/>
          <w:lang w:eastAsia="ru-RU"/>
        </w:rPr>
        <w:br w:type="page"/>
      </w:r>
    </w:p>
    <w:p w:rsidR="003E0929" w:rsidRPr="003E0929" w:rsidRDefault="003E0929" w:rsidP="003E0929">
      <w:pPr>
        <w:numPr>
          <w:ilvl w:val="0"/>
          <w:numId w:val="36"/>
        </w:numPr>
        <w:tabs>
          <w:tab w:val="left" w:pos="540"/>
        </w:tabs>
        <w:spacing w:after="0" w:line="240" w:lineRule="auto"/>
        <w:jc w:val="both"/>
        <w:outlineLvl w:val="0"/>
        <w:rPr>
          <w:rFonts w:ascii="Times New Roman" w:eastAsia="Times New Roman" w:hAnsi="Times New Roman" w:cs="Times New Roman"/>
          <w:b/>
          <w:bCs/>
          <w:caps/>
          <w:sz w:val="24"/>
          <w:szCs w:val="24"/>
          <w:lang w:eastAsia="ru-RU"/>
        </w:rPr>
      </w:pPr>
      <w:bookmarkStart w:id="111" w:name="_Toc403669099"/>
      <w:r w:rsidRPr="003E0929">
        <w:rPr>
          <w:rFonts w:ascii="Times New Roman" w:eastAsia="Times New Roman" w:hAnsi="Times New Roman" w:cs="Times New Roman"/>
          <w:b/>
          <w:bCs/>
          <w:caps/>
          <w:sz w:val="24"/>
          <w:szCs w:val="24"/>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10"/>
      <w:bookmarkEnd w:id="111"/>
    </w:p>
    <w:p w:rsidR="003E0929" w:rsidRPr="003E0929" w:rsidRDefault="003E0929" w:rsidP="003E0929">
      <w:pPr>
        <w:numPr>
          <w:ilvl w:val="1"/>
          <w:numId w:val="36"/>
        </w:numPr>
        <w:autoSpaceDE w:val="0"/>
        <w:autoSpaceDN w:val="0"/>
        <w:adjustRightInd w:val="0"/>
        <w:spacing w:after="0" w:line="240" w:lineRule="auto"/>
        <w:ind w:left="1066" w:hanging="357"/>
        <w:jc w:val="both"/>
        <w:outlineLvl w:val="1"/>
        <w:rPr>
          <w:rFonts w:ascii="Times New Roman" w:eastAsia="Times New Roman" w:hAnsi="Times New Roman" w:cs="Times New Roman"/>
          <w:b/>
          <w:bCs/>
          <w:sz w:val="24"/>
          <w:szCs w:val="24"/>
          <w:lang w:eastAsia="ru-RU"/>
        </w:rPr>
      </w:pPr>
      <w:bookmarkStart w:id="112" w:name="_Toc401845339"/>
      <w:bookmarkStart w:id="113" w:name="_Toc403669100"/>
      <w:r w:rsidRPr="003E0929">
        <w:rPr>
          <w:rFonts w:ascii="Times New Roman" w:eastAsia="Times New Roman" w:hAnsi="Times New Roman" w:cs="Times New Roman"/>
          <w:b/>
          <w:bCs/>
          <w:sz w:val="24"/>
          <w:szCs w:val="24"/>
          <w:lang w:eastAsia="ru-RU"/>
        </w:rPr>
        <w:t>Оценка стоимости основных мероприятий по реализации схем водоотведения</w:t>
      </w:r>
      <w:bookmarkEnd w:id="112"/>
      <w:bookmarkEnd w:id="113"/>
    </w:p>
    <w:p w:rsidR="003E0929" w:rsidRPr="003E0929" w:rsidRDefault="003E0929" w:rsidP="003E0929">
      <w:pPr>
        <w:spacing w:after="0"/>
        <w:ind w:firstLine="708"/>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инвестиций в строительство и реконструкцию объектов водоснабжения определен на основании приказа № 506/пр от 28.08.2014 г. Министерства строительства и жилищно-коммунального хозяйства Российской Федерации. «Об утверждении нормативов цены строительства различных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РФ».</w:t>
      </w:r>
    </w:p>
    <w:p w:rsidR="003E0929" w:rsidRPr="003E0929" w:rsidRDefault="003E0929" w:rsidP="003E0929">
      <w:pPr>
        <w:spacing w:after="0"/>
        <w:ind w:firstLine="34"/>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ab/>
        <w:t>Ориентировочный объем инвестиций для строительства, реконструкции и технического перевооружения (модернизации) объектов водоотведения на период реализации Схемы водоотведения (2015-2030 гг.) составит 266 649 тыс. рублей в ценах, соответствующих году реализации мероприятий, в том числе:</w:t>
      </w:r>
    </w:p>
    <w:p w:rsidR="003E0929" w:rsidRPr="003E0929" w:rsidRDefault="003E0929" w:rsidP="003E0929">
      <w:pPr>
        <w:numPr>
          <w:ilvl w:val="0"/>
          <w:numId w:val="53"/>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Проект № 1.  Развитие головных сооружений системы водоотведения – 32 914 тыс. рублей.</w:t>
      </w:r>
    </w:p>
    <w:p w:rsidR="003E0929" w:rsidRPr="003E0929" w:rsidRDefault="003E0929" w:rsidP="003E0929">
      <w:pPr>
        <w:numPr>
          <w:ilvl w:val="0"/>
          <w:numId w:val="53"/>
        </w:numPr>
        <w:spacing w:after="0" w:line="240" w:lineRule="auto"/>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Проект № 2. Строительство и реконструкция сетей водоотведения – 233 735 тыс. рублей</w:t>
      </w:r>
    </w:p>
    <w:p w:rsidR="003E0929" w:rsidRPr="003E0929" w:rsidRDefault="003E0929" w:rsidP="003E0929">
      <w:pPr>
        <w:spacing w:after="0"/>
        <w:ind w:left="66"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Ориентировочный объем инвестиций для строительства, реконструкции и технического перевооружения (модернизации) объектов водоотведения приведен в таблице 14.1.1.</w:t>
      </w:r>
    </w:p>
    <w:p w:rsidR="003E0929" w:rsidRPr="003E0929" w:rsidRDefault="003E0929" w:rsidP="003E0929">
      <w:pPr>
        <w:spacing w:after="0"/>
        <w:rPr>
          <w:rFonts w:ascii="Times New Roman" w:eastAsia="Calibri" w:hAnsi="Times New Roman" w:cs="Times New Roman"/>
          <w:sz w:val="24"/>
          <w:szCs w:val="24"/>
          <w:lang w:eastAsia="ru-RU"/>
        </w:rPr>
      </w:pPr>
    </w:p>
    <w:p w:rsidR="003E0929" w:rsidRPr="003E0929" w:rsidRDefault="003E0929" w:rsidP="003E0929">
      <w:pPr>
        <w:spacing w:after="0"/>
        <w:jc w:val="center"/>
        <w:rPr>
          <w:rFonts w:ascii="Times New Roman" w:eastAsia="Times New Roman" w:hAnsi="Times New Roman" w:cs="Times New Roman"/>
          <w:b/>
          <w:bCs/>
          <w:sz w:val="20"/>
          <w:szCs w:val="20"/>
          <w:lang w:eastAsia="ru-RU"/>
        </w:rPr>
        <w:sectPr w:rsidR="003E0929" w:rsidRPr="003E0929" w:rsidSect="002A5956">
          <w:pgSz w:w="11906" w:h="16838"/>
          <w:pgMar w:top="1134" w:right="850" w:bottom="1134" w:left="1701" w:header="720" w:footer="720" w:gutter="0"/>
          <w:cols w:space="720"/>
          <w:noEndnote/>
        </w:sectPr>
      </w:pPr>
    </w:p>
    <w:p w:rsidR="003E0929" w:rsidRPr="003E0929" w:rsidRDefault="003E0929" w:rsidP="003E0929">
      <w:pPr>
        <w:spacing w:after="0"/>
        <w:ind w:firstLine="708"/>
        <w:jc w:val="both"/>
        <w:rPr>
          <w:rFonts w:ascii="Times New Roman" w:eastAsia="Calibri" w:hAnsi="Times New Roman" w:cs="Times New Roman"/>
          <w:sz w:val="24"/>
          <w:szCs w:val="24"/>
          <w:lang w:eastAsia="ru-RU"/>
        </w:rPr>
      </w:pPr>
      <w:r w:rsidRPr="003E0929">
        <w:rPr>
          <w:rFonts w:ascii="Times New Roman" w:eastAsia="Calibri" w:hAnsi="Times New Roman" w:cs="Times New Roman"/>
          <w:sz w:val="24"/>
          <w:szCs w:val="24"/>
          <w:lang w:eastAsia="ru-RU"/>
        </w:rPr>
        <w:t>Таблица 14.1.1 Объем инвестиций для строительства, реконструкции и технического перевооружения (модернизации) объектов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3720"/>
        <w:gridCol w:w="1906"/>
        <w:gridCol w:w="1359"/>
        <w:gridCol w:w="406"/>
        <w:gridCol w:w="515"/>
        <w:gridCol w:w="565"/>
        <w:gridCol w:w="565"/>
        <w:gridCol w:w="565"/>
        <w:gridCol w:w="565"/>
        <w:gridCol w:w="565"/>
        <w:gridCol w:w="565"/>
        <w:gridCol w:w="565"/>
        <w:gridCol w:w="565"/>
        <w:gridCol w:w="565"/>
        <w:gridCol w:w="565"/>
        <w:gridCol w:w="363"/>
        <w:gridCol w:w="360"/>
      </w:tblGrid>
      <w:tr w:rsidR="003E0929" w:rsidRPr="003E0929" w:rsidTr="002B0231">
        <w:trPr>
          <w:trHeight w:val="20"/>
          <w:tblHeader/>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ТЕХНИЧЕСКИЕ МЕРОПРИЯТИЯ</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Технические параметры</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ИТОГО КАП. ВЛОЖЕНИЙ, тыс. руб.</w:t>
            </w:r>
          </w:p>
        </w:tc>
        <w:tc>
          <w:tcPr>
            <w:tcW w:w="139"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2017</w:t>
            </w:r>
          </w:p>
        </w:tc>
        <w:tc>
          <w:tcPr>
            <w:tcW w:w="176"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2018</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2019</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2020</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2021</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2022</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2023</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2024</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2025</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2026</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2027</w:t>
            </w:r>
          </w:p>
        </w:tc>
        <w:tc>
          <w:tcPr>
            <w:tcW w:w="193"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2028</w:t>
            </w:r>
          </w:p>
        </w:tc>
        <w:tc>
          <w:tcPr>
            <w:tcW w:w="124"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2029</w:t>
            </w:r>
          </w:p>
        </w:tc>
        <w:tc>
          <w:tcPr>
            <w:tcW w:w="124" w:type="pct"/>
            <w:shd w:val="clear" w:color="auto" w:fill="auto"/>
            <w:tcMar>
              <w:left w:w="28" w:type="dxa"/>
              <w:right w:w="28" w:type="dxa"/>
            </w:tcMar>
            <w:textDirection w:val="btL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2030</w:t>
            </w:r>
          </w:p>
        </w:tc>
      </w:tr>
      <w:tr w:rsidR="003E0929" w:rsidRPr="003E0929" w:rsidTr="002B0231">
        <w:trPr>
          <w:trHeight w:val="311"/>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Проект 1. Строительство и реконструкция  головных сооружений</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32914</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29858</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1045</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1018</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993</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24"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24"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r>
      <w:tr w:rsidR="003E0929" w:rsidRPr="003E0929" w:rsidTr="002B0231">
        <w:trPr>
          <w:trHeight w:val="543"/>
          <w:jc w:val="center"/>
        </w:trPr>
        <w:tc>
          <w:tcPr>
            <w:tcW w:w="119"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Проведение модернизации КОС, в том числе проектно-изыскательские работы</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Увеличение мощности на 350 м</w:t>
            </w:r>
            <w:r w:rsidRPr="003E0929">
              <w:rPr>
                <w:rFonts w:ascii="Times New Roman" w:eastAsia="Times New Roman" w:hAnsi="Times New Roman" w:cs="Times New Roman"/>
                <w:sz w:val="20"/>
                <w:szCs w:val="20"/>
                <w:vertAlign w:val="superscript"/>
                <w:lang w:eastAsia="ru-RU"/>
              </w:rPr>
              <w:t>3</w:t>
            </w:r>
            <w:r w:rsidRPr="003E0929">
              <w:rPr>
                <w:rFonts w:ascii="Times New Roman" w:eastAsia="Times New Roman" w:hAnsi="Times New Roman" w:cs="Times New Roman"/>
                <w:sz w:val="20"/>
                <w:szCs w:val="20"/>
                <w:lang w:eastAsia="ru-RU"/>
              </w:rPr>
              <w:t>/сут</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29858</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29858</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color w:val="FF0000"/>
                <w:sz w:val="20"/>
                <w:szCs w:val="20"/>
                <w:lang w:eastAsia="ru-RU"/>
              </w:rPr>
            </w:pPr>
            <w:r w:rsidRPr="003E0929">
              <w:rPr>
                <w:rFonts w:ascii="Times New Roman" w:eastAsia="Times New Roman" w:hAnsi="Times New Roman" w:cs="Times New Roman"/>
                <w:color w:val="FF0000"/>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color w:val="FF0000"/>
                <w:sz w:val="20"/>
                <w:szCs w:val="20"/>
                <w:lang w:eastAsia="ru-RU"/>
              </w:rPr>
            </w:pPr>
            <w:r w:rsidRPr="003E0929">
              <w:rPr>
                <w:rFonts w:ascii="Times New Roman" w:eastAsia="Times New Roman" w:hAnsi="Times New Roman" w:cs="Times New Roman"/>
                <w:color w:val="FF0000"/>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color w:val="FF0000"/>
                <w:sz w:val="20"/>
                <w:szCs w:val="20"/>
                <w:lang w:eastAsia="ru-RU"/>
              </w:rPr>
            </w:pPr>
            <w:r w:rsidRPr="003E0929">
              <w:rPr>
                <w:rFonts w:ascii="Times New Roman" w:eastAsia="Times New Roman" w:hAnsi="Times New Roman" w:cs="Times New Roman"/>
                <w:color w:val="FF0000"/>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color w:val="FF0000"/>
                <w:sz w:val="20"/>
                <w:szCs w:val="20"/>
                <w:lang w:eastAsia="ru-RU"/>
              </w:rPr>
            </w:pPr>
            <w:r w:rsidRPr="003E0929">
              <w:rPr>
                <w:rFonts w:ascii="Times New Roman" w:eastAsia="Times New Roman" w:hAnsi="Times New Roman" w:cs="Times New Roman"/>
                <w:color w:val="FF0000"/>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color w:val="FF0000"/>
                <w:sz w:val="20"/>
                <w:szCs w:val="20"/>
                <w:lang w:eastAsia="ru-RU"/>
              </w:rPr>
            </w:pPr>
            <w:r w:rsidRPr="003E0929">
              <w:rPr>
                <w:rFonts w:ascii="Times New Roman" w:eastAsia="Times New Roman" w:hAnsi="Times New Roman" w:cs="Times New Roman"/>
                <w:color w:val="FF0000"/>
                <w:sz w:val="20"/>
                <w:szCs w:val="20"/>
                <w:lang w:eastAsia="ru-RU"/>
              </w:rPr>
              <w:t> </w:t>
            </w:r>
          </w:p>
        </w:tc>
        <w:tc>
          <w:tcPr>
            <w:tcW w:w="193" w:type="pct"/>
            <w:shd w:val="clear" w:color="auto" w:fill="auto"/>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93" w:type="pct"/>
            <w:shd w:val="clear" w:color="auto" w:fill="auto"/>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93"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r>
      <w:tr w:rsidR="003E0929" w:rsidRPr="003E0929" w:rsidTr="002B0231">
        <w:trPr>
          <w:trHeight w:val="20"/>
          <w:jc w:val="center"/>
        </w:trPr>
        <w:tc>
          <w:tcPr>
            <w:tcW w:w="119"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Замена насосов на КНС на более современные аналоги с использованием средств плавного пуска и автоматики</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Количество заменяемых насосов 9 ед.</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3056</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1045</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1018</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993</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color w:val="FF0000"/>
                <w:sz w:val="20"/>
                <w:szCs w:val="20"/>
                <w:lang w:eastAsia="ru-RU"/>
              </w:rPr>
            </w:pPr>
            <w:r w:rsidRPr="003E0929">
              <w:rPr>
                <w:rFonts w:ascii="Times New Roman" w:eastAsia="Times New Roman" w:hAnsi="Times New Roman" w:cs="Times New Roman"/>
                <w:color w:val="FF0000"/>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color w:val="FF0000"/>
                <w:sz w:val="20"/>
                <w:szCs w:val="20"/>
                <w:lang w:eastAsia="ru-RU"/>
              </w:rPr>
            </w:pPr>
            <w:r w:rsidRPr="003E0929">
              <w:rPr>
                <w:rFonts w:ascii="Times New Roman" w:eastAsia="Times New Roman" w:hAnsi="Times New Roman" w:cs="Times New Roman"/>
                <w:color w:val="FF0000"/>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color w:val="FF0000"/>
                <w:sz w:val="20"/>
                <w:szCs w:val="20"/>
                <w:lang w:eastAsia="ru-RU"/>
              </w:rPr>
            </w:pPr>
            <w:r w:rsidRPr="003E0929">
              <w:rPr>
                <w:rFonts w:ascii="Times New Roman" w:eastAsia="Times New Roman" w:hAnsi="Times New Roman" w:cs="Times New Roman"/>
                <w:color w:val="FF0000"/>
                <w:sz w:val="20"/>
                <w:szCs w:val="20"/>
                <w:lang w:eastAsia="ru-RU"/>
              </w:rPr>
              <w:t> </w:t>
            </w:r>
          </w:p>
        </w:tc>
        <w:tc>
          <w:tcPr>
            <w:tcW w:w="193" w:type="pct"/>
            <w:shd w:val="clear" w:color="auto" w:fill="auto"/>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93" w:type="pct"/>
            <w:shd w:val="clear" w:color="auto" w:fill="auto"/>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93"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r>
      <w:tr w:rsidR="003E0929" w:rsidRPr="003E0929" w:rsidTr="002B0231">
        <w:trPr>
          <w:trHeight w:val="20"/>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Проект 2. Строительство и реконструкция канализационных сетей</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233735</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24812</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60349</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19226</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18760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18561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18557</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18551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18461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18292</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18165</w:t>
            </w:r>
          </w:p>
        </w:tc>
        <w:tc>
          <w:tcPr>
            <w:tcW w:w="124"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24"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r>
      <w:tr w:rsidR="003E0929" w:rsidRPr="003E0929" w:rsidTr="002B0231">
        <w:trPr>
          <w:cantSplit/>
          <w:trHeight w:val="20"/>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Разработка проектно-сметной документации на проведение реконструкции существующих канализационных сетей</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Протяженность сетей 16,9 км. Диаметр 150-300 мм. Глубина до 6 м</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5972</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5972</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r>
      <w:tr w:rsidR="003E0929" w:rsidRPr="003E0929" w:rsidTr="002B0231">
        <w:trPr>
          <w:trHeight w:val="568"/>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Проведение реконструкции канализационных сетей</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Протяженность реконструируемых сетей 16,9 км</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168304</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19730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19226</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18760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18561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18557</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18551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18461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18292</w:t>
            </w:r>
          </w:p>
        </w:tc>
        <w:tc>
          <w:tcPr>
            <w:tcW w:w="193"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18165</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r>
      <w:tr w:rsidR="003E0929" w:rsidRPr="003E0929" w:rsidTr="002B0231">
        <w:trPr>
          <w:trHeight w:val="20"/>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Разработка проектно-сметной документации по подключению канализационных сетей центральной части п. Ханымей</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Протяженность сетей 1,5 км. Диаметр 150 мм. Глубина до 5 м</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2986</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2986</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r>
      <w:tr w:rsidR="003E0929" w:rsidRPr="003E0929" w:rsidTr="002B0231">
        <w:trPr>
          <w:trHeight w:val="20"/>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Строительство сетей централизованного водоотведения для подключения канализационных сетей центральной части п. Ханымей</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Протяженность сетей 1,5 км. Диаметр 150 мм. Глубина до 5 м</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14421</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14421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r>
      <w:tr w:rsidR="003E0929" w:rsidRPr="003E0929" w:rsidTr="002B0231">
        <w:trPr>
          <w:trHeight w:val="20"/>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Разработка проектно-сметной документации по обеспечению централизованного водоотведения в 4 и 5 квартала п. Ханымей</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Протяженность сетей 1,5 км. Диаметр 150 мм. Глубина до 5 м</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1433</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1433</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r>
      <w:tr w:rsidR="003E0929" w:rsidRPr="003E0929" w:rsidTr="002B0231">
        <w:trPr>
          <w:trHeight w:val="20"/>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Строительство сетей централизованного водоотведения в 4 и 5 кварталах</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Протяженность сетей 5 км. Диаметр 150 мм. Глубина до 5 м</w:t>
            </w: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40620</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76"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40620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93" w:type="pct"/>
            <w:shd w:val="clear" w:color="auto" w:fill="auto"/>
            <w:noWrap/>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c>
          <w:tcPr>
            <w:tcW w:w="124" w:type="pct"/>
            <w:shd w:val="clear" w:color="auto" w:fill="auto"/>
            <w:noWrap/>
            <w:tcMar>
              <w:left w:w="28" w:type="dxa"/>
              <w:right w:w="28" w:type="dxa"/>
            </w:tcMar>
            <w:vAlign w:val="bottom"/>
            <w:hideMark/>
          </w:tcPr>
          <w:p w:rsidR="003E0929" w:rsidRPr="003E0929" w:rsidRDefault="003E0929" w:rsidP="003E0929">
            <w:pPr>
              <w:spacing w:after="0"/>
              <w:rPr>
                <w:rFonts w:ascii="Calibri" w:eastAsia="Times New Roman" w:hAnsi="Calibri" w:cs="Times New Roman"/>
                <w:color w:val="000000"/>
                <w:lang w:eastAsia="ru-RU"/>
              </w:rPr>
            </w:pPr>
            <w:r w:rsidRPr="003E0929">
              <w:rPr>
                <w:rFonts w:ascii="Calibri" w:eastAsia="Times New Roman" w:hAnsi="Calibri" w:cs="Times New Roman"/>
                <w:color w:val="000000"/>
                <w:lang w:eastAsia="ru-RU"/>
              </w:rPr>
              <w:t> </w:t>
            </w:r>
          </w:p>
        </w:tc>
      </w:tr>
      <w:tr w:rsidR="003E0929" w:rsidRPr="003E0929" w:rsidTr="002B0231">
        <w:trPr>
          <w:trHeight w:val="20"/>
          <w:jc w:val="center"/>
        </w:trPr>
        <w:tc>
          <w:tcPr>
            <w:tcW w:w="11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3</w:t>
            </w:r>
          </w:p>
        </w:tc>
        <w:tc>
          <w:tcPr>
            <w:tcW w:w="127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Итого, необходимый объем капитальных вложений</w:t>
            </w:r>
          </w:p>
        </w:tc>
        <w:tc>
          <w:tcPr>
            <w:tcW w:w="652"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p>
        </w:tc>
        <w:tc>
          <w:tcPr>
            <w:tcW w:w="465"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266649</w:t>
            </w:r>
          </w:p>
        </w:tc>
        <w:tc>
          <w:tcPr>
            <w:tcW w:w="139"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76"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54670</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61394</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20244</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19753</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18561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18557</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18551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18461</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18292</w:t>
            </w:r>
          </w:p>
        </w:tc>
        <w:tc>
          <w:tcPr>
            <w:tcW w:w="193"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18165</w:t>
            </w:r>
          </w:p>
        </w:tc>
        <w:tc>
          <w:tcPr>
            <w:tcW w:w="124"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c>
          <w:tcPr>
            <w:tcW w:w="124" w:type="pct"/>
            <w:shd w:val="clear" w:color="auto" w:fill="auto"/>
            <w:tcMar>
              <w:left w:w="28" w:type="dxa"/>
              <w:right w:w="28" w:type="dxa"/>
            </w:tcMar>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0</w:t>
            </w:r>
          </w:p>
        </w:tc>
      </w:tr>
    </w:tbl>
    <w:p w:rsidR="003E0929" w:rsidRPr="003E0929" w:rsidRDefault="003E0929" w:rsidP="003E0929">
      <w:pPr>
        <w:spacing w:after="0"/>
        <w:ind w:firstLine="708"/>
        <w:jc w:val="both"/>
        <w:rPr>
          <w:rFonts w:ascii="Times New Roman" w:eastAsia="Calibri" w:hAnsi="Times New Roman" w:cs="Times New Roman"/>
          <w:sz w:val="24"/>
          <w:szCs w:val="24"/>
          <w:lang w:val="en-US" w:eastAsia="ru-RU"/>
        </w:rPr>
      </w:pPr>
    </w:p>
    <w:p w:rsidR="003E0929" w:rsidRPr="003E0929" w:rsidRDefault="003E0929" w:rsidP="003E0929">
      <w:pPr>
        <w:spacing w:after="0"/>
        <w:ind w:firstLine="708"/>
        <w:jc w:val="both"/>
        <w:rPr>
          <w:rFonts w:ascii="Times New Roman" w:eastAsia="Calibri" w:hAnsi="Times New Roman" w:cs="Times New Roman"/>
          <w:sz w:val="24"/>
          <w:szCs w:val="24"/>
          <w:lang w:val="en-US" w:eastAsia="ru-RU"/>
        </w:rPr>
      </w:pPr>
    </w:p>
    <w:p w:rsidR="003E0929" w:rsidRPr="003E0929" w:rsidRDefault="003E0929" w:rsidP="003E0929">
      <w:pPr>
        <w:spacing w:after="0"/>
        <w:ind w:firstLine="708"/>
        <w:jc w:val="both"/>
        <w:rPr>
          <w:rFonts w:ascii="Times New Roman" w:eastAsia="Calibri" w:hAnsi="Times New Roman" w:cs="Times New Roman"/>
          <w:sz w:val="24"/>
          <w:szCs w:val="24"/>
          <w:lang w:val="en-US" w:eastAsia="ru-RU"/>
        </w:rPr>
      </w:pPr>
    </w:p>
    <w:p w:rsidR="003E0929" w:rsidRPr="003E0929" w:rsidRDefault="003E0929" w:rsidP="003E0929">
      <w:pPr>
        <w:tabs>
          <w:tab w:val="left" w:pos="540"/>
        </w:tabs>
        <w:spacing w:after="0"/>
        <w:jc w:val="both"/>
        <w:outlineLvl w:val="0"/>
        <w:rPr>
          <w:rFonts w:ascii="Times New Roman" w:eastAsia="Times New Roman" w:hAnsi="Times New Roman" w:cs="Times New Roman"/>
          <w:b/>
          <w:bCs/>
          <w:caps/>
          <w:sz w:val="24"/>
          <w:szCs w:val="24"/>
          <w:lang w:eastAsia="ru-RU"/>
        </w:rPr>
        <w:sectPr w:rsidR="003E0929" w:rsidRPr="003E0929" w:rsidSect="002A5956">
          <w:pgSz w:w="16838" w:h="11906" w:orient="landscape"/>
          <w:pgMar w:top="1701" w:right="1134" w:bottom="851" w:left="1134" w:header="720" w:footer="720" w:gutter="0"/>
          <w:cols w:space="720"/>
          <w:noEndnote/>
        </w:sectPr>
      </w:pPr>
    </w:p>
    <w:p w:rsidR="003E0929" w:rsidRPr="003E0929" w:rsidRDefault="003E0929" w:rsidP="003E0929">
      <w:pPr>
        <w:numPr>
          <w:ilvl w:val="0"/>
          <w:numId w:val="36"/>
        </w:numPr>
        <w:tabs>
          <w:tab w:val="left" w:pos="540"/>
        </w:tabs>
        <w:spacing w:after="0" w:line="240" w:lineRule="auto"/>
        <w:jc w:val="both"/>
        <w:outlineLvl w:val="0"/>
        <w:rPr>
          <w:rFonts w:ascii="Times New Roman" w:eastAsia="Times New Roman" w:hAnsi="Times New Roman" w:cs="Times New Roman"/>
          <w:b/>
          <w:bCs/>
          <w:caps/>
          <w:sz w:val="24"/>
          <w:szCs w:val="24"/>
          <w:lang w:eastAsia="ru-RU"/>
        </w:rPr>
      </w:pPr>
      <w:bookmarkStart w:id="114" w:name="_Toc401845340"/>
      <w:bookmarkStart w:id="115" w:name="_Toc403669101"/>
      <w:r w:rsidRPr="003E0929">
        <w:rPr>
          <w:rFonts w:ascii="Times New Roman" w:eastAsia="Times New Roman" w:hAnsi="Times New Roman" w:cs="Times New Roman"/>
          <w:b/>
          <w:bCs/>
          <w:caps/>
          <w:sz w:val="24"/>
          <w:szCs w:val="24"/>
          <w:lang w:eastAsia="ru-RU"/>
        </w:rPr>
        <w:t>Целевые показатели развития централизованной системы водоотведения</w:t>
      </w:r>
      <w:bookmarkEnd w:id="114"/>
      <w:bookmarkEnd w:id="115"/>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Результаты реализации мероприятий определяются с достижением уровня запланированных технических и финансово-экономических целевых показателей. </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Перечень целевых показателей с детализацией по системам коммунальной инфраструктуры принят согласно Методике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г. № 48:</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критерии доступности коммунальных услуг для населения;</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спроса на коммунальные ресурсы и перспективные нагрузки;</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качества поставляемого ресурса;</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степени охвата потребителей приборами учета;</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надежности поставки ресурсов;</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эффективности производства и транспортировки ресурсов;</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эффективности потребления коммунальных ресурсов;</w:t>
      </w:r>
    </w:p>
    <w:p w:rsidR="003E0929" w:rsidRPr="003E0929" w:rsidRDefault="003E0929" w:rsidP="003E0929">
      <w:pPr>
        <w:numPr>
          <w:ilvl w:val="0"/>
          <w:numId w:val="50"/>
        </w:numPr>
        <w:tabs>
          <w:tab w:val="num" w:pos="108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показатели воздействия на окружающую среду.</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При формировании требований к конечному состоянию коммунальной инфраструктуры п. Ханымей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г. № 48.</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Целевые показатели устанавливаются по каждому виду коммунальных услуг и периодически корректируются.</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Таблица 15.1. Целевые показатели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50"/>
        <w:gridCol w:w="4361"/>
      </w:tblGrid>
      <w:tr w:rsidR="003E0929" w:rsidRPr="003E0929" w:rsidTr="002B0231">
        <w:trPr>
          <w:cantSplit/>
          <w:trHeight w:val="523"/>
          <w:tblHeader/>
        </w:trPr>
        <w:tc>
          <w:tcPr>
            <w:tcW w:w="293" w:type="pct"/>
            <w:vAlign w:val="center"/>
          </w:tcPr>
          <w:p w:rsidR="003E0929" w:rsidRPr="003E0929" w:rsidRDefault="003E0929" w:rsidP="003E0929">
            <w:pPr>
              <w:spacing w:after="0"/>
              <w:jc w:val="center"/>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w:t>
            </w:r>
          </w:p>
        </w:tc>
        <w:tc>
          <w:tcPr>
            <w:tcW w:w="2429" w:type="pct"/>
            <w:vAlign w:val="center"/>
          </w:tcPr>
          <w:p w:rsidR="003E0929" w:rsidRPr="003E0929" w:rsidRDefault="003E0929" w:rsidP="003E0929">
            <w:pPr>
              <w:spacing w:after="0"/>
              <w:jc w:val="center"/>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 xml:space="preserve">Ожидаемые результаты </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Целевые показатели</w:t>
            </w:r>
          </w:p>
        </w:tc>
      </w:tr>
      <w:tr w:rsidR="003E0929" w:rsidRPr="003E0929" w:rsidTr="002B0231">
        <w:trPr>
          <w:trHeight w:val="264"/>
          <w:tblHeader/>
        </w:trPr>
        <w:tc>
          <w:tcPr>
            <w:tcW w:w="293"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w:t>
            </w:r>
          </w:p>
        </w:tc>
        <w:tc>
          <w:tcPr>
            <w:tcW w:w="4707" w:type="pct"/>
            <w:gridSpan w:val="2"/>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b/>
                <w:spacing w:val="-3"/>
                <w:sz w:val="24"/>
                <w:szCs w:val="24"/>
                <w:lang w:eastAsia="ru-RU"/>
              </w:rPr>
              <w:t>Системы водоотведения</w:t>
            </w:r>
          </w:p>
        </w:tc>
      </w:tr>
      <w:tr w:rsidR="003E0929" w:rsidRPr="003E0929" w:rsidTr="002B0231">
        <w:trPr>
          <w:trHeight w:val="316"/>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Доступность для потребителей</w:t>
            </w:r>
          </w:p>
          <w:p w:rsidR="003E0929" w:rsidRPr="003E0929" w:rsidRDefault="003E0929" w:rsidP="003E0929">
            <w:pPr>
              <w:spacing w:after="0"/>
              <w:jc w:val="center"/>
              <w:rPr>
                <w:rFonts w:ascii="Times New Roman" w:eastAsia="Times New Roman" w:hAnsi="Times New Roman" w:cs="Times New Roman"/>
                <w:spacing w:val="-3"/>
                <w:sz w:val="24"/>
                <w:szCs w:val="24"/>
                <w:lang w:eastAsia="ru-RU"/>
              </w:rPr>
            </w:pPr>
            <w:r w:rsidRPr="003E0929">
              <w:rPr>
                <w:rFonts w:ascii="Times New Roman" w:eastAsia="Times New Roman" w:hAnsi="Times New Roman" w:cs="Times New Roman"/>
                <w:spacing w:val="-3"/>
                <w:sz w:val="24"/>
                <w:szCs w:val="24"/>
                <w:lang w:eastAsia="ru-RU"/>
              </w:rPr>
              <w:t>Повышение доступности предоставления коммунальных услуг в части водоснабжения и водоотведения населению</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Доля потребителей в жилых домах, обеспеченных доступом к водоснабжению (водоотведению), %</w:t>
            </w:r>
          </w:p>
        </w:tc>
      </w:tr>
      <w:tr w:rsidR="003E0929" w:rsidRPr="003E0929" w:rsidTr="002B0231">
        <w:trPr>
          <w:trHeight w:val="392"/>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Индекс нового строительства сетей водоснабжения и водоотведения, %</w:t>
            </w:r>
          </w:p>
        </w:tc>
      </w:tr>
      <w:tr w:rsidR="003E0929" w:rsidRPr="003E0929" w:rsidTr="002B0231">
        <w:trPr>
          <w:cantSplit/>
          <w:trHeight w:val="20"/>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Показатели спроса на услуги водоснабжения и водоотведения</w:t>
            </w:r>
          </w:p>
          <w:p w:rsidR="003E0929" w:rsidRPr="003E0929" w:rsidRDefault="003E0929" w:rsidP="003E0929">
            <w:pPr>
              <w:spacing w:after="0"/>
              <w:jc w:val="center"/>
              <w:rPr>
                <w:rFonts w:ascii="Times New Roman" w:eastAsia="Times New Roman" w:hAnsi="Times New Roman" w:cs="Times New Roman"/>
                <w:spacing w:val="-3"/>
                <w:sz w:val="24"/>
                <w:szCs w:val="24"/>
                <w:lang w:eastAsia="ru-RU"/>
              </w:rPr>
            </w:pPr>
            <w:r w:rsidRPr="003E0929">
              <w:rPr>
                <w:rFonts w:ascii="Times New Roman" w:eastAsia="Times New Roman" w:hAnsi="Times New Roman" w:cs="Times New Roman"/>
                <w:spacing w:val="-3"/>
                <w:sz w:val="24"/>
                <w:szCs w:val="24"/>
                <w:lang w:eastAsia="ru-RU"/>
              </w:rPr>
              <w:t>Обеспечение сбалансированности Систем водоснабжения (водоотведения)</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bCs/>
                <w:sz w:val="24"/>
                <w:szCs w:val="24"/>
                <w:lang w:eastAsia="ru-RU"/>
              </w:rPr>
            </w:pPr>
            <w:r w:rsidRPr="003E0929">
              <w:rPr>
                <w:rFonts w:ascii="Times New Roman" w:eastAsia="Times New Roman" w:hAnsi="Times New Roman" w:cs="Times New Roman"/>
                <w:bCs/>
                <w:sz w:val="24"/>
                <w:szCs w:val="24"/>
                <w:lang w:eastAsia="ru-RU"/>
              </w:rPr>
              <w:t>Потребление воды (водоотведение), тыс. м</w:t>
            </w:r>
            <w:r w:rsidRPr="003E0929">
              <w:rPr>
                <w:rFonts w:ascii="Times New Roman" w:eastAsia="Times New Roman" w:hAnsi="Times New Roman" w:cs="Times New Roman"/>
                <w:bCs/>
                <w:sz w:val="24"/>
                <w:szCs w:val="24"/>
                <w:vertAlign w:val="superscript"/>
                <w:lang w:eastAsia="ru-RU"/>
              </w:rPr>
              <w:t>3</w:t>
            </w:r>
          </w:p>
        </w:tc>
      </w:tr>
      <w:tr w:rsidR="003E0929" w:rsidRPr="003E0929" w:rsidTr="002B0231">
        <w:trPr>
          <w:trHeight w:val="266"/>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Уровень использования производственных мощностей, %</w:t>
            </w:r>
          </w:p>
        </w:tc>
      </w:tr>
      <w:tr w:rsidR="003E0929" w:rsidRPr="003E0929" w:rsidTr="002B0231">
        <w:trPr>
          <w:cantSplit/>
          <w:trHeight w:val="20"/>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1.3</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Показатели качества поставляемых услуг водоснабжения и водоотведения</w:t>
            </w:r>
          </w:p>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spacing w:val="-3"/>
                <w:sz w:val="24"/>
                <w:szCs w:val="24"/>
                <w:lang w:eastAsia="ru-RU"/>
              </w:rPr>
              <w:t>Повышение качества предоставления коммунальных услуг в части услуг водоснабжения и водоотведения населению</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Соответствие качества воды установленным требованиям, %</w:t>
            </w:r>
          </w:p>
        </w:tc>
      </w:tr>
      <w:tr w:rsidR="003E0929" w:rsidRPr="003E0929" w:rsidTr="002B0231">
        <w:trPr>
          <w:trHeight w:val="20"/>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Соответствие качества сточных вод установленным требованиям, %</w:t>
            </w:r>
          </w:p>
        </w:tc>
      </w:tr>
      <w:tr w:rsidR="003E0929" w:rsidRPr="003E0929" w:rsidTr="002B0231">
        <w:trPr>
          <w:trHeight w:val="20"/>
          <w:tblHeader/>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1.4</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Охват потребителей приборами учета</w:t>
            </w:r>
          </w:p>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sz w:val="24"/>
                <w:szCs w:val="24"/>
                <w:lang w:eastAsia="ru-RU"/>
              </w:rPr>
              <w:t>Обеспечение сбалансированности услугами водоснабжения объектов капитального строительства социального или промышленного назначения</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Обеспеченность общедомовыми приборами учета, %</w:t>
            </w:r>
          </w:p>
        </w:tc>
      </w:tr>
      <w:tr w:rsidR="003E0929" w:rsidRPr="003E0929" w:rsidTr="002B0231">
        <w:trPr>
          <w:trHeight w:val="20"/>
          <w:tblHeader/>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pacing w:val="-7"/>
                <w:sz w:val="24"/>
                <w:szCs w:val="24"/>
                <w:lang w:eastAsia="ru-RU"/>
              </w:rPr>
            </w:pPr>
            <w:r w:rsidRPr="003E0929">
              <w:rPr>
                <w:rFonts w:ascii="Times New Roman" w:eastAsia="Times New Roman" w:hAnsi="Times New Roman" w:cs="Times New Roman"/>
                <w:sz w:val="24"/>
                <w:szCs w:val="24"/>
                <w:lang w:eastAsia="ru-RU"/>
              </w:rPr>
              <w:t>Обеспеченность индивидуальными приборами учета, %</w:t>
            </w:r>
          </w:p>
        </w:tc>
      </w:tr>
      <w:tr w:rsidR="003E0929" w:rsidRPr="003E0929" w:rsidTr="002B0231">
        <w:trPr>
          <w:trHeight w:val="614"/>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1.5</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r w:rsidRPr="003E0929">
              <w:rPr>
                <w:rFonts w:ascii="Times New Roman" w:eastAsia="Times New Roman" w:hAnsi="Times New Roman" w:cs="Times New Roman"/>
                <w:b/>
                <w:spacing w:val="-3"/>
                <w:sz w:val="24"/>
                <w:szCs w:val="24"/>
                <w:lang w:eastAsia="ru-RU"/>
              </w:rPr>
              <w:t>Надежность обслуживания систем водоснабжения и водоотведения</w:t>
            </w:r>
          </w:p>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pacing w:val="-3"/>
                <w:sz w:val="24"/>
                <w:szCs w:val="24"/>
                <w:lang w:eastAsia="ru-RU"/>
              </w:rPr>
              <w:t>Повышение надежности работы системы водоснабжения и водоотведения  в соответствии с нормативными требованиями</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pacing w:val="-7"/>
                <w:sz w:val="24"/>
                <w:szCs w:val="24"/>
                <w:lang w:eastAsia="ru-RU"/>
              </w:rPr>
            </w:pPr>
            <w:r w:rsidRPr="003E0929">
              <w:rPr>
                <w:rFonts w:ascii="Times New Roman" w:eastAsia="Times New Roman" w:hAnsi="Times New Roman" w:cs="Times New Roman"/>
                <w:spacing w:val="-7"/>
                <w:sz w:val="24"/>
                <w:szCs w:val="24"/>
                <w:lang w:eastAsia="ru-RU"/>
              </w:rPr>
              <w:t>Протяженность сетей, нуждающихся в замене, км</w:t>
            </w:r>
          </w:p>
        </w:tc>
      </w:tr>
      <w:tr w:rsidR="003E0929" w:rsidRPr="003E0929" w:rsidTr="002B0231">
        <w:trPr>
          <w:trHeight w:val="614"/>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pacing w:val="-7"/>
                <w:sz w:val="24"/>
                <w:szCs w:val="24"/>
                <w:lang w:eastAsia="ru-RU"/>
              </w:rPr>
            </w:pPr>
            <w:r w:rsidRPr="003E0929">
              <w:rPr>
                <w:rFonts w:ascii="Times New Roman" w:eastAsia="Times New Roman" w:hAnsi="Times New Roman" w:cs="Times New Roman"/>
                <w:spacing w:val="-7"/>
                <w:sz w:val="24"/>
                <w:szCs w:val="24"/>
                <w:lang w:eastAsia="ru-RU"/>
              </w:rPr>
              <w:t>Уровень потерь воды, %</w:t>
            </w:r>
          </w:p>
        </w:tc>
      </w:tr>
      <w:tr w:rsidR="003E0929" w:rsidRPr="003E0929" w:rsidTr="002B0231">
        <w:trPr>
          <w:trHeight w:val="614"/>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pacing w:val="-7"/>
                <w:sz w:val="24"/>
                <w:szCs w:val="24"/>
                <w:lang w:eastAsia="ru-RU"/>
              </w:rPr>
            </w:pPr>
            <w:r w:rsidRPr="003E0929">
              <w:rPr>
                <w:rFonts w:ascii="Times New Roman" w:eastAsia="Times New Roman" w:hAnsi="Times New Roman" w:cs="Times New Roman"/>
                <w:spacing w:val="-7"/>
                <w:sz w:val="24"/>
                <w:szCs w:val="24"/>
                <w:lang w:eastAsia="ru-RU"/>
              </w:rPr>
              <w:t>Износ систем водоснабжения и водоотведения, %</w:t>
            </w:r>
          </w:p>
        </w:tc>
      </w:tr>
      <w:tr w:rsidR="003E0929" w:rsidRPr="003E0929" w:rsidTr="002B0231">
        <w:trPr>
          <w:trHeight w:val="20"/>
        </w:trPr>
        <w:tc>
          <w:tcPr>
            <w:tcW w:w="293"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1.6</w:t>
            </w:r>
          </w:p>
        </w:tc>
        <w:tc>
          <w:tcPr>
            <w:tcW w:w="2429" w:type="pct"/>
            <w:vMerge w:val="restar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b/>
                <w:spacing w:val="-3"/>
                <w:sz w:val="24"/>
                <w:szCs w:val="24"/>
                <w:lang w:eastAsia="ru-RU"/>
              </w:rPr>
              <w:t>Ресурсная эффективность водоснабжения и водоотведения</w:t>
            </w:r>
          </w:p>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Повышение эффективности работы систем водоснабжения и водоотведения</w:t>
            </w:r>
          </w:p>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Удельный расход электроэнергии, кВт∙ч/м</w:t>
            </w:r>
            <w:r w:rsidRPr="003E0929">
              <w:rPr>
                <w:rFonts w:ascii="Times New Roman" w:eastAsia="Times New Roman" w:hAnsi="Times New Roman" w:cs="Times New Roman"/>
                <w:sz w:val="24"/>
                <w:szCs w:val="24"/>
                <w:vertAlign w:val="superscript"/>
                <w:lang w:eastAsia="ru-RU"/>
              </w:rPr>
              <w:t>3</w:t>
            </w:r>
          </w:p>
        </w:tc>
      </w:tr>
      <w:tr w:rsidR="003E0929" w:rsidRPr="003E0929" w:rsidTr="002B0231">
        <w:trPr>
          <w:trHeight w:val="20"/>
        </w:trPr>
        <w:tc>
          <w:tcPr>
            <w:tcW w:w="293" w:type="pct"/>
            <w:vMerge/>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p>
        </w:tc>
        <w:tc>
          <w:tcPr>
            <w:tcW w:w="2429" w:type="pct"/>
            <w:vMerge/>
            <w:vAlign w:val="center"/>
          </w:tcPr>
          <w:p w:rsidR="003E0929" w:rsidRPr="003E0929" w:rsidRDefault="003E0929" w:rsidP="003E0929">
            <w:pPr>
              <w:spacing w:after="0"/>
              <w:jc w:val="center"/>
              <w:rPr>
                <w:rFonts w:ascii="Times New Roman" w:eastAsia="Times New Roman" w:hAnsi="Times New Roman" w:cs="Times New Roman"/>
                <w:b/>
                <w:spacing w:val="-3"/>
                <w:sz w:val="24"/>
                <w:szCs w:val="24"/>
                <w:lang w:eastAsia="ru-RU"/>
              </w:rPr>
            </w:pP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Производительность труда, м</w:t>
            </w:r>
            <w:r w:rsidRPr="003E0929">
              <w:rPr>
                <w:rFonts w:ascii="Times New Roman" w:eastAsia="Times New Roman" w:hAnsi="Times New Roman" w:cs="Times New Roman"/>
                <w:sz w:val="24"/>
                <w:szCs w:val="24"/>
                <w:vertAlign w:val="superscript"/>
                <w:lang w:eastAsia="ru-RU"/>
              </w:rPr>
              <w:t>3</w:t>
            </w:r>
            <w:r w:rsidRPr="003E0929">
              <w:rPr>
                <w:rFonts w:ascii="Times New Roman" w:eastAsia="Times New Roman" w:hAnsi="Times New Roman" w:cs="Times New Roman"/>
                <w:sz w:val="24"/>
                <w:szCs w:val="24"/>
                <w:lang w:eastAsia="ru-RU"/>
              </w:rPr>
              <w:t>/чел</w:t>
            </w:r>
          </w:p>
        </w:tc>
      </w:tr>
      <w:tr w:rsidR="003E0929" w:rsidRPr="003E0929" w:rsidTr="002B0231">
        <w:trPr>
          <w:trHeight w:val="20"/>
        </w:trPr>
        <w:tc>
          <w:tcPr>
            <w:tcW w:w="293"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1.7</w:t>
            </w:r>
          </w:p>
        </w:tc>
        <w:tc>
          <w:tcPr>
            <w:tcW w:w="2429" w:type="pct"/>
            <w:vAlign w:val="center"/>
          </w:tcPr>
          <w:p w:rsidR="003E0929" w:rsidRPr="003E0929" w:rsidRDefault="003E0929" w:rsidP="003E0929">
            <w:pPr>
              <w:spacing w:after="0"/>
              <w:jc w:val="center"/>
              <w:rPr>
                <w:rFonts w:ascii="Times New Roman" w:eastAsia="Times New Roman" w:hAnsi="Times New Roman" w:cs="Times New Roman"/>
                <w:spacing w:val="-3"/>
                <w:sz w:val="24"/>
                <w:szCs w:val="24"/>
                <w:lang w:eastAsia="ru-RU"/>
              </w:rPr>
            </w:pPr>
            <w:r w:rsidRPr="003E0929">
              <w:rPr>
                <w:rFonts w:ascii="Times New Roman" w:eastAsia="Times New Roman" w:hAnsi="Times New Roman" w:cs="Times New Roman"/>
                <w:b/>
                <w:spacing w:val="-3"/>
                <w:sz w:val="24"/>
                <w:szCs w:val="24"/>
                <w:lang w:eastAsia="ru-RU"/>
              </w:rPr>
              <w:t>Эффективность потребления воды и водоотведения</w:t>
            </w:r>
          </w:p>
        </w:tc>
        <w:tc>
          <w:tcPr>
            <w:tcW w:w="2278" w:type="pct"/>
            <w:vAlign w:val="center"/>
          </w:tcPr>
          <w:p w:rsidR="003E0929" w:rsidRPr="003E0929" w:rsidRDefault="003E0929" w:rsidP="003E0929">
            <w:pPr>
              <w:spacing w:after="0"/>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Удельное водопотребление м</w:t>
            </w:r>
            <w:r w:rsidRPr="003E0929">
              <w:rPr>
                <w:rFonts w:ascii="Times New Roman" w:eastAsia="Times New Roman" w:hAnsi="Times New Roman" w:cs="Times New Roman"/>
                <w:sz w:val="24"/>
                <w:szCs w:val="24"/>
                <w:vertAlign w:val="superscript"/>
                <w:lang w:eastAsia="ru-RU"/>
              </w:rPr>
              <w:t>3</w:t>
            </w:r>
            <w:r w:rsidRPr="003E0929">
              <w:rPr>
                <w:rFonts w:ascii="Times New Roman" w:eastAsia="Times New Roman" w:hAnsi="Times New Roman" w:cs="Times New Roman"/>
                <w:sz w:val="24"/>
                <w:szCs w:val="24"/>
                <w:lang w:eastAsia="ru-RU"/>
              </w:rPr>
              <w:t>/чел./год.</w:t>
            </w:r>
          </w:p>
        </w:tc>
      </w:tr>
    </w:tbl>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Охват потребителей услугами используется для оценки качества работы систем жизнеобеспечения.</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Уровень использования производственных мощностей, обеспеченность приборами учета, характеризуют сбалансированность систем.</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Ресурсная эффективность определяет рациональность использования ресурсов, характеризуется удельным расходом электроэнергии.</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Результатами реализация мероприятий по развитию систем водоотведения являются:</w:t>
      </w:r>
    </w:p>
    <w:p w:rsidR="003E0929" w:rsidRPr="003E0929" w:rsidRDefault="003E0929" w:rsidP="003E0929">
      <w:pPr>
        <w:numPr>
          <w:ilvl w:val="0"/>
          <w:numId w:val="52"/>
        </w:numPr>
        <w:tabs>
          <w:tab w:val="num" w:pos="90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обеспечение возможности подключения строящихся объектов к системе водоотведения при гарантированном объеме заявленной мощности;</w:t>
      </w:r>
    </w:p>
    <w:p w:rsidR="003E0929" w:rsidRPr="003E0929" w:rsidRDefault="003E0929" w:rsidP="003E0929">
      <w:pPr>
        <w:numPr>
          <w:ilvl w:val="0"/>
          <w:numId w:val="52"/>
        </w:numPr>
        <w:tabs>
          <w:tab w:val="num" w:pos="90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повышение надежности и обеспечение бесперебойной работы объектов водоотведения;</w:t>
      </w:r>
    </w:p>
    <w:p w:rsidR="003E0929" w:rsidRPr="003E0929" w:rsidRDefault="003E0929" w:rsidP="003E0929">
      <w:pPr>
        <w:numPr>
          <w:ilvl w:val="0"/>
          <w:numId w:val="52"/>
        </w:numPr>
        <w:tabs>
          <w:tab w:val="num" w:pos="90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уменьшение техногенного воздействия на среду обитания;</w:t>
      </w:r>
    </w:p>
    <w:p w:rsidR="003E0929" w:rsidRPr="003E0929" w:rsidRDefault="003E0929" w:rsidP="003E0929">
      <w:pPr>
        <w:numPr>
          <w:ilvl w:val="0"/>
          <w:numId w:val="52"/>
        </w:numPr>
        <w:tabs>
          <w:tab w:val="num" w:pos="900"/>
        </w:tabs>
        <w:spacing w:after="0" w:line="240" w:lineRule="auto"/>
        <w:ind w:left="7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улучшение качества жилищно-коммунального обслуживания населения по системе водоотведения.</w:t>
      </w:r>
    </w:p>
    <w:p w:rsidR="003E0929" w:rsidRPr="003E0929" w:rsidRDefault="003E0929" w:rsidP="003E0929">
      <w:pPr>
        <w:spacing w:after="0"/>
        <w:ind w:firstLine="709"/>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Количественные значения целевых показателей определены с учетом выполнения всех мероприятий в запланированные сроки:</w:t>
      </w:r>
    </w:p>
    <w:p w:rsidR="003E0929" w:rsidRPr="003E0929" w:rsidRDefault="003E0929" w:rsidP="003E0929">
      <w:pPr>
        <w:numPr>
          <w:ilvl w:val="0"/>
          <w:numId w:val="49"/>
        </w:numPr>
        <w:tabs>
          <w:tab w:val="num" w:pos="180"/>
        </w:tabs>
        <w:spacing w:after="0" w:line="240" w:lineRule="auto"/>
        <w:ind w:left="720"/>
        <w:jc w:val="both"/>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Водоотведение:</w:t>
      </w:r>
    </w:p>
    <w:p w:rsidR="003E0929" w:rsidRPr="003E0929" w:rsidRDefault="003E0929" w:rsidP="003E0929">
      <w:pPr>
        <w:numPr>
          <w:ilvl w:val="0"/>
          <w:numId w:val="49"/>
        </w:numPr>
        <w:spacing w:after="0" w:line="240" w:lineRule="auto"/>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Износ системы водоотведения:</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2015 г. – 82 %;</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w:t>
      </w:r>
      <w:r w:rsidRPr="003E0929">
        <w:rPr>
          <w:rFonts w:ascii="Times New Roman" w:eastAsia="Times New Roman" w:hAnsi="Times New Roman" w:cs="Times New Roman"/>
          <w:sz w:val="24"/>
          <w:szCs w:val="24"/>
          <w:lang w:val="en-US" w:eastAsia="ru-RU"/>
        </w:rPr>
        <w:t>30</w:t>
      </w:r>
      <w:r w:rsidRPr="003E0929">
        <w:rPr>
          <w:rFonts w:ascii="Times New Roman" w:eastAsia="Times New Roman" w:hAnsi="Times New Roman" w:cs="Times New Roman"/>
          <w:sz w:val="24"/>
          <w:szCs w:val="24"/>
          <w:lang w:eastAsia="ru-RU"/>
        </w:rPr>
        <w:t xml:space="preserve"> г. – 57 %.</w:t>
      </w:r>
    </w:p>
    <w:p w:rsidR="003E0929" w:rsidRPr="003E0929" w:rsidRDefault="003E0929" w:rsidP="003E0929">
      <w:pPr>
        <w:numPr>
          <w:ilvl w:val="0"/>
          <w:numId w:val="49"/>
        </w:numPr>
        <w:spacing w:after="0" w:line="240" w:lineRule="auto"/>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Соответствие качества сточных вод установленным требованиям:</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2015 г. – 100 %;</w:t>
      </w:r>
    </w:p>
    <w:p w:rsidR="003E0929" w:rsidRPr="003E0929" w:rsidRDefault="003E0929" w:rsidP="003E0929">
      <w:pPr>
        <w:numPr>
          <w:ilvl w:val="2"/>
          <w:numId w:val="49"/>
        </w:numPr>
        <w:tabs>
          <w:tab w:val="num" w:pos="180"/>
          <w:tab w:val="num" w:pos="1440"/>
        </w:tabs>
        <w:spacing w:after="0" w:line="240" w:lineRule="auto"/>
        <w:ind w:left="1620"/>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w:t>
      </w:r>
      <w:r w:rsidRPr="003E0929">
        <w:rPr>
          <w:rFonts w:ascii="Times New Roman" w:eastAsia="Times New Roman" w:hAnsi="Times New Roman" w:cs="Times New Roman"/>
          <w:sz w:val="24"/>
          <w:szCs w:val="24"/>
          <w:lang w:val="en-US" w:eastAsia="ru-RU"/>
        </w:rPr>
        <w:t>30</w:t>
      </w:r>
      <w:r w:rsidRPr="003E0929">
        <w:rPr>
          <w:rFonts w:ascii="Times New Roman" w:eastAsia="Times New Roman" w:hAnsi="Times New Roman" w:cs="Times New Roman"/>
          <w:sz w:val="24"/>
          <w:szCs w:val="24"/>
          <w:lang w:eastAsia="ru-RU"/>
        </w:rPr>
        <w:t xml:space="preserve"> г. – 100 %.</w:t>
      </w:r>
    </w:p>
    <w:p w:rsidR="003E0929" w:rsidRPr="003E0929" w:rsidRDefault="003E0929" w:rsidP="003E0929">
      <w:pPr>
        <w:spacing w:after="0"/>
        <w:ind w:firstLine="709"/>
        <w:jc w:val="both"/>
        <w:rPr>
          <w:rFonts w:ascii="Times New Roman" w:eastAsia="Times New Roman" w:hAnsi="Times New Roman" w:cs="Times New Roman"/>
          <w:sz w:val="24"/>
          <w:szCs w:val="20"/>
          <w:lang w:eastAsia="ru-RU"/>
        </w:rPr>
        <w:sectPr w:rsidR="003E0929" w:rsidRPr="003E0929" w:rsidSect="002A5956">
          <w:pgSz w:w="11906" w:h="16838"/>
          <w:pgMar w:top="1134" w:right="850" w:bottom="1134" w:left="1701" w:header="720" w:footer="720" w:gutter="0"/>
          <w:cols w:space="720"/>
          <w:noEndnote/>
        </w:sectPr>
      </w:pPr>
    </w:p>
    <w:p w:rsidR="003E0929" w:rsidRPr="003E0929" w:rsidRDefault="003E0929" w:rsidP="003E0929">
      <w:pPr>
        <w:spacing w:after="0"/>
        <w:ind w:firstLine="709"/>
        <w:jc w:val="both"/>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t>Таблица 15.2. Целевые показатели системы водоотведения п. Ханымей</w:t>
      </w:r>
    </w:p>
    <w:tbl>
      <w:tblPr>
        <w:tblW w:w="5000" w:type="pct"/>
        <w:tblLook w:val="04A0" w:firstRow="1" w:lastRow="0" w:firstColumn="1" w:lastColumn="0" w:noHBand="0" w:noVBand="1"/>
      </w:tblPr>
      <w:tblGrid>
        <w:gridCol w:w="1192"/>
        <w:gridCol w:w="3229"/>
        <w:gridCol w:w="1964"/>
        <w:gridCol w:w="1517"/>
        <w:gridCol w:w="1242"/>
        <w:gridCol w:w="1242"/>
        <w:gridCol w:w="1242"/>
        <w:gridCol w:w="1242"/>
        <w:gridCol w:w="1916"/>
      </w:tblGrid>
      <w:tr w:rsidR="003E0929" w:rsidRPr="003E0929" w:rsidTr="002B0231">
        <w:trPr>
          <w:trHeight w:val="70"/>
          <w:tblHead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Наименование</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Единицы измерения</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2017 г.</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2018 г.</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2019 г.</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2020 г.</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2021 г.</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к 2030г.</w:t>
            </w:r>
          </w:p>
        </w:tc>
      </w:tr>
      <w:tr w:rsidR="003E0929" w:rsidRPr="003E0929" w:rsidTr="002B0231">
        <w:trPr>
          <w:trHeight w:val="20"/>
          <w:tblHeader/>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Водоотведение</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1</w:t>
            </w:r>
          </w:p>
        </w:tc>
        <w:tc>
          <w:tcPr>
            <w:tcW w:w="4597" w:type="pct"/>
            <w:gridSpan w:val="8"/>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Надежность (бесперебойность) снабжения потребителей товарами и услугами</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1.1</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Аварийность систем коммунальной инфраструктуры</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ед./км</w:t>
            </w:r>
          </w:p>
        </w:tc>
        <w:tc>
          <w:tcPr>
            <w:tcW w:w="513"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64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1.2</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 xml:space="preserve">Перебои в снабжении потребителей  </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час/чел.</w:t>
            </w:r>
          </w:p>
        </w:tc>
        <w:tc>
          <w:tcPr>
            <w:tcW w:w="5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648"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1.3</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Продолжительность (бесперебойность) поставки товаров и услуг</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час/день</w:t>
            </w:r>
          </w:p>
        </w:tc>
        <w:tc>
          <w:tcPr>
            <w:tcW w:w="5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w:t>
            </w:r>
          </w:p>
        </w:tc>
        <w:tc>
          <w:tcPr>
            <w:tcW w:w="648"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24</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1.4</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Износ системы водоотведения</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513"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82</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45</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48</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51</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54</w:t>
            </w:r>
          </w:p>
        </w:tc>
        <w:tc>
          <w:tcPr>
            <w:tcW w:w="64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57</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1.5</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Удельный вес сетей, нуждающихся в замене</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5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95</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85</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80</w:t>
            </w:r>
          </w:p>
        </w:tc>
        <w:tc>
          <w:tcPr>
            <w:tcW w:w="648"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2</w:t>
            </w:r>
          </w:p>
        </w:tc>
        <w:tc>
          <w:tcPr>
            <w:tcW w:w="4597" w:type="pct"/>
            <w:gridSpan w:val="8"/>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Показатели качества поставляемых услуг</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2.1</w:t>
            </w:r>
          </w:p>
        </w:tc>
        <w:tc>
          <w:tcPr>
            <w:tcW w:w="109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Соответствие качества сбрасываемых сточных вод установленным требованиям</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5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c>
          <w:tcPr>
            <w:tcW w:w="648"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3</w:t>
            </w:r>
          </w:p>
        </w:tc>
        <w:tc>
          <w:tcPr>
            <w:tcW w:w="4597" w:type="pct"/>
            <w:gridSpan w:val="8"/>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Сбалансированность систем водоотведения и очистки сточных вод</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3.1</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канализационных насосных станций</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5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19,39</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19,47</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19,47</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19,63</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19,76</w:t>
            </w:r>
          </w:p>
        </w:tc>
        <w:tc>
          <w:tcPr>
            <w:tcW w:w="648"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20,48</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3.2</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канализационных очистных сооружений</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5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53,17</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37,39</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37,39</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37,68</w:t>
            </w:r>
          </w:p>
        </w:tc>
        <w:tc>
          <w:tcPr>
            <w:tcW w:w="420"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37,95</w:t>
            </w:r>
          </w:p>
        </w:tc>
        <w:tc>
          <w:tcPr>
            <w:tcW w:w="648"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39,31</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4</w:t>
            </w:r>
          </w:p>
        </w:tc>
        <w:tc>
          <w:tcPr>
            <w:tcW w:w="4597" w:type="pct"/>
            <w:gridSpan w:val="8"/>
            <w:tcBorders>
              <w:top w:val="single" w:sz="4" w:space="0" w:color="auto"/>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b/>
                <w:bCs/>
                <w:color w:val="000000"/>
                <w:sz w:val="20"/>
                <w:szCs w:val="20"/>
                <w:lang w:eastAsia="ru-RU"/>
              </w:rPr>
            </w:pPr>
            <w:r w:rsidRPr="003E0929">
              <w:rPr>
                <w:rFonts w:ascii="Times New Roman" w:eastAsia="Times New Roman" w:hAnsi="Times New Roman" w:cs="Times New Roman"/>
                <w:b/>
                <w:bCs/>
                <w:color w:val="000000"/>
                <w:sz w:val="20"/>
                <w:szCs w:val="20"/>
                <w:lang w:eastAsia="ru-RU"/>
              </w:rPr>
              <w:t>Доступность товаров и услуг для потребителей</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4.1.</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Доля потребителей в жилых домах, обеспеченных доступом к коммунальной инфраструктуре</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w:t>
            </w:r>
          </w:p>
        </w:tc>
        <w:tc>
          <w:tcPr>
            <w:tcW w:w="513"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70</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80</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85</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90</w:t>
            </w:r>
          </w:p>
        </w:tc>
        <w:tc>
          <w:tcPr>
            <w:tcW w:w="64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100</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4.2</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Индекс нового строительства</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ед</w:t>
            </w:r>
          </w:p>
        </w:tc>
        <w:tc>
          <w:tcPr>
            <w:tcW w:w="513"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c>
          <w:tcPr>
            <w:tcW w:w="64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0</w:t>
            </w:r>
          </w:p>
        </w:tc>
      </w:tr>
      <w:tr w:rsidR="003E0929" w:rsidRPr="003E0929" w:rsidTr="002B0231">
        <w:trPr>
          <w:trHeight w:val="20"/>
        </w:trPr>
        <w:tc>
          <w:tcPr>
            <w:tcW w:w="403" w:type="pct"/>
            <w:tcBorders>
              <w:top w:val="nil"/>
              <w:left w:val="single" w:sz="4" w:space="0" w:color="auto"/>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4.3</w:t>
            </w:r>
          </w:p>
        </w:tc>
        <w:tc>
          <w:tcPr>
            <w:tcW w:w="1092"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Удельное водоотведение</w:t>
            </w:r>
          </w:p>
        </w:tc>
        <w:tc>
          <w:tcPr>
            <w:tcW w:w="664"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м</w:t>
            </w:r>
            <w:r w:rsidRPr="003E0929">
              <w:rPr>
                <w:rFonts w:ascii="Times New Roman" w:eastAsia="Times New Roman" w:hAnsi="Times New Roman" w:cs="Times New Roman"/>
                <w:color w:val="000000"/>
                <w:sz w:val="20"/>
                <w:szCs w:val="20"/>
                <w:vertAlign w:val="superscript"/>
                <w:lang w:eastAsia="ru-RU"/>
              </w:rPr>
              <w:t>3</w:t>
            </w:r>
            <w:r w:rsidRPr="003E0929">
              <w:rPr>
                <w:rFonts w:ascii="Times New Roman" w:eastAsia="Times New Roman" w:hAnsi="Times New Roman" w:cs="Times New Roman"/>
                <w:color w:val="000000"/>
                <w:sz w:val="20"/>
                <w:szCs w:val="20"/>
                <w:lang w:eastAsia="ru-RU"/>
              </w:rPr>
              <w:t>/чел/год</w:t>
            </w:r>
          </w:p>
        </w:tc>
        <w:tc>
          <w:tcPr>
            <w:tcW w:w="513"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28,19</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28,14</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28,09</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28,05</w:t>
            </w:r>
          </w:p>
        </w:tc>
        <w:tc>
          <w:tcPr>
            <w:tcW w:w="420"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28,00</w:t>
            </w:r>
          </w:p>
        </w:tc>
        <w:tc>
          <w:tcPr>
            <w:tcW w:w="648" w:type="pct"/>
            <w:tcBorders>
              <w:top w:val="nil"/>
              <w:left w:val="nil"/>
              <w:bottom w:val="single" w:sz="4" w:space="0" w:color="auto"/>
              <w:right w:val="single" w:sz="4" w:space="0" w:color="auto"/>
            </w:tcBorders>
            <w:shd w:val="clear" w:color="000000" w:fill="FFFFFF"/>
            <w:vAlign w:val="center"/>
            <w:hideMark/>
          </w:tcPr>
          <w:p w:rsidR="003E0929" w:rsidRPr="003E0929" w:rsidRDefault="003E0929" w:rsidP="003E0929">
            <w:pPr>
              <w:spacing w:after="0"/>
              <w:jc w:val="center"/>
              <w:rPr>
                <w:rFonts w:ascii="Times New Roman" w:eastAsia="Times New Roman" w:hAnsi="Times New Roman" w:cs="Times New Roman"/>
                <w:color w:val="000000"/>
                <w:sz w:val="20"/>
                <w:szCs w:val="20"/>
                <w:lang w:eastAsia="ru-RU"/>
              </w:rPr>
            </w:pPr>
            <w:r w:rsidRPr="003E0929">
              <w:rPr>
                <w:rFonts w:ascii="Times New Roman" w:eastAsia="Times New Roman" w:hAnsi="Times New Roman" w:cs="Times New Roman"/>
                <w:color w:val="000000"/>
                <w:sz w:val="20"/>
                <w:szCs w:val="20"/>
                <w:lang w:eastAsia="ru-RU"/>
              </w:rPr>
              <w:t>27,65</w:t>
            </w:r>
          </w:p>
        </w:tc>
      </w:tr>
    </w:tbl>
    <w:p w:rsidR="003E0929" w:rsidRPr="003E0929" w:rsidRDefault="003E0929" w:rsidP="003E0929">
      <w:pPr>
        <w:autoSpaceDE w:val="0"/>
        <w:autoSpaceDN w:val="0"/>
        <w:adjustRightInd w:val="0"/>
        <w:spacing w:after="0"/>
        <w:ind w:firstLine="540"/>
        <w:jc w:val="both"/>
        <w:rPr>
          <w:rFonts w:ascii="Times New Roman" w:eastAsia="Times New Roman" w:hAnsi="Times New Roman" w:cs="Times New Roman"/>
          <w:b/>
          <w:bCs/>
          <w:sz w:val="20"/>
          <w:szCs w:val="20"/>
          <w:lang w:eastAsia="ru-RU"/>
        </w:rPr>
        <w:sectPr w:rsidR="003E0929" w:rsidRPr="003E0929" w:rsidSect="002A5956">
          <w:pgSz w:w="16838" w:h="11906" w:orient="landscape"/>
          <w:pgMar w:top="1701" w:right="1134" w:bottom="851" w:left="1134" w:header="720" w:footer="298" w:gutter="0"/>
          <w:cols w:space="720"/>
          <w:noEndnote/>
        </w:sectPr>
      </w:pPr>
    </w:p>
    <w:p w:rsidR="003E0929" w:rsidRPr="003E0929" w:rsidRDefault="003E0929" w:rsidP="003E0929">
      <w:pPr>
        <w:numPr>
          <w:ilvl w:val="0"/>
          <w:numId w:val="36"/>
        </w:numPr>
        <w:tabs>
          <w:tab w:val="left" w:pos="540"/>
        </w:tabs>
        <w:spacing w:after="0" w:line="240" w:lineRule="auto"/>
        <w:jc w:val="both"/>
        <w:outlineLvl w:val="0"/>
        <w:rPr>
          <w:rFonts w:ascii="Times New Roman" w:eastAsia="Times New Roman" w:hAnsi="Times New Roman" w:cs="Times New Roman"/>
          <w:b/>
          <w:bCs/>
          <w:caps/>
          <w:sz w:val="24"/>
          <w:szCs w:val="24"/>
          <w:lang w:eastAsia="ru-RU"/>
        </w:rPr>
      </w:pPr>
      <w:bookmarkStart w:id="116" w:name="_Toc403669102"/>
      <w:bookmarkStart w:id="117" w:name="_Toc401845341"/>
      <w:r w:rsidRPr="003E0929">
        <w:rPr>
          <w:rFonts w:ascii="Times New Roman" w:eastAsia="Times New Roman" w:hAnsi="Times New Roman" w:cs="Times New Roman"/>
          <w:b/>
          <w:bCs/>
          <w:caps/>
          <w:sz w:val="24"/>
          <w:szCs w:val="24"/>
          <w:lang w:eastAsia="ru-RU"/>
        </w:rPr>
        <w:t>Перечень выявленных бесхозяйных объектов централизованной системы Водоснабжения и водоотведения</w:t>
      </w:r>
      <w:bookmarkEnd w:id="116"/>
      <w:r w:rsidRPr="003E0929">
        <w:rPr>
          <w:rFonts w:ascii="Times New Roman" w:eastAsia="Times New Roman" w:hAnsi="Times New Roman" w:cs="Times New Roman"/>
          <w:b/>
          <w:bCs/>
          <w:caps/>
          <w:sz w:val="24"/>
          <w:szCs w:val="24"/>
          <w:lang w:eastAsia="ru-RU"/>
        </w:rPr>
        <w:t xml:space="preserve"> </w:t>
      </w:r>
      <w:bookmarkEnd w:id="117"/>
    </w:p>
    <w:p w:rsidR="003E0929" w:rsidRPr="003E0929" w:rsidRDefault="003E0929" w:rsidP="003E0929">
      <w:pPr>
        <w:spacing w:after="0"/>
        <w:ind w:firstLine="708"/>
        <w:jc w:val="both"/>
        <w:rPr>
          <w:rFonts w:ascii="Times New Roman" w:eastAsia="Calibri" w:hAnsi="Times New Roman" w:cs="Times New Roman"/>
          <w:bCs/>
          <w:iCs/>
          <w:color w:val="000000"/>
          <w:spacing w:val="-6"/>
          <w:sz w:val="24"/>
          <w:szCs w:val="24"/>
        </w:rPr>
      </w:pPr>
      <w:r w:rsidRPr="003E0929">
        <w:rPr>
          <w:rFonts w:ascii="Times New Roman" w:eastAsia="Calibri" w:hAnsi="Times New Roman" w:cs="Times New Roman"/>
          <w:bCs/>
          <w:iCs/>
          <w:color w:val="000000"/>
          <w:spacing w:val="-6"/>
          <w:sz w:val="24"/>
          <w:szCs w:val="24"/>
        </w:rPr>
        <w:t>Перечень выявленных бесхозяйных объектов централизованной системы водоотведения приведен в таблице 16.1.</w:t>
      </w:r>
    </w:p>
    <w:p w:rsidR="003E0929" w:rsidRPr="003E0929" w:rsidRDefault="003E0929" w:rsidP="003E0929">
      <w:pPr>
        <w:spacing w:after="0"/>
        <w:ind w:firstLine="708"/>
        <w:jc w:val="both"/>
        <w:rPr>
          <w:rFonts w:ascii="Times New Roman" w:eastAsia="Calibri" w:hAnsi="Times New Roman" w:cs="Times New Roman"/>
          <w:bCs/>
          <w:iCs/>
          <w:color w:val="000000"/>
          <w:spacing w:val="-6"/>
          <w:sz w:val="24"/>
          <w:szCs w:val="24"/>
        </w:rPr>
      </w:pPr>
      <w:r w:rsidRPr="003E0929">
        <w:rPr>
          <w:rFonts w:ascii="Times New Roman" w:eastAsia="Calibri" w:hAnsi="Times New Roman" w:cs="Times New Roman"/>
          <w:bCs/>
          <w:iCs/>
          <w:color w:val="000000"/>
          <w:spacing w:val="-6"/>
          <w:sz w:val="24"/>
          <w:szCs w:val="24"/>
        </w:rPr>
        <w:t xml:space="preserve">Перечень выявленных бесхозяйных объектов централизованной системы водоснабжения приведен в таблице 16.2.  </w:t>
      </w:r>
    </w:p>
    <w:p w:rsidR="003E0929" w:rsidRPr="003E0929" w:rsidRDefault="003E0929" w:rsidP="003E0929">
      <w:pPr>
        <w:spacing w:after="0"/>
        <w:ind w:firstLine="708"/>
        <w:jc w:val="both"/>
        <w:rPr>
          <w:rFonts w:ascii="Times New Roman" w:eastAsia="Calibri" w:hAnsi="Times New Roman" w:cs="Times New Roman"/>
          <w:bCs/>
          <w:iCs/>
          <w:color w:val="000000"/>
          <w:spacing w:val="-6"/>
          <w:sz w:val="24"/>
          <w:szCs w:val="24"/>
        </w:rPr>
      </w:pPr>
      <w:r w:rsidRPr="003E0929">
        <w:rPr>
          <w:rFonts w:ascii="Times New Roman" w:eastAsia="Calibri" w:hAnsi="Times New Roman" w:cs="Times New Roman"/>
          <w:bCs/>
          <w:iCs/>
          <w:color w:val="000000"/>
          <w:spacing w:val="-6"/>
          <w:sz w:val="24"/>
          <w:szCs w:val="24"/>
        </w:rPr>
        <w:t>Предлагается определить филиал АО ЯКЭ в Пуровском районе «Тепло» в качестве организации осуществляющей содержание и обслуживание бесхозяйных сетей.</w:t>
      </w:r>
    </w:p>
    <w:p w:rsidR="003E0929" w:rsidRPr="003E0929" w:rsidRDefault="003E0929" w:rsidP="003E0929">
      <w:pPr>
        <w:spacing w:after="0"/>
        <w:ind w:firstLine="708"/>
        <w:jc w:val="both"/>
        <w:rPr>
          <w:rFonts w:ascii="Times New Roman" w:eastAsia="Calibri" w:hAnsi="Times New Roman" w:cs="Times New Roman"/>
          <w:bCs/>
          <w:iCs/>
          <w:color w:val="000000"/>
          <w:spacing w:val="-6"/>
          <w:sz w:val="24"/>
          <w:szCs w:val="24"/>
        </w:rPr>
      </w:pPr>
      <w:r w:rsidRPr="003E0929">
        <w:rPr>
          <w:rFonts w:ascii="Times New Roman" w:eastAsia="Calibri" w:hAnsi="Times New Roman" w:cs="Times New Roman"/>
          <w:bCs/>
          <w:iCs/>
          <w:color w:val="000000"/>
          <w:spacing w:val="-6"/>
          <w:sz w:val="24"/>
          <w:szCs w:val="24"/>
        </w:rPr>
        <w:t>Таблица 16.1. Перечень выявленных бесхозяйных объектов централизованной системы водоотведения п. Ханымей</w:t>
      </w:r>
    </w:p>
    <w:tbl>
      <w:tblPr>
        <w:tblW w:w="4048" w:type="pct"/>
        <w:jc w:val="center"/>
        <w:tblInd w:w="817" w:type="dxa"/>
        <w:tblLook w:val="04A0" w:firstRow="1" w:lastRow="0" w:firstColumn="1" w:lastColumn="0" w:noHBand="0" w:noVBand="1"/>
      </w:tblPr>
      <w:tblGrid>
        <w:gridCol w:w="600"/>
        <w:gridCol w:w="5644"/>
        <w:gridCol w:w="1505"/>
      </w:tblGrid>
      <w:tr w:rsidR="003E0929" w:rsidRPr="003E0929" w:rsidTr="002B0231">
        <w:trPr>
          <w:trHeight w:val="20"/>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E0929" w:rsidRPr="003E0929" w:rsidRDefault="003E0929" w:rsidP="003E0929">
            <w:pPr>
              <w:spacing w:after="0"/>
              <w:jc w:val="center"/>
              <w:rPr>
                <w:rFonts w:ascii="Times New Roman" w:eastAsia="Times New Roman" w:hAnsi="Times New Roman" w:cs="Times New Roman"/>
                <w:b/>
                <w:sz w:val="20"/>
                <w:szCs w:val="20"/>
                <w:lang w:eastAsia="ru-RU"/>
              </w:rPr>
            </w:pPr>
            <w:r w:rsidRPr="003E0929">
              <w:rPr>
                <w:rFonts w:ascii="Times New Roman" w:eastAsia="Calibri" w:hAnsi="Times New Roman" w:cs="Times New Roman"/>
                <w:bCs/>
                <w:iCs/>
                <w:color w:val="000000"/>
                <w:spacing w:val="-6"/>
                <w:sz w:val="24"/>
                <w:szCs w:val="24"/>
              </w:rPr>
              <w:br w:type="page"/>
            </w:r>
            <w:r w:rsidRPr="003E0929">
              <w:rPr>
                <w:rFonts w:ascii="Times New Roman" w:eastAsia="Times New Roman" w:hAnsi="Times New Roman" w:cs="Times New Roman"/>
                <w:b/>
                <w:sz w:val="20"/>
                <w:szCs w:val="20"/>
                <w:lang w:eastAsia="ru-RU"/>
              </w:rPr>
              <w:t>Бесхозные сети водоотведения</w:t>
            </w:r>
          </w:p>
        </w:tc>
      </w:tr>
      <w:tr w:rsidR="003E0929" w:rsidRPr="003E0929" w:rsidTr="002B0231">
        <w:trPr>
          <w:trHeight w:val="20"/>
          <w:tblHeader/>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Наименование участка</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Длина, м</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КОС до болота</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320</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КНС до ПЭС (кк-273)</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375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КК-273 до СБК</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400</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w:t>
            </w:r>
          </w:p>
        </w:tc>
        <w:tc>
          <w:tcPr>
            <w:tcW w:w="3642" w:type="pct"/>
            <w:vMerge w:val="restart"/>
            <w:tcBorders>
              <w:top w:val="nil"/>
              <w:left w:val="single" w:sz="4" w:space="0" w:color="auto"/>
              <w:bottom w:val="single" w:sz="4" w:space="0" w:color="000000"/>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Котельная до Мазутнонасосная</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175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w:t>
            </w:r>
          </w:p>
        </w:tc>
        <w:tc>
          <w:tcPr>
            <w:tcW w:w="3642" w:type="pct"/>
            <w:vMerge/>
            <w:tcBorders>
              <w:top w:val="nil"/>
              <w:left w:val="single" w:sz="4" w:space="0" w:color="auto"/>
              <w:bottom w:val="single" w:sz="4" w:space="0" w:color="000000"/>
              <w:right w:val="single" w:sz="4" w:space="0" w:color="auto"/>
            </w:tcBorders>
            <w:vAlign w:val="center"/>
            <w:hideMark/>
          </w:tcPr>
          <w:p w:rsidR="003E0929" w:rsidRPr="003E0929" w:rsidRDefault="003E0929" w:rsidP="003E0929">
            <w:pPr>
              <w:spacing w:after="0"/>
              <w:rPr>
                <w:rFonts w:ascii="Times New Roman" w:eastAsia="Times New Roman" w:hAnsi="Times New Roman" w:cs="Times New Roman"/>
                <w:i/>
                <w:iCs/>
                <w:sz w:val="20"/>
                <w:szCs w:val="20"/>
                <w:lang w:eastAsia="ru-RU"/>
              </w:rPr>
            </w:pP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179</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КК-270 до КК-211</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321</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КК-245 до КК-211</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246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8</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КК-36 до КК-72 кв.Школьный</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236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КК-70 до КК-61</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58</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КК-61 до КК-58</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22</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КК-61 до КК-59</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48</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кв.Комсомольский,1В</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 Комсомольский,1А</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кв.Комсомольский,1Б</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КК-57 до КК-45</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163</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Школьный,5</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Школьный,5</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КК-50 до КК-53</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72</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КК14 до КК19</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61</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Школьный,3</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Школьный,3</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3 на Школьный,3</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4 на Школьный,3</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ввод1 на Школьный,8</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ввод2 на Школьный, 8</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КК4 до КК9</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Школьный,7</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28</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Школьный,7</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29</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3 на Школьный,7</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30</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4 на Школьный,7</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КК-13 до КК-1</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32</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КК-30 до КК-35 кв.Школьный</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89</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33</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кв. Школьный,1</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кв. Школьный,1</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3 на кв.Школьный,1</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36</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4 на кв. Школьный,1</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37</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КК-35 до КК-28</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146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38</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кв. Школьный,2</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кв.Школьный,2</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40</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3 на кв. Школьный,2</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41</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4 на кв. Школьный,2</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47</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КК23 до КК19</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74</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48</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Школьный,4</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49</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Школьный,4</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50</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3 на Школьный,4</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51</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4 на Школьный,4</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52</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Школьный,6</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53</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Школьный,6</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54</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Школьный,6</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55</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Строителей,2 до КК135</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137</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56</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общ.2 Комсомольский</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67</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57</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КК135 до КК140</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161</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58</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КК140 до КК130</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119</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59</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КК-143 до КК-149</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209</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60</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КК149 до КК165</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61</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КК-124 до КК116 Славянка</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82</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62</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К124 до КК-128 Славянка</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63</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КК124(Славянка) до КК-189</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325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64</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КК189 до КК232</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67</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65</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КК184 до КК-183</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19</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66</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КК182-КК180</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70</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КК225 до Заполярная,7А</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125</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77</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КК209 до КК204 Заполярная</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90</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78</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КК210 до КК170</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97</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79</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КК-232 до поля фильтрации</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1600</w:t>
            </w:r>
          </w:p>
        </w:tc>
      </w:tr>
      <w:tr w:rsidR="003E0929" w:rsidRPr="003E0929" w:rsidTr="002B0231">
        <w:trPr>
          <w:trHeight w:val="20"/>
          <w:jc w:val="center"/>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80</w:t>
            </w:r>
          </w:p>
        </w:tc>
        <w:tc>
          <w:tcPr>
            <w:tcW w:w="3642"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Нефтяников, 49 до Бани</w:t>
            </w:r>
          </w:p>
        </w:tc>
        <w:tc>
          <w:tcPr>
            <w:tcW w:w="971"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250</w:t>
            </w:r>
          </w:p>
        </w:tc>
      </w:tr>
    </w:tbl>
    <w:p w:rsidR="003E0929" w:rsidRPr="003E0929" w:rsidRDefault="003E0929" w:rsidP="003E0929">
      <w:pPr>
        <w:spacing w:after="0"/>
        <w:ind w:firstLine="709"/>
        <w:jc w:val="both"/>
        <w:rPr>
          <w:rFonts w:ascii="Times New Roman" w:eastAsia="Calibri" w:hAnsi="Times New Roman" w:cs="Times New Roman"/>
          <w:bCs/>
          <w:iCs/>
          <w:color w:val="000000"/>
          <w:spacing w:val="-6"/>
          <w:sz w:val="24"/>
          <w:szCs w:val="24"/>
        </w:rPr>
      </w:pPr>
    </w:p>
    <w:p w:rsidR="003E0929" w:rsidRPr="003E0929" w:rsidRDefault="003E0929" w:rsidP="003E0929">
      <w:pPr>
        <w:spacing w:after="0"/>
        <w:ind w:firstLine="709"/>
        <w:jc w:val="both"/>
        <w:rPr>
          <w:rFonts w:ascii="Times New Roman" w:eastAsia="Calibri" w:hAnsi="Times New Roman" w:cs="Times New Roman"/>
          <w:bCs/>
          <w:iCs/>
          <w:color w:val="000000"/>
          <w:spacing w:val="-6"/>
          <w:sz w:val="24"/>
          <w:szCs w:val="24"/>
        </w:rPr>
      </w:pPr>
      <w:r w:rsidRPr="003E0929">
        <w:rPr>
          <w:rFonts w:ascii="Times New Roman" w:eastAsia="Calibri" w:hAnsi="Times New Roman" w:cs="Times New Roman"/>
          <w:bCs/>
          <w:iCs/>
          <w:color w:val="000000"/>
          <w:spacing w:val="-6"/>
          <w:sz w:val="24"/>
          <w:szCs w:val="24"/>
        </w:rPr>
        <w:t>Таблица 16.2. Перечень выявленных бесхозяйных объектов централизованной системы водоснабжения п. Ханымей</w:t>
      </w:r>
    </w:p>
    <w:tbl>
      <w:tblPr>
        <w:tblW w:w="407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463"/>
        <w:gridCol w:w="1625"/>
      </w:tblGrid>
      <w:tr w:rsidR="003E0929" w:rsidRPr="003E0929" w:rsidTr="002B0231">
        <w:trPr>
          <w:trHeight w:val="20"/>
          <w:tblHeader/>
        </w:trPr>
        <w:tc>
          <w:tcPr>
            <w:tcW w:w="455" w:type="pct"/>
            <w:vMerge w:val="restar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w:t>
            </w:r>
          </w:p>
        </w:tc>
        <w:tc>
          <w:tcPr>
            <w:tcW w:w="4545" w:type="pct"/>
            <w:gridSpan w:val="2"/>
            <w:shd w:val="clear" w:color="auto" w:fill="auto"/>
            <w:vAlign w:val="bottom"/>
            <w:hideMark/>
          </w:tcPr>
          <w:p w:rsidR="003E0929" w:rsidRPr="003E0929" w:rsidRDefault="003E0929" w:rsidP="003E0929">
            <w:pPr>
              <w:spacing w:after="0"/>
              <w:jc w:val="center"/>
              <w:rPr>
                <w:rFonts w:ascii="Arial CYR" w:eastAsia="Times New Roman" w:hAnsi="Arial CYR" w:cs="Arial CYR"/>
                <w:sz w:val="20"/>
                <w:szCs w:val="20"/>
                <w:lang w:eastAsia="ru-RU"/>
              </w:rPr>
            </w:pPr>
            <w:r w:rsidRPr="003E0929">
              <w:rPr>
                <w:rFonts w:ascii="Times New Roman" w:eastAsia="Times New Roman" w:hAnsi="Times New Roman" w:cs="Times New Roman"/>
                <w:b/>
                <w:bCs/>
                <w:sz w:val="20"/>
                <w:szCs w:val="20"/>
                <w:lang w:eastAsia="ru-RU"/>
              </w:rPr>
              <w:t>Бесхозные сети водоснабжения</w:t>
            </w:r>
          </w:p>
        </w:tc>
      </w:tr>
      <w:tr w:rsidR="003E0929" w:rsidRPr="003E0929" w:rsidTr="002B0231">
        <w:trPr>
          <w:trHeight w:val="20"/>
          <w:tblHeader/>
        </w:trPr>
        <w:tc>
          <w:tcPr>
            <w:tcW w:w="455" w:type="pct"/>
            <w:vMerge/>
            <w:vAlign w:val="center"/>
            <w:hideMark/>
          </w:tcPr>
          <w:p w:rsidR="003E0929" w:rsidRPr="003E0929" w:rsidRDefault="003E0929" w:rsidP="003E0929">
            <w:pPr>
              <w:spacing w:after="0"/>
              <w:rPr>
                <w:rFonts w:ascii="Times New Roman" w:eastAsia="Times New Roman" w:hAnsi="Times New Roman" w:cs="Times New Roman"/>
                <w:b/>
                <w:bCs/>
                <w:sz w:val="20"/>
                <w:szCs w:val="20"/>
                <w:lang w:eastAsia="ru-RU"/>
              </w:rPr>
            </w:pPr>
          </w:p>
        </w:tc>
        <w:tc>
          <w:tcPr>
            <w:tcW w:w="3503"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Наименование участка</w:t>
            </w:r>
          </w:p>
        </w:tc>
        <w:tc>
          <w:tcPr>
            <w:tcW w:w="1042"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b/>
                <w:bCs/>
                <w:sz w:val="20"/>
                <w:szCs w:val="20"/>
                <w:lang w:eastAsia="ru-RU"/>
              </w:rPr>
            </w:pPr>
            <w:r w:rsidRPr="003E0929">
              <w:rPr>
                <w:rFonts w:ascii="Times New Roman" w:eastAsia="Times New Roman" w:hAnsi="Times New Roman" w:cs="Times New Roman"/>
                <w:b/>
                <w:bCs/>
                <w:sz w:val="20"/>
                <w:szCs w:val="20"/>
                <w:lang w:eastAsia="ru-RU"/>
              </w:rPr>
              <w:t>Длина, м</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ТК-60 до кв. Школьный,7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ТК-60 до кв. Школьный,3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ТК-60 до кв. Школьный, 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ТК-56 до ТК-57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ТК-57 до ТК-58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ТК-57 до кв. Школьный,8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ТК-58 до кв.Школьный, 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ТК-53 до ТК-54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 xml:space="preserve"> ТК-54 до ТК-55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ТК-54 до кв. Школьный,6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ТК-55 до кв. Школьный,1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ТК-55 до кв. Школьный,2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ТК-51 до ТК-52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ТК-52 до общ.1В</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ТК-52 до общ.1Б</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ТК-41 до общ.1А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ТК-40 до Школьный,12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ул.Мира,41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ТК-196 ввод на Мира,55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ТК-197 до ТК-197А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217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ТК-197А до Речная,8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Речная,7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Речная,7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Речная, 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Речная,8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ТК-197А до Речная, 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Речная,5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Речная,5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Речная,6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Речная,6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Речная,2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Речная,2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Речная,3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Речная,3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1 на Речная,4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 2 на Речная,4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ТК-190 до ул. Мира,50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ТК-191 до общественная Баня</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39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ТК-185 до ул. Нефтяников,52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ТК-183 до общ. № 3 ул. Нефтяников</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268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ТК-179 до ТК-179А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ТК-61 до ТК-62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ТК-62 до ТК-63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49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 Комсомольский,9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 Комсомольский,16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 Комсомольский,6А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 Комсомольский,11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 Комсомольский,10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 Комсомольский,14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ТК-40 до ТК-134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ТК-134 доТК-135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Токарку от ТК-135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ТК-134 до ТК-144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59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ТК-134 до ТК-138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ТК-138 до ТК-137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ТК-137 ввод на кв.Комсомольский,3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ТК-144 до дома ул. Шалышкина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ТК-144 до ТК-145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ТК-145 ввод до д.2 Ул. Строителей</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ТК-144 до ТК-148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66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ТК-138 до Рынок</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237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 до ТК-39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ТК-39 до ТК-40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ТК-40 до ТК-41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79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ТК-41 до ТК-51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80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ТК-51 до ТК-53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ТК-172 до ТК-179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ТК-179 до ТК-183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ТК-183 до ТК-185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ТК-185 до ТК-187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ТК-187 до ТК-189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ТК-189 до ТК-196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99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ТК-196 до ТК-197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ТК-151 до ТК-152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ТК-152 до ТК-153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ТК-153 до ТК-154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ТК-151 до ул. Заполярная,7А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ТК-162 до ТК-163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148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ТК-163 до ТК-167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ТК-167 Емкости ХВС СВП</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668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ТК-162 до ТК-171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ТК-171 до УТ. Центральная,12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109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УТ Центральная,12 до УТ Центральная,13А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ТК-179 до ТК-180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ТК-180 до ТК-181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ТК-181 до ТК-182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ТК-182 ввод на кв.Комсомольский,19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ТК-182 ввод на кв.Комсомольский,18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ТК-189 до ТК-190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ТК-190 до Нефтяников,41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ТК-191 до Гараж</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ТК-190 до ТК-191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119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ТК-191 до ТК Нефтяников,37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142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ТК-41 до ТК-42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ТК-42 до общ. № 2 кв. Комсомольский</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ТК-42 до ТК-45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кв.Комсомольский,7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ТК-45 до ТК-46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ТК-46 ввод на кв.Комсомольский,4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ТК-45 до ТК-49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ТК-49 до ввода на кв. Комсомольский,15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ТК-49 ввод на кв.Комсомольский,16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129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ТК-49 до ТК-50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ТК-148 до ТК-149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ТК-149 до УТ ул.Республики,17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269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УТ Заполярная,7а до УТ Заполярная,11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ТК-72 до ТК-72А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ТК-72А до ТК-72Б</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ТК-72А до ул. Мира, 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ТК-72Б до ДДТ</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ТК-72Б до Мира, 20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ТК-75 до ТК-75А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139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ТК-75 до УТ1 Мира,18,19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УТ1 Мира,18,19 до УТ2 Мира,18,19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 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ул. Мира, 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ул. Мира, 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с УТ1 ввод1 на ул.Мира, 18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с УТ2 ввод2 на ул. Мира,18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с УТ1 ввод1 на ул.Мира,19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с УТ1 ввод2 на ул.Мира,19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Мира,6 с ТК магистральной сети</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149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Мира,7 с ТК магистральной сети</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Мира,8 с ТК магистральной сети</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 9 с ТК магистральной сети</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 10 с ТК магистральной сети</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 xml:space="preserve">ТК-102 до ТК-107 </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 11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Мира,12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ввод1 на Мира, 14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 </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ввод2 на Мира,14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159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ввод1 на Мира,13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 </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ввод2 на Мира,13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с ТК-105 ввод на Мира,23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с ТК-105 на Первопроходцев,14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с ТК-107 до Первопроходцев,34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Первопроходцев,32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ТК-97 до ТК-86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ТК-86 до ТК90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173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д.с. "Березка"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169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кух.здание д.с. "Березка"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ТК-86 до ТК-84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ТК-124 до ТК-128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ТК-128 ввод на общ. Речная,1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ТК-110 ВВОД  на ул. Первопроходцев, 49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ТК-110 ВВОД на ул. Первопроходцев, 50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 xml:space="preserve">ТК-122 до ТК-130 </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ТК-130 до ул. Дорожников,1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ТК-130 до ул. Дорожников, 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ТК-110 до ул. Первопроходцев, 44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188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179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ул. Первопроходцев,45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ул. Первопроходцев,45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ул. Первопроходцев,67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ул. Первопроходцев,67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ул. Первопроходцев, 44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ул. Первопроходцев, 44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ТК-189 до ул. Первопроходцев,43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ул.Мира,41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 </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ул. Первопрохдцев,42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189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ул. Первопроходцев, 43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ТК-196 ввод на Мира,55Б,55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ТК-189 до Мира, 55а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 </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Мира,54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№3 на Мира,54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№4 на Мира,54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№5 на Мира,54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№6 на Мира,54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№7 на Мира,54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199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ТК-172 до ТК-176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ТК-176 до ТК-177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ТК-177 до ТК-178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ТК-176 до ул.Нефтяников,36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148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ТК-177 до ул.Нефтяников,22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ТК-71 до ТК-72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ТК-72 до ТК-75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ТК-75 до ТК-97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ТК-97 до ТК-91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ТК-91 до ТК-102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209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ТК-102 до ТК-108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ТК-108 до ТК-110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ТК-110 до ТК-122</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ТК-122 до ТК-124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ТК-124 до ул.Речная,1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Водопровод сырой воды от ТК-39 до ТК-167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870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Котельной до скважины</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 </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ТК-6 до РЖД СБК</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340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ул. Молодежная,4,6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77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219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ул. Молодежная, 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ул. Молодежная,10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ул. Молодежная,9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ул. Молодежная,7А,10 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скважин до СВП</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1454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от ТК-40 до кв. Школьный,15</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190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ТК-59 до Администрации</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ТК-68 до кв. Школьный,9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от ТК-67 до СШ№1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 Мира,56,57,58,59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229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 58 до вагон-связь</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от ТК-66 на д.с. Улыбка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44</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ТК-180 на здание аптеки ввод</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ТК-181 на здание больницы ввод</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53</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начальную школу</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Мира,63А,63 от ТК-108</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от ТК127 на Мира,51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от ТК-124 на СТО Халилова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дома ул.Первопроходцев,1,2,4,3,7</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ул.Дорожников,ул.Первопроходцев,47,75,48,4,5,6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239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ч.д. от ТК-110 на ул. Первопроходцев</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ТК-188 до ДК Строитель</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ТК-197 на здание кафе Карабах</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 198 на здание НУМН</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 Мира,48,49,50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частный дом от ТК 191а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25</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от ТК-191 на частный дом</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36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от ТК-185 на частный дом ул. Нефтяников</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247</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 Нефтяников,37,38,39,40,41,42,43,44,45,46</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248</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магазины рынка МК-49</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249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на д.с. "Теремок"</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46</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 Центральная,1,17,17а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251</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 Центральная,19,19а,19Б,7,1А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60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252</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 Заполярная,1а,1,3,7а,5,7,9,11</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253</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 Республики,2,4,6,8,10,12,14,16,18,20</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150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254</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ул. Восточная,5,7,9,11,13,14</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255</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ч.д. ул. Шалышкина 2,3</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256</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ТК-155 на здание Милиции</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257</w:t>
            </w:r>
          </w:p>
        </w:tc>
        <w:tc>
          <w:tcPr>
            <w:tcW w:w="3503"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ж.д. 8,8а,10,10а,12,14,16,18,20,22 ул. Строителей</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258</w:t>
            </w:r>
          </w:p>
        </w:tc>
        <w:tc>
          <w:tcPr>
            <w:tcW w:w="3503"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ввода на ж.д. 1,3,5,7,9,11,13, Рынок,Рассвет - ул. Строителей</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259</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ТК-171 до Славянки</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50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260</w:t>
            </w:r>
          </w:p>
        </w:tc>
        <w:tc>
          <w:tcPr>
            <w:tcW w:w="3503"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ТК-197 до ТК-197А</w:t>
            </w:r>
          </w:p>
        </w:tc>
        <w:tc>
          <w:tcPr>
            <w:tcW w:w="1042" w:type="pct"/>
            <w:shd w:val="clear" w:color="auto" w:fill="auto"/>
            <w:noWrap/>
            <w:vAlign w:val="center"/>
            <w:hideMark/>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217</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261</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ТК-197А до Речная,8</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262</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Речная,7</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263</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Речная,7</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264</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Речная, 8</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265</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Речная,8</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266</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от ТК-197А до Речная, 4</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42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267</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Речная,5</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268</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Речная,5</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269</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Речная,6</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270</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Речная,6</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271</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Речная,2</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9</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272</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Речная,2</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12</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273</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Речная,3</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8</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274</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Речная,3</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11</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275</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№1 на Речная,4</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10</w:t>
            </w:r>
          </w:p>
        </w:tc>
      </w:tr>
      <w:tr w:rsidR="003E0929" w:rsidRPr="003E0929" w:rsidTr="002B0231">
        <w:trPr>
          <w:trHeight w:val="20"/>
        </w:trPr>
        <w:tc>
          <w:tcPr>
            <w:tcW w:w="455" w:type="pct"/>
            <w:shd w:val="clear" w:color="auto" w:fill="auto"/>
            <w:vAlign w:val="center"/>
            <w:hideMark/>
          </w:tcPr>
          <w:p w:rsidR="003E0929" w:rsidRPr="003E0929" w:rsidRDefault="003E0929" w:rsidP="003E0929">
            <w:pPr>
              <w:spacing w:after="0"/>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276</w:t>
            </w:r>
          </w:p>
        </w:tc>
        <w:tc>
          <w:tcPr>
            <w:tcW w:w="3503"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ввод №2 на Речная,4</w:t>
            </w:r>
          </w:p>
        </w:tc>
        <w:tc>
          <w:tcPr>
            <w:tcW w:w="1042" w:type="pct"/>
            <w:shd w:val="clear" w:color="auto" w:fill="auto"/>
            <w:noWrap/>
            <w:vAlign w:val="center"/>
          </w:tcPr>
          <w:p w:rsidR="003E0929" w:rsidRPr="003E0929" w:rsidRDefault="003E0929" w:rsidP="003E0929">
            <w:pPr>
              <w:spacing w:after="0"/>
              <w:jc w:val="center"/>
              <w:rPr>
                <w:rFonts w:ascii="Times New Roman" w:eastAsia="Times New Roman" w:hAnsi="Times New Roman" w:cs="Times New Roman"/>
                <w:i/>
                <w:iCs/>
                <w:sz w:val="20"/>
                <w:szCs w:val="20"/>
                <w:lang w:eastAsia="ru-RU"/>
              </w:rPr>
            </w:pPr>
            <w:r w:rsidRPr="003E0929">
              <w:rPr>
                <w:rFonts w:ascii="Times New Roman" w:eastAsia="Times New Roman" w:hAnsi="Times New Roman" w:cs="Times New Roman"/>
                <w:i/>
                <w:iCs/>
                <w:sz w:val="20"/>
                <w:szCs w:val="20"/>
                <w:lang w:eastAsia="ru-RU"/>
              </w:rPr>
              <w:t>13</w:t>
            </w:r>
          </w:p>
        </w:tc>
      </w:tr>
    </w:tbl>
    <w:p w:rsidR="003E0929" w:rsidRPr="003E0929" w:rsidRDefault="003E0929" w:rsidP="003E0929">
      <w:pPr>
        <w:spacing w:after="0" w:line="240" w:lineRule="auto"/>
        <w:rPr>
          <w:rFonts w:ascii="Times New Roman" w:eastAsia="Calibri" w:hAnsi="Times New Roman" w:cs="Times New Roman"/>
          <w:bCs/>
          <w:iCs/>
          <w:color w:val="000000"/>
          <w:spacing w:val="-6"/>
          <w:sz w:val="24"/>
          <w:szCs w:val="24"/>
        </w:rPr>
      </w:pPr>
    </w:p>
    <w:p w:rsidR="003E0929" w:rsidRPr="003E0929" w:rsidRDefault="003E0929" w:rsidP="003E0929">
      <w:pPr>
        <w:spacing w:after="0" w:line="240" w:lineRule="auto"/>
        <w:jc w:val="right"/>
        <w:rPr>
          <w:rFonts w:ascii="Times New Roman" w:eastAsia="Calibri" w:hAnsi="Times New Roman" w:cs="Times New Roman"/>
          <w:bCs/>
          <w:iCs/>
          <w:color w:val="000000"/>
          <w:spacing w:val="-6"/>
          <w:sz w:val="24"/>
          <w:szCs w:val="24"/>
        </w:rPr>
      </w:pP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r w:rsidRPr="003E0929">
        <w:rPr>
          <w:rFonts w:ascii="Times New Roman" w:eastAsia="Calibri" w:hAnsi="Times New Roman" w:cs="Times New Roman"/>
          <w:bCs/>
          <w:iCs/>
          <w:color w:val="000000"/>
          <w:spacing w:val="-6"/>
          <w:sz w:val="24"/>
          <w:szCs w:val="24"/>
        </w:rPr>
        <w:br w:type="page"/>
      </w:r>
      <w:r w:rsidRPr="003E0929">
        <w:rPr>
          <w:rFonts w:ascii="Times New Roman" w:eastAsia="Times New Roman" w:hAnsi="Times New Roman" w:cs="Times New Roman"/>
          <w:sz w:val="24"/>
          <w:szCs w:val="20"/>
          <w:lang w:eastAsia="ru-RU"/>
        </w:rPr>
        <w:t>Приложения</w:t>
      </w: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t>Приложение А</w:t>
      </w:r>
    </w:p>
    <w:p w:rsidR="003E0929" w:rsidRPr="003E0929" w:rsidRDefault="003E0929" w:rsidP="003E0929">
      <w:pPr>
        <w:keepNext/>
        <w:spacing w:line="240" w:lineRule="auto"/>
        <w:jc w:val="center"/>
        <w:rPr>
          <w:rFonts w:ascii="Times New Roman" w:eastAsia="Times New Roman" w:hAnsi="Times New Roman" w:cs="Times New Roman"/>
          <w:bCs/>
          <w:sz w:val="24"/>
          <w:szCs w:val="18"/>
          <w:lang w:eastAsia="ru-RU"/>
        </w:rPr>
      </w:pPr>
      <w:r w:rsidRPr="003E0929">
        <w:rPr>
          <w:rFonts w:ascii="Times New Roman" w:eastAsia="Times New Roman" w:hAnsi="Times New Roman" w:cs="Times New Roman"/>
          <w:bCs/>
          <w:sz w:val="24"/>
          <w:szCs w:val="18"/>
          <w:lang w:eastAsia="ru-RU"/>
        </w:rPr>
        <w:t>Протоколы результатов проведенных исследований показателей качества воды</w:t>
      </w:r>
    </w:p>
    <w:p w:rsidR="003E0929" w:rsidRPr="003E0929" w:rsidRDefault="003E0929" w:rsidP="003E0929">
      <w:pPr>
        <w:spacing w:after="0" w:line="240" w:lineRule="auto"/>
        <w:rPr>
          <w:rFonts w:ascii="Times New Roman" w:eastAsia="Times New Roman" w:hAnsi="Times New Roman" w:cs="Times New Roman"/>
          <w:sz w:val="20"/>
          <w:szCs w:val="20"/>
          <w:lang w:eastAsia="ru-RU"/>
        </w:rPr>
      </w:pPr>
    </w:p>
    <w:p w:rsidR="003E0929" w:rsidRPr="003E0929" w:rsidRDefault="003E0929" w:rsidP="003E092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895975" cy="8067675"/>
            <wp:effectExtent l="0" t="0" r="9525" b="9525"/>
            <wp:docPr id="30" name="Рисунок 30" descr="№ 808, 756, 792, 884  в местах водозабора 2015_Страница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808, 756, 792, 884  в местах водозабора 2015_Страница_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8067675"/>
                    </a:xfrm>
                    <a:prstGeom prst="rect">
                      <a:avLst/>
                    </a:prstGeom>
                    <a:noFill/>
                    <a:ln>
                      <a:noFill/>
                    </a:ln>
                  </pic:spPr>
                </pic:pic>
              </a:graphicData>
            </a:graphic>
          </wp:inline>
        </w:drawing>
      </w: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p>
    <w:p w:rsidR="003E0929" w:rsidRPr="003E0929" w:rsidRDefault="003E0929" w:rsidP="003E0929">
      <w:pPr>
        <w:spacing w:after="0" w:line="240" w:lineRule="auto"/>
        <w:ind w:left="-567"/>
        <w:rPr>
          <w:rFonts w:ascii="Times New Roman" w:eastAsia="Times New Roman" w:hAnsi="Times New Roman" w:cs="Times New Roman"/>
          <w:noProof/>
          <w:sz w:val="24"/>
          <w:szCs w:val="20"/>
          <w:lang w:eastAsia="ru-RU"/>
        </w:rPr>
      </w:pPr>
      <w:r>
        <w:rPr>
          <w:rFonts w:ascii="Times New Roman" w:eastAsia="Times New Roman" w:hAnsi="Times New Roman" w:cs="Times New Roman"/>
          <w:noProof/>
          <w:sz w:val="24"/>
          <w:szCs w:val="20"/>
          <w:lang w:eastAsia="ru-RU"/>
        </w:rPr>
        <w:drawing>
          <wp:inline distT="0" distB="0" distL="0" distR="0">
            <wp:extent cx="6372225" cy="8782050"/>
            <wp:effectExtent l="0" t="0" r="9525" b="0"/>
            <wp:docPr id="29" name="Рисунок 29" descr="№ 808, 756, 792, 884  в местах водозабора 2015_Страница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808, 756, 792, 884  в местах водозабора 2015_Страница_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2225" cy="8782050"/>
                    </a:xfrm>
                    <a:prstGeom prst="rect">
                      <a:avLst/>
                    </a:prstGeom>
                    <a:noFill/>
                    <a:ln>
                      <a:noFill/>
                    </a:ln>
                  </pic:spPr>
                </pic:pic>
              </a:graphicData>
            </a:graphic>
          </wp:inline>
        </w:drawing>
      </w:r>
      <w:r w:rsidRPr="003E0929">
        <w:rPr>
          <w:rFonts w:ascii="Times New Roman" w:eastAsia="Times New Roman" w:hAnsi="Times New Roman" w:cs="Times New Roman"/>
          <w:sz w:val="24"/>
          <w:szCs w:val="20"/>
          <w:lang w:eastAsia="ru-RU"/>
        </w:rPr>
        <w:t xml:space="preserve"> </w:t>
      </w:r>
    </w:p>
    <w:p w:rsidR="003E0929" w:rsidRPr="003E0929" w:rsidRDefault="003E0929" w:rsidP="003E0929">
      <w:pPr>
        <w:spacing w:after="0" w:line="240" w:lineRule="auto"/>
        <w:ind w:left="-709"/>
        <w:jc w:val="right"/>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inline distT="0" distB="0" distL="0" distR="0">
            <wp:extent cx="6457950" cy="8963025"/>
            <wp:effectExtent l="0" t="0" r="0" b="9525"/>
            <wp:docPr id="28" name="Рисунок 28" descr="№ 705,654, 656, 480, 482, 428, 430, 245, 242, 244, 157, 0017, 0019,, питьевая вода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705,654, 656, 480, 482, 428, 430, 245, 242, 244, 157, 0017, 0019,, питьевая вода 20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7950" cy="8963025"/>
                    </a:xfrm>
                    <a:prstGeom prst="rect">
                      <a:avLst/>
                    </a:prstGeom>
                    <a:noFill/>
                    <a:ln>
                      <a:noFill/>
                    </a:ln>
                  </pic:spPr>
                </pic:pic>
              </a:graphicData>
            </a:graphic>
          </wp:inline>
        </w:drawing>
      </w:r>
    </w:p>
    <w:p w:rsidR="003E0929" w:rsidRPr="003E0929" w:rsidRDefault="003E0929" w:rsidP="003E0929">
      <w:pPr>
        <w:spacing w:after="0" w:line="240" w:lineRule="auto"/>
        <w:ind w:left="-567"/>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inline distT="0" distB="0" distL="0" distR="0">
            <wp:extent cx="6324600" cy="8782050"/>
            <wp:effectExtent l="0" t="0" r="0" b="0"/>
            <wp:docPr id="27" name="Рисунок 27" descr="№ 705,654, 656, 480, 482, 428, 430, 245, 242, 244, 157, 0017, 0019,, питьевая вода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705,654, 656, 480, 482, 428, 430, 245, 242, 244, 157, 0017, 0019,, питьевая вода 20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4600" cy="8782050"/>
                    </a:xfrm>
                    <a:prstGeom prst="rect">
                      <a:avLst/>
                    </a:prstGeom>
                    <a:noFill/>
                    <a:ln>
                      <a:noFill/>
                    </a:ln>
                  </pic:spPr>
                </pic:pic>
              </a:graphicData>
            </a:graphic>
          </wp:inline>
        </w:drawing>
      </w:r>
      <w:r w:rsidRPr="003E0929">
        <w:rPr>
          <w:rFonts w:ascii="Times New Roman" w:eastAsia="Times New Roman" w:hAnsi="Times New Roman" w:cs="Times New Roman"/>
          <w:sz w:val="24"/>
          <w:szCs w:val="20"/>
          <w:lang w:eastAsia="ru-RU"/>
        </w:rPr>
        <w:t xml:space="preserve"> </w:t>
      </w:r>
      <w:r w:rsidRPr="003E0929">
        <w:rPr>
          <w:rFonts w:ascii="Times New Roman" w:eastAsia="Times New Roman" w:hAnsi="Times New Roman" w:cs="Times New Roman"/>
          <w:sz w:val="24"/>
          <w:szCs w:val="20"/>
          <w:lang w:eastAsia="ru-RU"/>
        </w:rPr>
        <w:br w:type="page"/>
      </w: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t>Приложение Б</w:t>
      </w:r>
    </w:p>
    <w:p w:rsidR="003E0929" w:rsidRPr="003E0929" w:rsidRDefault="003E0929" w:rsidP="003E0929">
      <w:pPr>
        <w:spacing w:after="0" w:line="240" w:lineRule="auto"/>
        <w:jc w:val="center"/>
        <w:rPr>
          <w:rFonts w:ascii="Times New Roman" w:eastAsia="Times New Roman" w:hAnsi="Times New Roman" w:cs="Times New Roman"/>
          <w:sz w:val="36"/>
          <w:szCs w:val="20"/>
          <w:lang w:eastAsia="ru-RU"/>
        </w:rPr>
      </w:pPr>
    </w:p>
    <w:p w:rsidR="003E0929" w:rsidRPr="003E0929" w:rsidRDefault="003E0929" w:rsidP="003E0929">
      <w:pPr>
        <w:keepNext/>
        <w:spacing w:line="240" w:lineRule="auto"/>
        <w:jc w:val="center"/>
        <w:rPr>
          <w:rFonts w:ascii="Times New Roman" w:eastAsia="Times New Roman" w:hAnsi="Times New Roman" w:cs="Times New Roman"/>
          <w:bCs/>
          <w:sz w:val="24"/>
          <w:szCs w:val="18"/>
          <w:lang w:eastAsia="ru-RU"/>
        </w:rPr>
      </w:pPr>
      <w:r w:rsidRPr="003E0929">
        <w:rPr>
          <w:rFonts w:ascii="Times New Roman" w:eastAsia="Times New Roman" w:hAnsi="Times New Roman" w:cs="Times New Roman"/>
          <w:bCs/>
          <w:sz w:val="24"/>
          <w:szCs w:val="18"/>
          <w:lang w:eastAsia="ru-RU"/>
        </w:rPr>
        <w:t>Технические характеристики оборудования станции водоочистки п. Ханымей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9"/>
        <w:gridCol w:w="2002"/>
      </w:tblGrid>
      <w:tr w:rsidR="003E0929" w:rsidRPr="003E0929" w:rsidTr="002B0231">
        <w:trPr>
          <w:tblHeader/>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b/>
                <w:sz w:val="24"/>
                <w:szCs w:val="24"/>
                <w:lang w:eastAsia="ru-RU"/>
              </w:rPr>
            </w:pPr>
            <w:r w:rsidRPr="003E0929">
              <w:rPr>
                <w:rFonts w:ascii="Times New Roman" w:eastAsia="Times New Roman" w:hAnsi="Times New Roman" w:cs="Times New Roman"/>
                <w:b/>
                <w:sz w:val="24"/>
                <w:szCs w:val="24"/>
                <w:lang w:eastAsia="ru-RU"/>
              </w:rPr>
              <w:t>Показатель</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18" w:name="_Toc403669000"/>
            <w:r w:rsidRPr="003E0929">
              <w:rPr>
                <w:rFonts w:ascii="Times New Roman" w:eastAsia="Times New Roman" w:hAnsi="Times New Roman" w:cs="Times New Roman"/>
                <w:sz w:val="24"/>
                <w:szCs w:val="24"/>
                <w:lang w:eastAsia="ru-RU"/>
              </w:rPr>
              <w:t>Значение</w:t>
            </w:r>
            <w:bookmarkEnd w:id="118"/>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Производительность станции по очищенной воде</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 100 м</w:t>
            </w:r>
            <w:r w:rsidRPr="003E0929">
              <w:rPr>
                <w:rFonts w:ascii="Times New Roman" w:eastAsia="Times New Roman" w:hAnsi="Times New Roman" w:cs="Times New Roman"/>
                <w:sz w:val="24"/>
                <w:szCs w:val="24"/>
                <w:vertAlign w:val="superscript"/>
                <w:lang w:eastAsia="ru-RU"/>
              </w:rPr>
              <w:t>3</w:t>
            </w:r>
            <w:r w:rsidRPr="003E0929">
              <w:rPr>
                <w:rFonts w:ascii="Times New Roman" w:eastAsia="Times New Roman" w:hAnsi="Times New Roman" w:cs="Times New Roman"/>
                <w:sz w:val="24"/>
                <w:szCs w:val="24"/>
                <w:lang w:eastAsia="ru-RU"/>
              </w:rPr>
              <w:t xml:space="preserve"> / ч</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Допустимый диапазон давления</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2,5-6 бар</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Параметры сети электропитания насосных станций:</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напряжение</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частота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380 В</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50 Гц</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Параметры сети электропитания остального оборудования:</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напряжение</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частота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220 В</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50 Гц</w:t>
            </w:r>
          </w:p>
        </w:tc>
      </w:tr>
      <w:tr w:rsidR="003E0929" w:rsidRPr="003E0929" w:rsidTr="002B0231">
        <w:trPr>
          <w:cantSplit/>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19" w:name="_Toc403669001"/>
            <w:r w:rsidRPr="003E0929">
              <w:rPr>
                <w:rFonts w:ascii="Times New Roman" w:eastAsia="Times New Roman" w:hAnsi="Times New Roman" w:cs="Times New Roman"/>
                <w:sz w:val="24"/>
                <w:szCs w:val="24"/>
                <w:lang w:eastAsia="ru-RU"/>
              </w:rPr>
              <w:t>Осветлительные фильтры</w:t>
            </w:r>
            <w:bookmarkEnd w:id="119"/>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val="en-US" w:eastAsia="ru-RU"/>
              </w:rPr>
            </w:pPr>
            <w:r w:rsidRPr="003E0929">
              <w:rPr>
                <w:rFonts w:ascii="Times New Roman" w:eastAsia="Times New Roman" w:hAnsi="Times New Roman" w:cs="Times New Roman"/>
                <w:sz w:val="24"/>
                <w:szCs w:val="24"/>
                <w:lang w:val="en-US" w:eastAsia="ru-RU"/>
              </w:rPr>
              <w:t>CF-2200T-100L</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Потери напора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0,6…1,0 бар</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потребляемая комплектом электрозадвижек при промывке одного фильтра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100 Вт</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Размеры фильтра (высота / диаметр), мм</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3400 / 2200</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антрацита в одном фильтре</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2660 л</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кварцевого песка в одном фильтре</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1770 л</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Масса гравия в одном фильтре</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1250 кг</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Рекомендуемая периодичность промывок</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 раз в 2 суток</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Требуемая подача воды на обратную промывку одного фильтра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150 м</w:t>
            </w:r>
            <w:r w:rsidRPr="003E0929">
              <w:rPr>
                <w:rFonts w:ascii="Times New Roman" w:eastAsia="Times New Roman" w:hAnsi="Times New Roman" w:cs="Times New Roman"/>
                <w:sz w:val="24"/>
                <w:szCs w:val="24"/>
                <w:vertAlign w:val="superscript"/>
                <w:lang w:eastAsia="ru-RU"/>
              </w:rPr>
              <w:t>3</w:t>
            </w:r>
            <w:r w:rsidRPr="003E0929">
              <w:rPr>
                <w:rFonts w:ascii="Times New Roman" w:eastAsia="Times New Roman" w:hAnsi="Times New Roman" w:cs="Times New Roman"/>
                <w:sz w:val="24"/>
                <w:szCs w:val="24"/>
                <w:lang w:eastAsia="ru-RU"/>
              </w:rPr>
              <w:t>/ч</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Расход воды на одну промывку одного фильтра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 м</w:t>
            </w:r>
            <w:r w:rsidRPr="003E0929">
              <w:rPr>
                <w:rFonts w:ascii="Times New Roman" w:eastAsia="Times New Roman" w:hAnsi="Times New Roman" w:cs="Times New Roman"/>
                <w:sz w:val="24"/>
                <w:szCs w:val="24"/>
                <w:vertAlign w:val="superscript"/>
                <w:lang w:eastAsia="ru-RU"/>
              </w:rPr>
              <w:t>3</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Продолжительность промывки</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15 мин</w:t>
            </w:r>
          </w:p>
        </w:tc>
      </w:tr>
      <w:tr w:rsidR="003E0929" w:rsidRPr="003E0929" w:rsidTr="002B0231">
        <w:trPr>
          <w:cantSplit/>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20" w:name="_Toc403669002"/>
            <w:r w:rsidRPr="003E0929">
              <w:rPr>
                <w:rFonts w:ascii="Times New Roman" w:eastAsia="Times New Roman" w:hAnsi="Times New Roman" w:cs="Times New Roman"/>
                <w:sz w:val="24"/>
                <w:szCs w:val="24"/>
                <w:lang w:eastAsia="ru-RU"/>
              </w:rPr>
              <w:t>Сорбционные фильтры</w:t>
            </w:r>
            <w:bookmarkEnd w:id="120"/>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val="en-US" w:eastAsia="ru-RU"/>
              </w:rPr>
              <w:t>CF</w:t>
            </w:r>
            <w:r w:rsidRPr="003E0929">
              <w:rPr>
                <w:rFonts w:ascii="Times New Roman" w:eastAsia="Times New Roman" w:hAnsi="Times New Roman" w:cs="Times New Roman"/>
                <w:sz w:val="24"/>
                <w:szCs w:val="24"/>
                <w:lang w:eastAsia="ru-RU"/>
              </w:rPr>
              <w:t>-1500</w:t>
            </w:r>
            <w:r w:rsidRPr="003E0929">
              <w:rPr>
                <w:rFonts w:ascii="Times New Roman" w:eastAsia="Times New Roman" w:hAnsi="Times New Roman" w:cs="Times New Roman"/>
                <w:sz w:val="24"/>
                <w:szCs w:val="24"/>
                <w:lang w:val="en-US" w:eastAsia="ru-RU"/>
              </w:rPr>
              <w:t>T</w:t>
            </w:r>
            <w:r w:rsidRPr="003E0929">
              <w:rPr>
                <w:rFonts w:ascii="Times New Roman" w:eastAsia="Times New Roman" w:hAnsi="Times New Roman" w:cs="Times New Roman"/>
                <w:sz w:val="24"/>
                <w:szCs w:val="24"/>
                <w:lang w:eastAsia="ru-RU"/>
              </w:rPr>
              <w:t>-363</w:t>
            </w:r>
            <w:r w:rsidRPr="003E0929">
              <w:rPr>
                <w:rFonts w:ascii="Times New Roman" w:eastAsia="Times New Roman" w:hAnsi="Times New Roman" w:cs="Times New Roman"/>
                <w:sz w:val="24"/>
                <w:szCs w:val="24"/>
                <w:lang w:val="en-US" w:eastAsia="ru-RU"/>
              </w:rPr>
              <w:t>L</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потребляемая блоком управления при промывке одного фильтра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100 Вт</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Размеры фильтра (высота / диаметр), мм</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2700 / 1500</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активированного угля марки С207 в одном фильтре</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2000 л</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Масса гравия в одном фильтре</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750 кг</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Рекомендуемая периодичность промывки осветлительного фильтра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 раз в 3 суток</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Требуемая подача воды на обратную промывку одного фильтра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40 м</w:t>
            </w:r>
            <w:r w:rsidRPr="003E0929">
              <w:rPr>
                <w:rFonts w:ascii="Times New Roman" w:eastAsia="Times New Roman" w:hAnsi="Times New Roman" w:cs="Times New Roman"/>
                <w:sz w:val="24"/>
                <w:szCs w:val="24"/>
                <w:vertAlign w:val="superscript"/>
                <w:lang w:eastAsia="ru-RU"/>
              </w:rPr>
              <w:t>3</w:t>
            </w:r>
            <w:r w:rsidRPr="003E0929">
              <w:rPr>
                <w:rFonts w:ascii="Times New Roman" w:eastAsia="Times New Roman" w:hAnsi="Times New Roman" w:cs="Times New Roman"/>
                <w:sz w:val="24"/>
                <w:szCs w:val="24"/>
                <w:lang w:eastAsia="ru-RU"/>
              </w:rPr>
              <w:t>/ч</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Расход воды на одну промывку одного фильтра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 м</w:t>
            </w:r>
            <w:r w:rsidRPr="003E0929">
              <w:rPr>
                <w:rFonts w:ascii="Times New Roman" w:eastAsia="Times New Roman" w:hAnsi="Times New Roman" w:cs="Times New Roman"/>
                <w:sz w:val="24"/>
                <w:szCs w:val="24"/>
                <w:vertAlign w:val="superscript"/>
                <w:lang w:eastAsia="ru-RU"/>
              </w:rPr>
              <w:t>3</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Продолжительность промывки</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 мин</w:t>
            </w:r>
          </w:p>
        </w:tc>
      </w:tr>
      <w:tr w:rsidR="003E0929" w:rsidRPr="003E0929" w:rsidTr="002B0231">
        <w:trPr>
          <w:cantSplit/>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21" w:name="_Toc403669003"/>
            <w:r w:rsidRPr="003E0929">
              <w:rPr>
                <w:rFonts w:ascii="Times New Roman" w:eastAsia="Times New Roman" w:hAnsi="Times New Roman" w:cs="Times New Roman"/>
                <w:sz w:val="24"/>
                <w:szCs w:val="24"/>
                <w:lang w:eastAsia="ru-RU"/>
              </w:rPr>
              <w:t>Насосная станция второго подъема</w:t>
            </w:r>
            <w:bookmarkEnd w:id="121"/>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насосов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w:t>
            </w:r>
            <w:r w:rsidRPr="003E0929">
              <w:rPr>
                <w:rFonts w:ascii="Times New Roman" w:eastAsia="Times New Roman" w:hAnsi="Times New Roman" w:cs="Times New Roman"/>
                <w:sz w:val="24"/>
                <w:szCs w:val="24"/>
                <w:lang w:val="en-US" w:eastAsia="ru-RU"/>
              </w:rPr>
              <w:t>MD</w:t>
            </w:r>
            <w:r w:rsidRPr="003E0929">
              <w:rPr>
                <w:rFonts w:ascii="Times New Roman" w:eastAsia="Times New Roman" w:hAnsi="Times New Roman" w:cs="Times New Roman"/>
                <w:sz w:val="24"/>
                <w:szCs w:val="24"/>
                <w:lang w:eastAsia="ru-RU"/>
              </w:rPr>
              <w:t xml:space="preserve"> 50-200</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насосов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одного насоса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11 кВт</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насосов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w:t>
            </w:r>
            <w:r w:rsidRPr="003E0929">
              <w:rPr>
                <w:rFonts w:ascii="Times New Roman" w:eastAsia="Times New Roman" w:hAnsi="Times New Roman" w:cs="Times New Roman"/>
                <w:sz w:val="24"/>
                <w:szCs w:val="24"/>
                <w:lang w:val="en-US" w:eastAsia="ru-RU"/>
              </w:rPr>
              <w:t>MD</w:t>
            </w:r>
            <w:r w:rsidRPr="003E0929">
              <w:rPr>
                <w:rFonts w:ascii="Times New Roman" w:eastAsia="Times New Roman" w:hAnsi="Times New Roman" w:cs="Times New Roman"/>
                <w:sz w:val="24"/>
                <w:szCs w:val="24"/>
                <w:lang w:eastAsia="ru-RU"/>
              </w:rPr>
              <w:t xml:space="preserve"> 50-160</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насосов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одного насоса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7,5 кВт</w:t>
            </w:r>
          </w:p>
        </w:tc>
      </w:tr>
      <w:tr w:rsidR="003E0929" w:rsidRPr="003E0929" w:rsidTr="002B0231">
        <w:trPr>
          <w:cantSplit/>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p>
        </w:tc>
      </w:tr>
      <w:tr w:rsidR="003E0929" w:rsidRPr="003E0929" w:rsidTr="002B0231">
        <w:trPr>
          <w:cantSplit/>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22" w:name="_Toc403669004"/>
            <w:r w:rsidRPr="003E0929">
              <w:rPr>
                <w:rFonts w:ascii="Times New Roman" w:eastAsia="Times New Roman" w:hAnsi="Times New Roman" w:cs="Times New Roman"/>
                <w:sz w:val="24"/>
                <w:szCs w:val="24"/>
                <w:lang w:eastAsia="ru-RU"/>
              </w:rPr>
              <w:t>Насосная станция третьего подъема</w:t>
            </w:r>
            <w:bookmarkEnd w:id="122"/>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насосов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val="en-US" w:eastAsia="ru-RU"/>
              </w:rPr>
              <w:t>NB</w:t>
            </w:r>
            <w:r w:rsidRPr="003E0929">
              <w:rPr>
                <w:rFonts w:ascii="Times New Roman" w:eastAsia="Times New Roman" w:hAnsi="Times New Roman" w:cs="Times New Roman"/>
                <w:sz w:val="24"/>
                <w:szCs w:val="24"/>
                <w:lang w:eastAsia="ru-RU"/>
              </w:rPr>
              <w:t>-65-200/219</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насосов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одного насоса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30 кВт</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бака-гидроаккумулятора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1000 л</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частотного преобразователя</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val="en-US" w:eastAsia="ru-RU"/>
              </w:rPr>
              <w:t>VLT</w:t>
            </w:r>
            <w:r w:rsidRPr="003E0929">
              <w:rPr>
                <w:rFonts w:ascii="Times New Roman" w:eastAsia="Times New Roman" w:hAnsi="Times New Roman" w:cs="Times New Roman"/>
                <w:sz w:val="24"/>
                <w:szCs w:val="24"/>
                <w:lang w:eastAsia="ru-RU"/>
              </w:rPr>
              <w:t xml:space="preserve"> 6042</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частотных преобразователей</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w:t>
            </w:r>
          </w:p>
        </w:tc>
      </w:tr>
      <w:tr w:rsidR="003E0929" w:rsidRPr="003E0929" w:rsidTr="002B0231">
        <w:trPr>
          <w:cantSplit/>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23" w:name="_Toc403669005"/>
            <w:r w:rsidRPr="003E0929">
              <w:rPr>
                <w:rFonts w:ascii="Times New Roman" w:eastAsia="Times New Roman" w:hAnsi="Times New Roman" w:cs="Times New Roman"/>
                <w:sz w:val="24"/>
                <w:szCs w:val="24"/>
                <w:lang w:eastAsia="ru-RU"/>
              </w:rPr>
              <w:t>Насосная станция промывки</w:t>
            </w:r>
            <w:bookmarkEnd w:id="123"/>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насосов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val="en-US" w:eastAsia="ru-RU"/>
              </w:rPr>
              <w:t>NB</w:t>
            </w:r>
            <w:r w:rsidRPr="003E0929">
              <w:rPr>
                <w:rFonts w:ascii="Times New Roman" w:eastAsia="Times New Roman" w:hAnsi="Times New Roman" w:cs="Times New Roman"/>
                <w:sz w:val="24"/>
                <w:szCs w:val="24"/>
                <w:lang w:eastAsia="ru-RU"/>
              </w:rPr>
              <w:t>-80-160/169</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насосов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одного насоса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22 кВт</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бака-гидроаккумулятора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500 л</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устройств плавного пуска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val="en-US" w:eastAsia="ru-RU"/>
              </w:rPr>
              <w:t>MCD</w:t>
            </w:r>
            <w:r w:rsidRPr="003E0929">
              <w:rPr>
                <w:rFonts w:ascii="Times New Roman" w:eastAsia="Times New Roman" w:hAnsi="Times New Roman" w:cs="Times New Roman"/>
                <w:sz w:val="24"/>
                <w:szCs w:val="24"/>
                <w:lang w:eastAsia="ru-RU"/>
              </w:rPr>
              <w:t xml:space="preserve"> 3030</w:t>
            </w:r>
          </w:p>
        </w:tc>
      </w:tr>
      <w:tr w:rsidR="003E0929" w:rsidRPr="003E0929" w:rsidTr="002B0231">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устройств плавного пуска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r>
      <w:tr w:rsidR="003E0929" w:rsidRPr="003E0929" w:rsidTr="002B0231">
        <w:trPr>
          <w:cantSplit/>
          <w:trHeight w:val="258"/>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24" w:name="_Toc403669006"/>
            <w:r w:rsidRPr="003E0929">
              <w:rPr>
                <w:rFonts w:ascii="Times New Roman" w:eastAsia="Times New Roman" w:hAnsi="Times New Roman" w:cs="Times New Roman"/>
                <w:sz w:val="24"/>
                <w:szCs w:val="24"/>
                <w:lang w:eastAsia="ru-RU"/>
              </w:rPr>
              <w:t>Комплекс дозирования гипохлорита натрия</w:t>
            </w:r>
            <w:bookmarkEnd w:id="124"/>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насосов-дозаторов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val="en-US" w:eastAsia="ru-RU"/>
              </w:rPr>
              <w:t>GALa</w:t>
            </w:r>
            <w:r w:rsidRPr="003E0929">
              <w:rPr>
                <w:rFonts w:ascii="Times New Roman" w:eastAsia="Times New Roman" w:hAnsi="Times New Roman" w:cs="Times New Roman"/>
                <w:sz w:val="24"/>
                <w:szCs w:val="24"/>
                <w:lang w:eastAsia="ru-RU"/>
              </w:rPr>
              <w:t xml:space="preserve"> 0713</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насосов-дозаторов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одного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17 Вт</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Максимальное противодавление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7 бар</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Максимальная частота хода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180 ходов/мин</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Номинальная производительность насосов-дозаторов при противодавлении 3,5 бар</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13,1 л/ч</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одного хода насоса-дозатора при противодавлении 3,5 бар</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1,21 мл</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расходомера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ЭРСВ-510 </w:t>
            </w:r>
            <w:r w:rsidRPr="003E0929">
              <w:rPr>
                <w:rFonts w:ascii="Times New Roman" w:eastAsia="Times New Roman" w:hAnsi="Times New Roman" w:cs="Times New Roman"/>
                <w:sz w:val="24"/>
                <w:szCs w:val="24"/>
                <w:lang w:val="en-US" w:eastAsia="ru-RU"/>
              </w:rPr>
              <w:t>DN</w:t>
            </w:r>
            <w:r w:rsidRPr="003E0929">
              <w:rPr>
                <w:rFonts w:ascii="Times New Roman" w:eastAsia="Times New Roman" w:hAnsi="Times New Roman" w:cs="Times New Roman"/>
                <w:sz w:val="24"/>
                <w:szCs w:val="24"/>
                <w:lang w:eastAsia="ru-RU"/>
              </w:rPr>
              <w:t>100</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Характеристика импульсного выхода расходомера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10 л/импульс</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расходного бака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200 л</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расходных баков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Концентрация реагента в расходных баках</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12-19 %</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Доза реагента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10 мг/л</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Установленная длина хода мембраны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30 %</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Установленное число ходов насоса-дозатора на один импульс расходомера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1,5</w:t>
            </w:r>
          </w:p>
        </w:tc>
      </w:tr>
      <w:tr w:rsidR="003E0929" w:rsidRPr="003E0929" w:rsidTr="002B0231">
        <w:trPr>
          <w:cantSplit/>
          <w:trHeight w:val="258"/>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25" w:name="_Toc403669007"/>
            <w:r w:rsidRPr="003E0929">
              <w:rPr>
                <w:rFonts w:ascii="Times New Roman" w:eastAsia="Times New Roman" w:hAnsi="Times New Roman" w:cs="Times New Roman"/>
                <w:sz w:val="24"/>
                <w:szCs w:val="24"/>
                <w:lang w:eastAsia="ru-RU"/>
              </w:rPr>
              <w:t>Комплекс дозирования коагулянта и флокулянта</w:t>
            </w:r>
            <w:bookmarkEnd w:id="125"/>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насосов-дозаторов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val="en-US" w:eastAsia="ru-RU"/>
              </w:rPr>
              <w:t>S</w:t>
            </w:r>
            <w:r w:rsidRPr="003E0929">
              <w:rPr>
                <w:rFonts w:ascii="Times New Roman" w:eastAsia="Times New Roman" w:hAnsi="Times New Roman" w:cs="Times New Roman"/>
                <w:sz w:val="24"/>
                <w:szCs w:val="24"/>
                <w:lang w:eastAsia="ru-RU"/>
              </w:rPr>
              <w:t>2</w:t>
            </w:r>
            <w:r w:rsidRPr="003E0929">
              <w:rPr>
                <w:rFonts w:ascii="Times New Roman" w:eastAsia="Times New Roman" w:hAnsi="Times New Roman" w:cs="Times New Roman"/>
                <w:sz w:val="24"/>
                <w:szCs w:val="24"/>
                <w:lang w:val="en-US" w:eastAsia="ru-RU"/>
              </w:rPr>
              <w:t>Ca</w:t>
            </w:r>
            <w:r w:rsidRPr="003E0929">
              <w:rPr>
                <w:rFonts w:ascii="Times New Roman" w:eastAsia="Times New Roman" w:hAnsi="Times New Roman" w:cs="Times New Roman"/>
                <w:sz w:val="24"/>
                <w:szCs w:val="24"/>
                <w:lang w:eastAsia="ru-RU"/>
              </w:rPr>
              <w:t xml:space="preserve"> 12130</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насосов-дозаторов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одного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250 Вт</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Максимальное противодавление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12 бар</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Максимальная частота хода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200 ходов/мин</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Номинальная производительность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130 л/ч</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одного хода насоса-дозатора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10,9 мл</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 расходомера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ЭРСВ-510 </w:t>
            </w:r>
            <w:r w:rsidRPr="003E0929">
              <w:rPr>
                <w:rFonts w:ascii="Times New Roman" w:eastAsia="Times New Roman" w:hAnsi="Times New Roman" w:cs="Times New Roman"/>
                <w:sz w:val="24"/>
                <w:szCs w:val="24"/>
                <w:lang w:val="en-US" w:eastAsia="ru-RU"/>
              </w:rPr>
              <w:t>DN</w:t>
            </w:r>
            <w:r w:rsidRPr="003E0929">
              <w:rPr>
                <w:rFonts w:ascii="Times New Roman" w:eastAsia="Times New Roman" w:hAnsi="Times New Roman" w:cs="Times New Roman"/>
                <w:sz w:val="24"/>
                <w:szCs w:val="24"/>
                <w:lang w:eastAsia="ru-RU"/>
              </w:rPr>
              <w:t>150</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Характеристика импульсного выхода расходомера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20 л/импульс</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Объем расходного бака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500 л</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 расходных баков</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Тип коагулянта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Полиалюминий гидроксид хлорид</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Тип флокулянта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 xml:space="preserve">Праестол 650 </w:t>
            </w:r>
            <w:r w:rsidRPr="003E0929">
              <w:rPr>
                <w:rFonts w:ascii="Times New Roman" w:eastAsia="Times New Roman" w:hAnsi="Times New Roman" w:cs="Times New Roman"/>
                <w:sz w:val="24"/>
                <w:szCs w:val="24"/>
                <w:lang w:val="en-US" w:eastAsia="ru-RU"/>
              </w:rPr>
              <w:t>TR</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Концентрация реагентов в растворных баках:</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коагулянт (по товарному реагенту)</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флокулянт</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150 г/л</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0,5 г/л</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Доза реагентов:</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коагулянт (по товарному реагенту)</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флокулянт</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4"/>
                <w:vertAlign w:val="superscript"/>
                <w:lang w:eastAsia="ru-RU"/>
              </w:rPr>
            </w:pPr>
            <w:r w:rsidRPr="003E0929">
              <w:rPr>
                <w:rFonts w:ascii="Times New Roman" w:eastAsia="Times New Roman" w:hAnsi="Times New Roman" w:cs="Times New Roman"/>
                <w:sz w:val="24"/>
                <w:szCs w:val="24"/>
                <w:lang w:eastAsia="ru-RU"/>
              </w:rPr>
              <w:t>50 г/м</w:t>
            </w:r>
            <w:r w:rsidRPr="003E0929">
              <w:rPr>
                <w:rFonts w:ascii="Times New Roman" w:eastAsia="Times New Roman" w:hAnsi="Times New Roman" w:cs="Times New Roman"/>
                <w:sz w:val="24"/>
                <w:szCs w:val="24"/>
                <w:vertAlign w:val="superscript"/>
                <w:lang w:eastAsia="ru-RU"/>
              </w:rPr>
              <w:t xml:space="preserve">3 </w:t>
            </w:r>
            <w:r w:rsidRPr="003E0929">
              <w:rPr>
                <w:rFonts w:ascii="Times New Roman" w:eastAsia="Times New Roman" w:hAnsi="Times New Roman" w:cs="Times New Roman"/>
                <w:sz w:val="24"/>
                <w:szCs w:val="24"/>
                <w:vertAlign w:val="superscript"/>
                <w:lang w:val="en-US" w:eastAsia="ru-RU"/>
              </w:rPr>
              <w:sym w:font="Symbol" w:char="F02A"/>
            </w:r>
          </w:p>
          <w:p w:rsidR="003E0929" w:rsidRPr="003E0929" w:rsidRDefault="003E0929" w:rsidP="003E0929">
            <w:pPr>
              <w:spacing w:after="0" w:line="240" w:lineRule="auto"/>
              <w:jc w:val="center"/>
              <w:rPr>
                <w:rFonts w:ascii="Times New Roman" w:eastAsia="Times New Roman" w:hAnsi="Times New Roman" w:cs="Times New Roman"/>
                <w:sz w:val="24"/>
                <w:szCs w:val="24"/>
                <w:vertAlign w:val="superscript"/>
                <w:lang w:eastAsia="ru-RU"/>
              </w:rPr>
            </w:pPr>
            <w:r w:rsidRPr="003E0929">
              <w:rPr>
                <w:rFonts w:ascii="Times New Roman" w:eastAsia="Times New Roman" w:hAnsi="Times New Roman" w:cs="Times New Roman"/>
                <w:sz w:val="24"/>
                <w:szCs w:val="24"/>
                <w:lang w:eastAsia="ru-RU"/>
              </w:rPr>
              <w:t>0,5 г/м</w:t>
            </w:r>
            <w:r w:rsidRPr="003E0929">
              <w:rPr>
                <w:rFonts w:ascii="Times New Roman" w:eastAsia="Times New Roman" w:hAnsi="Times New Roman" w:cs="Times New Roman"/>
                <w:sz w:val="24"/>
                <w:szCs w:val="24"/>
                <w:vertAlign w:val="superscript"/>
                <w:lang w:eastAsia="ru-RU"/>
              </w:rPr>
              <w:t>3</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Установленная длина хода мембраны насосов-дозаторов:</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дозатор коагулянта</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дозатор флокулянта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4"/>
                <w:vertAlign w:val="superscript"/>
                <w:lang w:eastAsia="ru-RU"/>
              </w:rPr>
            </w:pPr>
            <w:r w:rsidRPr="003E0929">
              <w:rPr>
                <w:rFonts w:ascii="Times New Roman" w:eastAsia="Times New Roman" w:hAnsi="Times New Roman" w:cs="Times New Roman"/>
                <w:sz w:val="24"/>
                <w:szCs w:val="24"/>
                <w:lang w:eastAsia="ru-RU"/>
              </w:rPr>
              <w:t>15</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46</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Установленное число ходов насосов-дозаторов на один импульс расходомера:</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дозатор коагулянта</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дозатор флокулянта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w:t>
            </w:r>
          </w:p>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4</w:t>
            </w:r>
          </w:p>
        </w:tc>
      </w:tr>
      <w:tr w:rsidR="003E0929" w:rsidRPr="003E0929" w:rsidTr="002B0231">
        <w:trPr>
          <w:cantSplit/>
          <w:trHeight w:val="258"/>
        </w:trPr>
        <w:tc>
          <w:tcPr>
            <w:tcW w:w="5000" w:type="pct"/>
            <w:gridSpan w:val="2"/>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bookmarkStart w:id="126" w:name="_Toc403669008"/>
            <w:r w:rsidRPr="003E0929">
              <w:rPr>
                <w:rFonts w:ascii="Times New Roman" w:eastAsia="Times New Roman" w:hAnsi="Times New Roman" w:cs="Times New Roman"/>
                <w:sz w:val="24"/>
                <w:szCs w:val="24"/>
                <w:lang w:eastAsia="ru-RU"/>
              </w:rPr>
              <w:t>Установка обеззараживания</w:t>
            </w:r>
            <w:bookmarkEnd w:id="126"/>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Марка</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Блеск-500</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Количество</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2</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Габариты установки в сборе на раме</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1300</w:t>
            </w:r>
            <w:r w:rsidRPr="003E0929">
              <w:rPr>
                <w:rFonts w:ascii="Times New Roman" w:eastAsia="Times New Roman" w:hAnsi="Times New Roman" w:cs="Times New Roman"/>
                <w:sz w:val="24"/>
                <w:szCs w:val="24"/>
                <w:lang w:eastAsia="ru-RU"/>
              </w:rPr>
              <w:sym w:font="Symbol" w:char="F0B4"/>
            </w:r>
            <w:r w:rsidRPr="003E0929">
              <w:rPr>
                <w:rFonts w:ascii="Times New Roman" w:eastAsia="Times New Roman" w:hAnsi="Times New Roman" w:cs="Times New Roman"/>
                <w:sz w:val="24"/>
                <w:szCs w:val="24"/>
                <w:lang w:eastAsia="ru-RU"/>
              </w:rPr>
              <w:t>1400</w:t>
            </w:r>
            <w:r w:rsidRPr="003E0929">
              <w:rPr>
                <w:rFonts w:ascii="Times New Roman" w:eastAsia="Times New Roman" w:hAnsi="Times New Roman" w:cs="Times New Roman"/>
                <w:sz w:val="24"/>
                <w:szCs w:val="24"/>
                <w:lang w:eastAsia="ru-RU"/>
              </w:rPr>
              <w:sym w:font="Symbol" w:char="F0B4"/>
            </w:r>
            <w:r w:rsidRPr="003E0929">
              <w:rPr>
                <w:rFonts w:ascii="Times New Roman" w:eastAsia="Times New Roman" w:hAnsi="Times New Roman" w:cs="Times New Roman"/>
                <w:sz w:val="24"/>
                <w:szCs w:val="24"/>
                <w:lang w:eastAsia="ru-RU"/>
              </w:rPr>
              <w:t>500</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Тип ламп ультрафиолетового облучения</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val="en-US" w:eastAsia="ru-RU"/>
              </w:rPr>
              <w:t>TUV</w:t>
            </w:r>
            <w:r w:rsidRPr="003E0929">
              <w:rPr>
                <w:rFonts w:ascii="Times New Roman" w:eastAsia="Times New Roman" w:hAnsi="Times New Roman" w:cs="Times New Roman"/>
                <w:sz w:val="24"/>
                <w:szCs w:val="24"/>
                <w:lang w:eastAsia="ru-RU"/>
              </w:rPr>
              <w:t>-75 (7 шт.)</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Присоединительные размеры (вход / выход)</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Фланец Ду 100 мм</w:t>
            </w:r>
          </w:p>
        </w:tc>
      </w:tr>
      <w:tr w:rsidR="003E0929" w:rsidRPr="003E0929" w:rsidTr="002B0231">
        <w:trPr>
          <w:trHeight w:val="258"/>
        </w:trPr>
        <w:tc>
          <w:tcPr>
            <w:tcW w:w="3954"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Мощность блока облучения одной лампы</w:t>
            </w:r>
          </w:p>
        </w:tc>
        <w:tc>
          <w:tcPr>
            <w:tcW w:w="1046" w:type="pct"/>
            <w:vAlign w:val="center"/>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50 Вт</w:t>
            </w:r>
          </w:p>
        </w:tc>
      </w:tr>
    </w:tbl>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p>
    <w:p w:rsidR="003E0929" w:rsidRPr="003E0929" w:rsidRDefault="003E0929" w:rsidP="003E0929">
      <w:pPr>
        <w:spacing w:after="0" w:line="240" w:lineRule="auto"/>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br w:type="page"/>
      </w: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t>Приложение В</w:t>
      </w:r>
    </w:p>
    <w:p w:rsidR="003E0929" w:rsidRPr="003E0929" w:rsidRDefault="003E0929" w:rsidP="003E0929">
      <w:pPr>
        <w:spacing w:after="0" w:line="240" w:lineRule="auto"/>
        <w:jc w:val="center"/>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t>Протяженность водопроводных сетей п. Ханымей</w:t>
      </w:r>
    </w:p>
    <w:p w:rsidR="003E0929" w:rsidRPr="003E0929" w:rsidRDefault="003E0929" w:rsidP="003E0929">
      <w:pPr>
        <w:spacing w:after="0" w:line="240" w:lineRule="auto"/>
        <w:jc w:val="center"/>
        <w:rPr>
          <w:rFonts w:ascii="Times New Roman" w:eastAsia="Times New Roman" w:hAnsi="Times New Roman" w:cs="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5704"/>
        <w:gridCol w:w="1700"/>
        <w:gridCol w:w="1158"/>
      </w:tblGrid>
      <w:tr w:rsidR="003E0929" w:rsidRPr="003E0929" w:rsidTr="002B0231">
        <w:trPr>
          <w:trHeight w:val="660"/>
          <w:tblHeader/>
        </w:trPr>
        <w:tc>
          <w:tcPr>
            <w:tcW w:w="527" w:type="pct"/>
            <w:vMerge w:val="restar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6"/>
                <w:szCs w:val="26"/>
                <w:lang w:eastAsia="ru-RU"/>
              </w:rPr>
            </w:pPr>
            <w:r w:rsidRPr="003E0929">
              <w:rPr>
                <w:rFonts w:ascii="Times New Roman" w:eastAsia="Times New Roman" w:hAnsi="Times New Roman" w:cs="Times New Roman"/>
                <w:b/>
                <w:sz w:val="26"/>
                <w:szCs w:val="26"/>
                <w:lang w:eastAsia="ru-RU"/>
              </w:rPr>
              <w:t>№</w:t>
            </w:r>
          </w:p>
        </w:tc>
        <w:tc>
          <w:tcPr>
            <w:tcW w:w="2980" w:type="pct"/>
            <w:vMerge w:val="restar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6"/>
                <w:szCs w:val="26"/>
                <w:lang w:eastAsia="ru-RU"/>
              </w:rPr>
            </w:pPr>
            <w:r w:rsidRPr="003E0929">
              <w:rPr>
                <w:rFonts w:ascii="Times New Roman" w:eastAsia="Times New Roman" w:hAnsi="Times New Roman" w:cs="Times New Roman"/>
                <w:b/>
                <w:sz w:val="26"/>
                <w:szCs w:val="26"/>
                <w:lang w:eastAsia="ru-RU"/>
              </w:rPr>
              <w:t>Адрес</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6"/>
                <w:szCs w:val="26"/>
                <w:lang w:eastAsia="ru-RU"/>
              </w:rPr>
            </w:pPr>
            <w:r w:rsidRPr="003E0929">
              <w:rPr>
                <w:rFonts w:ascii="Times New Roman" w:eastAsia="Times New Roman" w:hAnsi="Times New Roman" w:cs="Times New Roman"/>
                <w:b/>
                <w:sz w:val="26"/>
                <w:szCs w:val="26"/>
                <w:lang w:eastAsia="ru-RU"/>
              </w:rPr>
              <w:t>Диаметр</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6"/>
                <w:szCs w:val="26"/>
                <w:lang w:eastAsia="ru-RU"/>
              </w:rPr>
            </w:pPr>
            <w:r w:rsidRPr="003E0929">
              <w:rPr>
                <w:rFonts w:ascii="Times New Roman" w:eastAsia="Times New Roman" w:hAnsi="Times New Roman" w:cs="Times New Roman"/>
                <w:b/>
                <w:sz w:val="26"/>
                <w:szCs w:val="26"/>
                <w:lang w:eastAsia="ru-RU"/>
              </w:rPr>
              <w:t>Длина</w:t>
            </w:r>
          </w:p>
        </w:tc>
      </w:tr>
      <w:tr w:rsidR="003E0929" w:rsidRPr="003E0929" w:rsidTr="002B0231">
        <w:trPr>
          <w:trHeight w:val="77"/>
          <w:tblHeader/>
        </w:trPr>
        <w:tc>
          <w:tcPr>
            <w:tcW w:w="527" w:type="pct"/>
            <w:vMerge/>
            <w:vAlign w:val="center"/>
            <w:hideMark/>
          </w:tcPr>
          <w:p w:rsidR="003E0929" w:rsidRPr="003E0929" w:rsidRDefault="003E0929" w:rsidP="003E0929">
            <w:pPr>
              <w:spacing w:after="0" w:line="240" w:lineRule="auto"/>
              <w:rPr>
                <w:rFonts w:ascii="Times New Roman" w:eastAsia="Times New Roman" w:hAnsi="Times New Roman" w:cs="Times New Roman"/>
                <w:b/>
                <w:sz w:val="26"/>
                <w:szCs w:val="26"/>
                <w:lang w:eastAsia="ru-RU"/>
              </w:rPr>
            </w:pPr>
          </w:p>
        </w:tc>
        <w:tc>
          <w:tcPr>
            <w:tcW w:w="2980" w:type="pct"/>
            <w:vMerge/>
            <w:vAlign w:val="center"/>
            <w:hideMark/>
          </w:tcPr>
          <w:p w:rsidR="003E0929" w:rsidRPr="003E0929" w:rsidRDefault="003E0929" w:rsidP="003E0929">
            <w:pPr>
              <w:spacing w:after="0" w:line="240" w:lineRule="auto"/>
              <w:rPr>
                <w:rFonts w:ascii="Times New Roman" w:eastAsia="Times New Roman" w:hAnsi="Times New Roman" w:cs="Times New Roman"/>
                <w:b/>
                <w:sz w:val="26"/>
                <w:szCs w:val="26"/>
                <w:lang w:eastAsia="ru-RU"/>
              </w:rPr>
            </w:pP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6"/>
                <w:szCs w:val="26"/>
                <w:lang w:eastAsia="ru-RU"/>
              </w:rPr>
            </w:pPr>
            <w:r w:rsidRPr="003E0929">
              <w:rPr>
                <w:rFonts w:ascii="Times New Roman" w:eastAsia="Times New Roman" w:hAnsi="Times New Roman" w:cs="Times New Roman"/>
                <w:b/>
                <w:sz w:val="26"/>
                <w:szCs w:val="26"/>
                <w:lang w:eastAsia="ru-RU"/>
              </w:rPr>
              <w:t>мм</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b/>
                <w:sz w:val="26"/>
                <w:szCs w:val="26"/>
                <w:lang w:eastAsia="ru-RU"/>
              </w:rPr>
            </w:pPr>
            <w:r w:rsidRPr="003E0929">
              <w:rPr>
                <w:rFonts w:ascii="Times New Roman" w:eastAsia="Times New Roman" w:hAnsi="Times New Roman" w:cs="Times New Roman"/>
                <w:b/>
                <w:sz w:val="26"/>
                <w:szCs w:val="26"/>
                <w:lang w:eastAsia="ru-RU"/>
              </w:rPr>
              <w:t>м</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ТК-178 до ТК-183</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450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ТК-183 до ТК-69</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350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ТК-69 до ТК-67</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74</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ТК-67 до ТК-59</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140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ТК-59 до ТК-56</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126</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ТК-56 до ТК-53</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33</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ТК-53 до ТК-51</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33</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8</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ТК-51 до ТК-41</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43</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9</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ТК-41 до ТК-44</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ТК-44 до  ТК-39</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128</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11</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ТК-39 до ТК-155</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250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12</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ТК-155 до ТК-148</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92</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13</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ТК-148 до ТК-157</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349</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14</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ТК-157 до ТЕ-162</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74</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ТК-162 до ТК-163</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160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16</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ТК-163 до ТК-167</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90</w:t>
            </w:r>
          </w:p>
        </w:tc>
      </w:tr>
      <w:tr w:rsidR="003E0929" w:rsidRPr="003E0929" w:rsidTr="002B0231">
        <w:trPr>
          <w:trHeight w:val="330"/>
        </w:trPr>
        <w:tc>
          <w:tcPr>
            <w:tcW w:w="527"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17</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ТК-167 до ТК-170</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290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18</w:t>
            </w:r>
          </w:p>
        </w:tc>
        <w:tc>
          <w:tcPr>
            <w:tcW w:w="2980" w:type="pct"/>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ТК-162 до ТК-171</w:t>
            </w:r>
          </w:p>
        </w:tc>
        <w:tc>
          <w:tcPr>
            <w:tcW w:w="888"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19</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ТК-171 до ТЕ-172</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110</w:t>
            </w:r>
          </w:p>
        </w:tc>
      </w:tr>
      <w:tr w:rsidR="003E0929" w:rsidRPr="003E0929" w:rsidTr="002B0231">
        <w:trPr>
          <w:trHeight w:val="330"/>
        </w:trPr>
        <w:tc>
          <w:tcPr>
            <w:tcW w:w="527"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ТК-172 до ТК-179</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63</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21</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ТК-179 до ТК-183</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68</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22</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ТК-183 до ТК-184</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144</w:t>
            </w:r>
          </w:p>
        </w:tc>
      </w:tr>
      <w:tr w:rsidR="003E0929" w:rsidRPr="003E0929" w:rsidTr="002B0231">
        <w:trPr>
          <w:trHeight w:val="330"/>
        </w:trPr>
        <w:tc>
          <w:tcPr>
            <w:tcW w:w="527"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23</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ТК-184 до ТК-187</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152</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24</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ТК-187 до ТК-188</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22</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25</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ТК-188 до ТК-189</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140</w:t>
            </w:r>
          </w:p>
        </w:tc>
      </w:tr>
      <w:tr w:rsidR="003E0929" w:rsidRPr="003E0929" w:rsidTr="002B0231">
        <w:trPr>
          <w:trHeight w:val="330"/>
        </w:trPr>
        <w:tc>
          <w:tcPr>
            <w:tcW w:w="527"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26</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 189 до ТК-197</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180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27</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ТК-197 до ТК-198</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159</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330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28</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ТК-187 до ТК-102</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25</w:t>
            </w:r>
          </w:p>
        </w:tc>
      </w:tr>
      <w:tr w:rsidR="003E0929" w:rsidRPr="003E0929" w:rsidTr="002B0231">
        <w:trPr>
          <w:trHeight w:val="330"/>
        </w:trPr>
        <w:tc>
          <w:tcPr>
            <w:tcW w:w="527"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29</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ТК-102 до ТК-91</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53</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30</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 -91 до ТК-79</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72</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31</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ТК-79 до ТК-75</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160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32</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ТК-75 до ТК-71</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33</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ТК-71 до ТК-70</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34</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ТК-70 до ТК-69</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272</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35</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ТК-102 до ТК-108</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54</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36</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ТК-108 до ТК-109</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11</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37</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ТК-109 до ТК-110</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33</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38</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ТК-110 до ТК-120</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39</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ТК-120 до ТК-122</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78</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40</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ТК-122 до ТК-130</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46</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41</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ТК-130 до ТК-132</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42</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ТК-132 до ул.Дорожников 1</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25</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115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43</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ТК-130 до ул.Дорожников 6</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32</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145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44</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ТК-122 до ТК-128</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145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45</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ТК-172 до ТК-178</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260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46</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ТК-183 до гаражей МК-49</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300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47</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ТК-185 до ул.Нефтяников 52</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110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48</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ТК-149 до маг.Арцах</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320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49</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ТК-151 до Республики 20</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270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ТК-150 до ТК-154</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51</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ТК-59 до ТК-60</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158</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52</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ТК-53 до ТК-55</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144</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53</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 до ТК-2</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570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54</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ТК-2 до ТК-3</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450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55</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ТК-3 до ТК-4</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400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56</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ТК-4 до ТК-5</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355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57</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ТК-68 до кв.Школьный 11</w:t>
            </w:r>
          </w:p>
        </w:tc>
        <w:tc>
          <w:tcPr>
            <w:tcW w:w="888" w:type="pct"/>
            <w:shd w:val="clear" w:color="auto" w:fill="auto"/>
            <w:noWrap/>
            <w:vAlign w:val="bottom"/>
            <w:hideMark/>
          </w:tcPr>
          <w:p w:rsidR="003E0929" w:rsidRPr="003E0929" w:rsidRDefault="003E0929" w:rsidP="003E0929">
            <w:pPr>
              <w:spacing w:after="0" w:line="240" w:lineRule="auto"/>
              <w:jc w:val="center"/>
              <w:rPr>
                <w:rFonts w:ascii="Arial" w:eastAsia="Times New Roman" w:hAnsi="Arial" w:cs="Arial"/>
                <w:sz w:val="24"/>
                <w:szCs w:val="24"/>
                <w:lang w:eastAsia="ru-RU"/>
              </w:rPr>
            </w:pPr>
            <w:r w:rsidRPr="003E0929">
              <w:rPr>
                <w:rFonts w:ascii="Arial" w:eastAsia="Times New Roman" w:hAnsi="Arial" w:cs="Arial"/>
                <w:sz w:val="24"/>
                <w:szCs w:val="24"/>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Arial" w:eastAsia="Times New Roman" w:hAnsi="Arial" w:cs="Arial"/>
                <w:sz w:val="24"/>
                <w:szCs w:val="24"/>
                <w:lang w:eastAsia="ru-RU"/>
              </w:rPr>
            </w:pPr>
            <w:r w:rsidRPr="003E0929">
              <w:rPr>
                <w:rFonts w:ascii="Arial" w:eastAsia="Times New Roman" w:hAnsi="Arial" w:cs="Arial"/>
                <w:sz w:val="24"/>
                <w:szCs w:val="24"/>
                <w:lang w:eastAsia="ru-RU"/>
              </w:rPr>
              <w:t>180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58</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ТК-40 до  ТК-148</w:t>
            </w:r>
          </w:p>
        </w:tc>
        <w:tc>
          <w:tcPr>
            <w:tcW w:w="888" w:type="pct"/>
            <w:shd w:val="clear" w:color="auto" w:fill="auto"/>
            <w:noWrap/>
            <w:vAlign w:val="bottom"/>
            <w:hideMark/>
          </w:tcPr>
          <w:p w:rsidR="003E0929" w:rsidRPr="003E0929" w:rsidRDefault="003E0929" w:rsidP="003E0929">
            <w:pPr>
              <w:spacing w:after="0" w:line="240" w:lineRule="auto"/>
              <w:jc w:val="center"/>
              <w:rPr>
                <w:rFonts w:ascii="Arial" w:eastAsia="Times New Roman" w:hAnsi="Arial" w:cs="Arial"/>
                <w:sz w:val="24"/>
                <w:szCs w:val="24"/>
                <w:lang w:eastAsia="ru-RU"/>
              </w:rPr>
            </w:pPr>
            <w:r w:rsidRPr="003E0929">
              <w:rPr>
                <w:rFonts w:ascii="Arial" w:eastAsia="Times New Roman" w:hAnsi="Arial" w:cs="Arial"/>
                <w:sz w:val="24"/>
                <w:szCs w:val="24"/>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Arial" w:eastAsia="Times New Roman" w:hAnsi="Arial" w:cs="Arial"/>
                <w:sz w:val="24"/>
                <w:szCs w:val="24"/>
                <w:lang w:eastAsia="ru-RU"/>
              </w:rPr>
            </w:pPr>
            <w:r w:rsidRPr="003E0929">
              <w:rPr>
                <w:rFonts w:ascii="Arial" w:eastAsia="Times New Roman" w:hAnsi="Arial" w:cs="Arial"/>
                <w:sz w:val="24"/>
                <w:szCs w:val="24"/>
                <w:lang w:eastAsia="ru-RU"/>
              </w:rPr>
              <w:t>285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59</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ТК-143 до маг.Меридиан</w:t>
            </w:r>
          </w:p>
        </w:tc>
        <w:tc>
          <w:tcPr>
            <w:tcW w:w="888" w:type="pct"/>
            <w:shd w:val="clear" w:color="auto" w:fill="auto"/>
            <w:noWrap/>
            <w:vAlign w:val="bottom"/>
            <w:hideMark/>
          </w:tcPr>
          <w:p w:rsidR="003E0929" w:rsidRPr="003E0929" w:rsidRDefault="003E0929" w:rsidP="003E0929">
            <w:pPr>
              <w:spacing w:after="0" w:line="240" w:lineRule="auto"/>
              <w:jc w:val="center"/>
              <w:rPr>
                <w:rFonts w:ascii="Arial" w:eastAsia="Times New Roman" w:hAnsi="Arial" w:cs="Arial"/>
                <w:sz w:val="24"/>
                <w:szCs w:val="24"/>
                <w:lang w:eastAsia="ru-RU"/>
              </w:rPr>
            </w:pPr>
            <w:r w:rsidRPr="003E0929">
              <w:rPr>
                <w:rFonts w:ascii="Arial" w:eastAsia="Times New Roman" w:hAnsi="Arial" w:cs="Arial"/>
                <w:sz w:val="24"/>
                <w:szCs w:val="24"/>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Arial" w:eastAsia="Times New Roman" w:hAnsi="Arial" w:cs="Arial"/>
                <w:sz w:val="24"/>
                <w:szCs w:val="24"/>
                <w:lang w:eastAsia="ru-RU"/>
              </w:rPr>
            </w:pPr>
            <w:r w:rsidRPr="003E0929">
              <w:rPr>
                <w:rFonts w:ascii="Arial" w:eastAsia="Times New Roman" w:hAnsi="Arial" w:cs="Arial"/>
                <w:sz w:val="24"/>
                <w:szCs w:val="24"/>
                <w:lang w:eastAsia="ru-RU"/>
              </w:rPr>
              <w:t>210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60</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ТК-155 до ул.Восточная 17</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340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61</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ТК-157 до кв.Комсомольский 20</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62</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 xml:space="preserve">ТК-138 до Рынок </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225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63</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ТК-179 до ТК-182</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180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64</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ТК-91 до ул.Первопроходцев 35</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190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65</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ТК-102 до ул.Первопроходцев 33</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210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66</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СК№3 до Водозобор</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930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67</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СК"МПС"№2 до ДЕ-16</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1 005</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68</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 до МК-55 дом-39</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400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69</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ДК-16 до ТК-167</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960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70</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ВК-10до КОС</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180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71</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ТК-197 до Речной 2</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450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72</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ТК-41 до Ретронслятор</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400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73</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ТК-163 до ул.Центральной</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260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74</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Ввода на дома</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1 950</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75</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Ввода на дома</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20</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919</w:t>
            </w:r>
          </w:p>
        </w:tc>
      </w:tr>
      <w:tr w:rsidR="003E0929" w:rsidRPr="003E0929" w:rsidTr="002B0231">
        <w:trPr>
          <w:trHeight w:val="330"/>
        </w:trPr>
        <w:tc>
          <w:tcPr>
            <w:tcW w:w="527" w:type="pct"/>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76</w:t>
            </w:r>
          </w:p>
        </w:tc>
        <w:tc>
          <w:tcPr>
            <w:tcW w:w="2980" w:type="pct"/>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Ввода на дома</w:t>
            </w:r>
          </w:p>
        </w:tc>
        <w:tc>
          <w:tcPr>
            <w:tcW w:w="888"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32</w:t>
            </w:r>
          </w:p>
        </w:tc>
        <w:tc>
          <w:tcPr>
            <w:tcW w:w="605" w:type="pct"/>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900</w:t>
            </w:r>
          </w:p>
        </w:tc>
      </w:tr>
      <w:tr w:rsidR="003E0929" w:rsidRPr="003E0929" w:rsidTr="002B0231">
        <w:trPr>
          <w:trHeight w:val="330"/>
        </w:trPr>
        <w:tc>
          <w:tcPr>
            <w:tcW w:w="527" w:type="pct"/>
            <w:shd w:val="clear" w:color="auto" w:fill="auto"/>
            <w:vAlign w:val="center"/>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77</w:t>
            </w:r>
          </w:p>
        </w:tc>
        <w:tc>
          <w:tcPr>
            <w:tcW w:w="2980" w:type="pct"/>
            <w:shd w:val="clear" w:color="auto" w:fill="auto"/>
            <w:noWrap/>
            <w:vAlign w:val="bottom"/>
          </w:tcPr>
          <w:p w:rsidR="003E0929" w:rsidRPr="003E0929" w:rsidRDefault="003E0929" w:rsidP="003E0929">
            <w:pPr>
              <w:spacing w:after="0" w:line="240" w:lineRule="auto"/>
              <w:rPr>
                <w:rFonts w:ascii="Times New Roman" w:eastAsia="Times New Roman" w:hAnsi="Times New Roman" w:cs="Times New Roman"/>
                <w:b/>
                <w:bCs/>
                <w:sz w:val="26"/>
                <w:szCs w:val="26"/>
                <w:lang w:eastAsia="ru-RU"/>
              </w:rPr>
            </w:pPr>
            <w:r w:rsidRPr="003E0929">
              <w:rPr>
                <w:rFonts w:ascii="Times New Roman" w:eastAsia="Times New Roman" w:hAnsi="Times New Roman" w:cs="Times New Roman"/>
                <w:b/>
                <w:bCs/>
                <w:sz w:val="26"/>
                <w:szCs w:val="26"/>
                <w:lang w:eastAsia="ru-RU"/>
              </w:rPr>
              <w:t>ИТОГО</w:t>
            </w:r>
          </w:p>
        </w:tc>
        <w:tc>
          <w:tcPr>
            <w:tcW w:w="888" w:type="pct"/>
            <w:shd w:val="clear" w:color="auto" w:fill="auto"/>
            <w:noWrap/>
            <w:vAlign w:val="bottom"/>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 </w:t>
            </w:r>
          </w:p>
        </w:tc>
        <w:tc>
          <w:tcPr>
            <w:tcW w:w="605" w:type="pct"/>
            <w:shd w:val="clear" w:color="auto" w:fill="auto"/>
            <w:noWrap/>
            <w:vAlign w:val="bottom"/>
          </w:tcPr>
          <w:p w:rsidR="003E0929" w:rsidRPr="003E0929" w:rsidRDefault="003E0929" w:rsidP="003E0929">
            <w:pPr>
              <w:spacing w:after="0" w:line="240" w:lineRule="auto"/>
              <w:jc w:val="center"/>
              <w:rPr>
                <w:rFonts w:ascii="Times New Roman" w:eastAsia="Times New Roman" w:hAnsi="Times New Roman" w:cs="Times New Roman"/>
                <w:b/>
                <w:bCs/>
                <w:sz w:val="26"/>
                <w:szCs w:val="26"/>
                <w:lang w:eastAsia="ru-RU"/>
              </w:rPr>
            </w:pPr>
            <w:r w:rsidRPr="003E0929">
              <w:rPr>
                <w:rFonts w:ascii="Times New Roman" w:eastAsia="Times New Roman" w:hAnsi="Times New Roman" w:cs="Times New Roman"/>
                <w:b/>
                <w:bCs/>
                <w:sz w:val="26"/>
                <w:szCs w:val="26"/>
                <w:lang w:eastAsia="ru-RU"/>
              </w:rPr>
              <w:t>19 200</w:t>
            </w:r>
          </w:p>
        </w:tc>
      </w:tr>
    </w:tbl>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br w:type="page"/>
        <w:t>Приложение Г</w:t>
      </w:r>
    </w:p>
    <w:p w:rsidR="003E0929" w:rsidRPr="003E0929" w:rsidRDefault="003E0929" w:rsidP="003E0929">
      <w:pPr>
        <w:spacing w:after="0" w:line="240" w:lineRule="auto"/>
        <w:jc w:val="center"/>
        <w:rPr>
          <w:rFonts w:ascii="Times New Roman" w:eastAsia="Times New Roman" w:hAnsi="Times New Roman" w:cs="Times New Roman"/>
          <w:sz w:val="24"/>
          <w:szCs w:val="20"/>
          <w:lang w:eastAsia="ru-RU"/>
        </w:rPr>
      </w:pPr>
      <w:r w:rsidRPr="003E0929">
        <w:rPr>
          <w:rFonts w:ascii="Times New Roman" w:eastAsia="Calibri" w:hAnsi="Times New Roman" w:cs="Times New Roman"/>
          <w:sz w:val="24"/>
          <w:szCs w:val="24"/>
          <w:lang w:eastAsia="ru-RU"/>
        </w:rPr>
        <w:t>Технические характеристики станции доочистки промывных вод</w:t>
      </w: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p>
    <w:tbl>
      <w:tblPr>
        <w:tblW w:w="0" w:type="auto"/>
        <w:tblInd w:w="-20" w:type="dxa"/>
        <w:tblLayout w:type="fixed"/>
        <w:tblLook w:val="0000" w:firstRow="0" w:lastRow="0" w:firstColumn="0" w:lastColumn="0" w:noHBand="0" w:noVBand="0"/>
      </w:tblPr>
      <w:tblGrid>
        <w:gridCol w:w="7488"/>
        <w:gridCol w:w="2020"/>
      </w:tblGrid>
      <w:tr w:rsidR="003E0929" w:rsidRPr="003E0929" w:rsidTr="002B0231">
        <w:trPr>
          <w:tblHeader/>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4"/>
                <w:szCs w:val="20"/>
                <w:lang w:eastAsia="ru-RU"/>
              </w:rPr>
              <w:br w:type="page"/>
            </w:r>
            <w:r w:rsidRPr="003E0929">
              <w:rPr>
                <w:rFonts w:ascii="Times New Roman" w:eastAsia="Times New Roman" w:hAnsi="Times New Roman" w:cs="Times New Roman"/>
                <w:b/>
                <w:szCs w:val="20"/>
                <w:lang w:eastAsia="ru-RU"/>
              </w:rPr>
              <w:t>Показатель</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keepNext/>
              <w:numPr>
                <w:ilvl w:val="0"/>
                <w:numId w:val="50"/>
              </w:numPr>
              <w:spacing w:after="0" w:line="240" w:lineRule="auto"/>
              <w:jc w:val="center"/>
              <w:outlineLvl w:val="0"/>
              <w:rPr>
                <w:rFonts w:ascii="Times New Roman" w:eastAsia="Times New Roman" w:hAnsi="Times New Roman" w:cs="Times New Roman"/>
                <w:b/>
                <w:szCs w:val="20"/>
                <w:lang w:eastAsia="ru-RU"/>
              </w:rPr>
            </w:pPr>
            <w:bookmarkStart w:id="127" w:name="_Toc403669009"/>
            <w:bookmarkStart w:id="128" w:name="_Toc403669103"/>
            <w:r w:rsidRPr="003E0929">
              <w:rPr>
                <w:rFonts w:ascii="Times New Roman" w:eastAsia="Times New Roman" w:hAnsi="Times New Roman" w:cs="Times New Roman"/>
                <w:b/>
                <w:szCs w:val="20"/>
                <w:lang w:eastAsia="ru-RU"/>
              </w:rPr>
              <w:t>Значение</w:t>
            </w:r>
            <w:bookmarkEnd w:id="127"/>
            <w:bookmarkEnd w:id="128"/>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Производительность системы по промывной воде</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До 100 м</w:t>
            </w:r>
            <w:r w:rsidRPr="003E0929">
              <w:rPr>
                <w:rFonts w:ascii="Times New Roman" w:eastAsia="Times New Roman" w:hAnsi="Times New Roman" w:cs="Times New Roman"/>
                <w:szCs w:val="20"/>
                <w:vertAlign w:val="superscript"/>
                <w:lang w:eastAsia="ru-RU"/>
              </w:rPr>
              <w:t>3</w:t>
            </w:r>
            <w:r w:rsidRPr="003E0929">
              <w:rPr>
                <w:rFonts w:ascii="Times New Roman" w:eastAsia="Times New Roman" w:hAnsi="Times New Roman" w:cs="Times New Roman"/>
                <w:szCs w:val="20"/>
                <w:lang w:eastAsia="ru-RU"/>
              </w:rPr>
              <w:t xml:space="preserve"> / сут</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Концентрация взвешенных веществ в промывной воде</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Не более 160 мг/л</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Режим поступления промывных вод</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Периодический по графику</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Параметры сети электропитания насосной станции:</w:t>
            </w:r>
          </w:p>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напряжение</w:t>
            </w:r>
          </w:p>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частота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napToGrid w:val="0"/>
              <w:spacing w:after="0" w:line="240" w:lineRule="auto"/>
              <w:jc w:val="center"/>
              <w:rPr>
                <w:rFonts w:ascii="Times New Roman" w:eastAsia="Times New Roman" w:hAnsi="Times New Roman" w:cs="Times New Roman"/>
                <w:szCs w:val="20"/>
                <w:lang w:eastAsia="ru-RU"/>
              </w:rPr>
            </w:pPr>
          </w:p>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380 В</w:t>
            </w:r>
          </w:p>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50 Гц</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Параметры сети электропитания остального оборудования: </w:t>
            </w:r>
          </w:p>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напряжение</w:t>
            </w:r>
          </w:p>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частота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napToGrid w:val="0"/>
              <w:spacing w:after="0" w:line="240" w:lineRule="auto"/>
              <w:jc w:val="center"/>
              <w:rPr>
                <w:rFonts w:ascii="Times New Roman" w:eastAsia="Times New Roman" w:hAnsi="Times New Roman" w:cs="Times New Roman"/>
                <w:szCs w:val="20"/>
                <w:lang w:eastAsia="ru-RU"/>
              </w:rPr>
            </w:pPr>
          </w:p>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220 В</w:t>
            </w:r>
          </w:p>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Cs w:val="20"/>
                <w:lang w:eastAsia="ru-RU"/>
              </w:rPr>
              <w:t>50 Гц</w:t>
            </w:r>
          </w:p>
        </w:tc>
      </w:tr>
      <w:tr w:rsidR="003E0929" w:rsidRPr="003E0929" w:rsidTr="002B0231">
        <w:trPr>
          <w:cantSplit/>
        </w:trPr>
        <w:tc>
          <w:tcPr>
            <w:tcW w:w="9508" w:type="dxa"/>
            <w:gridSpan w:val="2"/>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keepNext/>
              <w:numPr>
                <w:ilvl w:val="0"/>
                <w:numId w:val="50"/>
              </w:numPr>
              <w:spacing w:after="0" w:line="240" w:lineRule="auto"/>
              <w:jc w:val="center"/>
              <w:outlineLvl w:val="0"/>
              <w:rPr>
                <w:rFonts w:ascii="Times New Roman" w:eastAsia="Times New Roman" w:hAnsi="Times New Roman" w:cs="Times New Roman"/>
                <w:b/>
                <w:szCs w:val="20"/>
                <w:lang w:eastAsia="ru-RU"/>
              </w:rPr>
            </w:pPr>
            <w:bookmarkStart w:id="129" w:name="_Toc403669010"/>
            <w:bookmarkStart w:id="130" w:name="_Toc403669104"/>
            <w:r w:rsidRPr="003E0929">
              <w:rPr>
                <w:rFonts w:ascii="Times New Roman" w:eastAsia="Times New Roman" w:hAnsi="Times New Roman" w:cs="Times New Roman"/>
                <w:b/>
                <w:szCs w:val="20"/>
                <w:lang w:eastAsia="ru-RU"/>
              </w:rPr>
              <w:t>Блок предварительной дозации флокулянта</w:t>
            </w:r>
            <w:bookmarkEnd w:id="129"/>
            <w:bookmarkEnd w:id="130"/>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val="en-US" w:eastAsia="ru-RU"/>
              </w:rPr>
            </w:pPr>
            <w:r w:rsidRPr="003E0929">
              <w:rPr>
                <w:rFonts w:ascii="Times New Roman" w:eastAsia="Times New Roman" w:hAnsi="Times New Roman" w:cs="Times New Roman"/>
                <w:szCs w:val="20"/>
                <w:lang w:eastAsia="ru-RU"/>
              </w:rPr>
              <w:t>Марка насосов-дозаторов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val="en-US" w:eastAsia="ru-RU"/>
              </w:rPr>
              <w:t xml:space="preserve">Etatron BT-MF </w:t>
            </w:r>
            <w:r w:rsidRPr="003E0929">
              <w:rPr>
                <w:rFonts w:ascii="Times New Roman" w:eastAsia="Times New Roman" w:hAnsi="Times New Roman" w:cs="Times New Roman"/>
                <w:szCs w:val="20"/>
                <w:lang w:eastAsia="ru-RU"/>
              </w:rPr>
              <w:t>50</w:t>
            </w:r>
            <w:r w:rsidRPr="003E0929">
              <w:rPr>
                <w:rFonts w:ascii="Times New Roman" w:eastAsia="Times New Roman" w:hAnsi="Times New Roman" w:cs="Times New Roman"/>
                <w:szCs w:val="20"/>
                <w:lang w:val="en-US" w:eastAsia="ru-RU"/>
              </w:rPr>
              <w:t>-</w:t>
            </w:r>
            <w:r w:rsidRPr="003E0929">
              <w:rPr>
                <w:rFonts w:ascii="Times New Roman" w:eastAsia="Times New Roman" w:hAnsi="Times New Roman" w:cs="Times New Roman"/>
                <w:szCs w:val="20"/>
                <w:lang w:eastAsia="ru-RU"/>
              </w:rPr>
              <w:t xml:space="preserve">3 </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Количество насосов-дозаторов (оба рабочие)</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2</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Тип флокулянта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Праестол 650 </w:t>
            </w:r>
            <w:r w:rsidRPr="003E0929">
              <w:rPr>
                <w:rFonts w:ascii="Times New Roman" w:eastAsia="Times New Roman" w:hAnsi="Times New Roman" w:cs="Times New Roman"/>
                <w:szCs w:val="20"/>
                <w:lang w:val="en-US" w:eastAsia="ru-RU"/>
              </w:rPr>
              <w:t>TR</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Мощность одного насоса-дозатора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124 Вт</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Максимальное противодавление насоса-дозатора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 бар</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Максимальная частота хода насоса-дозатора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180 ходов/мин</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Номинальная производительность каждого насоса-дозатора при противодавлении 1,0 бар</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65 л/ч</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Марка расходомера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Взлет ЭРСВ-440 Ф В </w:t>
            </w:r>
            <w:r w:rsidRPr="003E0929">
              <w:rPr>
                <w:rFonts w:ascii="Times New Roman" w:eastAsia="Times New Roman" w:hAnsi="Times New Roman" w:cs="Times New Roman"/>
                <w:szCs w:val="20"/>
                <w:lang w:val="en-US" w:eastAsia="ru-RU"/>
              </w:rPr>
              <w:t>DN</w:t>
            </w:r>
            <w:r w:rsidRPr="003E0929">
              <w:rPr>
                <w:rFonts w:ascii="Times New Roman" w:eastAsia="Times New Roman" w:hAnsi="Times New Roman" w:cs="Times New Roman"/>
                <w:szCs w:val="20"/>
                <w:lang w:eastAsia="ru-RU"/>
              </w:rPr>
              <w:t>100</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Характеристика выхода расходомера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Импульсный, 1 имп/2л</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Объем расходного бака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200 л</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Количество расходных баков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Концентрация флокулянта в расходном баке</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0,05%</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Уставка насосов-дозаторов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Делитель на 7</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Количество ходов насоса-дозатора на 7 импульсов от расходомера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Доза реагента фактическая</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Cs w:val="20"/>
                <w:lang w:eastAsia="ru-RU"/>
              </w:rPr>
              <w:t>0,45 мг/л</w:t>
            </w:r>
          </w:p>
        </w:tc>
      </w:tr>
      <w:tr w:rsidR="003E0929" w:rsidRPr="003E0929" w:rsidTr="002B0231">
        <w:trPr>
          <w:cantSplit/>
        </w:trPr>
        <w:tc>
          <w:tcPr>
            <w:tcW w:w="9508" w:type="dxa"/>
            <w:gridSpan w:val="2"/>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keepNext/>
              <w:numPr>
                <w:ilvl w:val="0"/>
                <w:numId w:val="50"/>
              </w:numPr>
              <w:spacing w:after="0" w:line="240" w:lineRule="auto"/>
              <w:jc w:val="center"/>
              <w:outlineLvl w:val="0"/>
              <w:rPr>
                <w:rFonts w:ascii="Times New Roman" w:eastAsia="Times New Roman" w:hAnsi="Times New Roman" w:cs="Times New Roman"/>
                <w:b/>
                <w:szCs w:val="20"/>
                <w:lang w:eastAsia="ru-RU"/>
              </w:rPr>
            </w:pPr>
            <w:bookmarkStart w:id="131" w:name="_Toc403669011"/>
            <w:bookmarkStart w:id="132" w:name="_Toc403669105"/>
            <w:r w:rsidRPr="003E0929">
              <w:rPr>
                <w:rFonts w:ascii="Times New Roman" w:eastAsia="Times New Roman" w:hAnsi="Times New Roman" w:cs="Times New Roman"/>
                <w:b/>
                <w:szCs w:val="20"/>
                <w:lang w:eastAsia="ru-RU"/>
              </w:rPr>
              <w:t>Блок приема и обезвоживания осадка</w:t>
            </w:r>
            <w:bookmarkEnd w:id="131"/>
            <w:bookmarkEnd w:id="132"/>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val="en-US" w:eastAsia="ru-RU"/>
              </w:rPr>
            </w:pPr>
            <w:r w:rsidRPr="003E0929">
              <w:rPr>
                <w:rFonts w:ascii="Times New Roman" w:eastAsia="Times New Roman" w:hAnsi="Times New Roman" w:cs="Times New Roman"/>
                <w:szCs w:val="20"/>
                <w:lang w:eastAsia="ru-RU"/>
              </w:rPr>
              <w:t xml:space="preserve">Насос-дозатор флокулянта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val="en-US" w:eastAsia="ru-RU"/>
              </w:rPr>
              <w:t>Etatron</w:t>
            </w:r>
            <w:r w:rsidRPr="003E0929">
              <w:rPr>
                <w:rFonts w:ascii="Times New Roman" w:eastAsia="Times New Roman" w:hAnsi="Times New Roman" w:cs="Times New Roman"/>
                <w:szCs w:val="20"/>
                <w:lang w:eastAsia="ru-RU"/>
              </w:rPr>
              <w:t xml:space="preserve"> </w:t>
            </w:r>
            <w:r w:rsidRPr="003E0929">
              <w:rPr>
                <w:rFonts w:ascii="Times New Roman" w:eastAsia="Times New Roman" w:hAnsi="Times New Roman" w:cs="Times New Roman"/>
                <w:szCs w:val="20"/>
                <w:lang w:val="en-US" w:eastAsia="ru-RU"/>
              </w:rPr>
              <w:t>DLX</w:t>
            </w:r>
            <w:r w:rsidRPr="003E0929">
              <w:rPr>
                <w:rFonts w:ascii="Times New Roman" w:eastAsia="Times New Roman" w:hAnsi="Times New Roman" w:cs="Times New Roman"/>
                <w:szCs w:val="20"/>
                <w:lang w:eastAsia="ru-RU"/>
              </w:rPr>
              <w:t>-</w:t>
            </w:r>
            <w:r w:rsidRPr="003E0929">
              <w:rPr>
                <w:rFonts w:ascii="Times New Roman" w:eastAsia="Times New Roman" w:hAnsi="Times New Roman" w:cs="Times New Roman"/>
                <w:szCs w:val="20"/>
                <w:lang w:val="en-US" w:eastAsia="ru-RU"/>
              </w:rPr>
              <w:t>MA</w:t>
            </w:r>
            <w:r w:rsidRPr="003E0929">
              <w:rPr>
                <w:rFonts w:ascii="Times New Roman" w:eastAsia="Times New Roman" w:hAnsi="Times New Roman" w:cs="Times New Roman"/>
                <w:szCs w:val="20"/>
                <w:lang w:eastAsia="ru-RU"/>
              </w:rPr>
              <w:t xml:space="preserve"> </w:t>
            </w:r>
            <w:r w:rsidRPr="003E0929">
              <w:rPr>
                <w:rFonts w:ascii="Times New Roman" w:eastAsia="Times New Roman" w:hAnsi="Times New Roman" w:cs="Times New Roman"/>
                <w:szCs w:val="20"/>
                <w:lang w:val="en-US" w:eastAsia="ru-RU"/>
              </w:rPr>
              <w:t>AD 20-03</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Количество насосов-дозаторов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 раб. (+1 на складе)</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Тип флокулянта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Праестол 650 </w:t>
            </w:r>
            <w:r w:rsidRPr="003E0929">
              <w:rPr>
                <w:rFonts w:ascii="Times New Roman" w:eastAsia="Times New Roman" w:hAnsi="Times New Roman" w:cs="Times New Roman"/>
                <w:szCs w:val="20"/>
                <w:lang w:val="en-US" w:eastAsia="ru-RU"/>
              </w:rPr>
              <w:t>TR</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val="en-US" w:eastAsia="ru-RU"/>
              </w:rPr>
            </w:pPr>
            <w:r w:rsidRPr="003E0929">
              <w:rPr>
                <w:rFonts w:ascii="Times New Roman" w:eastAsia="Times New Roman" w:hAnsi="Times New Roman" w:cs="Times New Roman"/>
                <w:szCs w:val="20"/>
                <w:lang w:eastAsia="ru-RU"/>
              </w:rPr>
              <w:t>Мощность одного насоса-дозатора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val="en-US" w:eastAsia="ru-RU"/>
              </w:rPr>
              <w:t>58</w:t>
            </w:r>
            <w:r w:rsidRPr="003E0929">
              <w:rPr>
                <w:rFonts w:ascii="Times New Roman" w:eastAsia="Times New Roman" w:hAnsi="Times New Roman" w:cs="Times New Roman"/>
                <w:szCs w:val="20"/>
                <w:lang w:eastAsia="ru-RU"/>
              </w:rPr>
              <w:t xml:space="preserve"> Вт</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val="en-US" w:eastAsia="ru-RU"/>
              </w:rPr>
            </w:pPr>
            <w:r w:rsidRPr="003E0929">
              <w:rPr>
                <w:rFonts w:ascii="Times New Roman" w:eastAsia="Times New Roman" w:hAnsi="Times New Roman" w:cs="Times New Roman"/>
                <w:szCs w:val="20"/>
                <w:lang w:eastAsia="ru-RU"/>
              </w:rPr>
              <w:t>Максимальное противодавление насоса-дозатора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val="en-US" w:eastAsia="ru-RU"/>
              </w:rPr>
              <w:t>3</w:t>
            </w:r>
            <w:r w:rsidRPr="003E0929">
              <w:rPr>
                <w:rFonts w:ascii="Times New Roman" w:eastAsia="Times New Roman" w:hAnsi="Times New Roman" w:cs="Times New Roman"/>
                <w:szCs w:val="20"/>
                <w:lang w:eastAsia="ru-RU"/>
              </w:rPr>
              <w:t xml:space="preserve"> бар</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Максимальная частота хода насоса-дозатора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w:t>
            </w:r>
            <w:r w:rsidRPr="003E0929">
              <w:rPr>
                <w:rFonts w:ascii="Times New Roman" w:eastAsia="Times New Roman" w:hAnsi="Times New Roman" w:cs="Times New Roman"/>
                <w:szCs w:val="20"/>
                <w:lang w:val="en-US" w:eastAsia="ru-RU"/>
              </w:rPr>
              <w:t>2</w:t>
            </w:r>
            <w:r w:rsidRPr="003E0929">
              <w:rPr>
                <w:rFonts w:ascii="Times New Roman" w:eastAsia="Times New Roman" w:hAnsi="Times New Roman" w:cs="Times New Roman"/>
                <w:szCs w:val="20"/>
                <w:lang w:eastAsia="ru-RU"/>
              </w:rPr>
              <w:t>0 ходов/мин</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Номинальная производительность каждого насоса-дозатора при противодавлении 3,0 бар</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val="en-US" w:eastAsia="ru-RU"/>
              </w:rPr>
              <w:t>2</w:t>
            </w:r>
            <w:r w:rsidRPr="003E0929">
              <w:rPr>
                <w:rFonts w:ascii="Times New Roman" w:eastAsia="Times New Roman" w:hAnsi="Times New Roman" w:cs="Times New Roman"/>
                <w:szCs w:val="20"/>
                <w:lang w:eastAsia="ru-RU"/>
              </w:rPr>
              <w:t>0 л/ч</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val="en-US" w:eastAsia="ru-RU"/>
              </w:rPr>
            </w:pPr>
            <w:r w:rsidRPr="003E0929">
              <w:rPr>
                <w:rFonts w:ascii="Times New Roman" w:eastAsia="Times New Roman" w:hAnsi="Times New Roman" w:cs="Times New Roman"/>
                <w:szCs w:val="20"/>
                <w:lang w:eastAsia="ru-RU"/>
              </w:rPr>
              <w:t>Объем расходного бака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val="en-US" w:eastAsia="ru-RU"/>
              </w:rPr>
              <w:t>6</w:t>
            </w:r>
            <w:r w:rsidRPr="003E0929">
              <w:rPr>
                <w:rFonts w:ascii="Times New Roman" w:eastAsia="Times New Roman" w:hAnsi="Times New Roman" w:cs="Times New Roman"/>
                <w:szCs w:val="20"/>
                <w:lang w:eastAsia="ru-RU"/>
              </w:rPr>
              <w:t>0 л</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Количество расходных баков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Концентрация флокулянта в расходном баке</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0,05</w:t>
            </w:r>
          </w:p>
        </w:tc>
      </w:tr>
      <w:tr w:rsidR="003E0929" w:rsidRPr="003E0929" w:rsidTr="002B0231">
        <w:trPr>
          <w:trHeight w:val="258"/>
        </w:trPr>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Доза реагента фактическая</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w:t>
            </w:r>
            <w:r w:rsidRPr="003E0929">
              <w:rPr>
                <w:rFonts w:ascii="Times New Roman" w:eastAsia="Times New Roman" w:hAnsi="Times New Roman" w:cs="Times New Roman"/>
                <w:szCs w:val="20"/>
                <w:lang w:val="en-US" w:eastAsia="ru-RU"/>
              </w:rPr>
              <w:t xml:space="preserve"> - 2</w:t>
            </w:r>
            <w:r w:rsidRPr="003E0929">
              <w:rPr>
                <w:rFonts w:ascii="Times New Roman" w:eastAsia="Times New Roman" w:hAnsi="Times New Roman" w:cs="Times New Roman"/>
                <w:szCs w:val="20"/>
                <w:lang w:eastAsia="ru-RU"/>
              </w:rPr>
              <w:t xml:space="preserve"> мг/л</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Насос дренажный вихревой </w:t>
            </w:r>
            <w:r w:rsidRPr="003E0929">
              <w:rPr>
                <w:rFonts w:ascii="Times New Roman" w:eastAsia="Times New Roman" w:hAnsi="Times New Roman" w:cs="Times New Roman"/>
                <w:szCs w:val="20"/>
                <w:lang w:val="en-US" w:eastAsia="ru-RU"/>
              </w:rPr>
              <w:t>Wilo</w:t>
            </w:r>
            <w:r w:rsidRPr="003E0929">
              <w:rPr>
                <w:rFonts w:ascii="Times New Roman" w:eastAsia="Times New Roman" w:hAnsi="Times New Roman" w:cs="Times New Roman"/>
                <w:szCs w:val="20"/>
                <w:lang w:eastAsia="ru-RU"/>
              </w:rPr>
              <w:t xml:space="preserve"> </w:t>
            </w:r>
            <w:r w:rsidRPr="003E0929">
              <w:rPr>
                <w:rFonts w:ascii="Times New Roman" w:eastAsia="Times New Roman" w:hAnsi="Times New Roman" w:cs="Times New Roman"/>
                <w:szCs w:val="20"/>
                <w:lang w:val="en-US" w:eastAsia="ru-RU"/>
              </w:rPr>
              <w:t>drain</w:t>
            </w:r>
            <w:r w:rsidRPr="003E0929">
              <w:rPr>
                <w:rFonts w:ascii="Times New Roman" w:eastAsia="Times New Roman" w:hAnsi="Times New Roman" w:cs="Times New Roman"/>
                <w:szCs w:val="20"/>
                <w:lang w:eastAsia="ru-RU"/>
              </w:rPr>
              <w:t xml:space="preserve"> </w:t>
            </w:r>
            <w:r w:rsidRPr="003E0929">
              <w:rPr>
                <w:rFonts w:ascii="Times New Roman" w:eastAsia="Times New Roman" w:hAnsi="Times New Roman" w:cs="Times New Roman"/>
                <w:szCs w:val="20"/>
                <w:lang w:val="en-US" w:eastAsia="ru-RU"/>
              </w:rPr>
              <w:t>PU</w:t>
            </w:r>
            <w:r w:rsidRPr="003E0929">
              <w:rPr>
                <w:rFonts w:ascii="Times New Roman" w:eastAsia="Times New Roman" w:hAnsi="Times New Roman" w:cs="Times New Roman"/>
                <w:szCs w:val="20"/>
                <w:lang w:eastAsia="ru-RU"/>
              </w:rPr>
              <w:t>-</w:t>
            </w:r>
            <w:r w:rsidRPr="003E0929">
              <w:rPr>
                <w:rFonts w:ascii="Times New Roman" w:eastAsia="Times New Roman" w:hAnsi="Times New Roman" w:cs="Times New Roman"/>
                <w:szCs w:val="20"/>
                <w:lang w:val="en-US" w:eastAsia="ru-RU"/>
              </w:rPr>
              <w:t>S</w:t>
            </w:r>
            <w:r w:rsidRPr="003E0929">
              <w:rPr>
                <w:rFonts w:ascii="Times New Roman" w:eastAsia="Times New Roman" w:hAnsi="Times New Roman" w:cs="Times New Roman"/>
                <w:szCs w:val="20"/>
                <w:lang w:eastAsia="ru-RU"/>
              </w:rPr>
              <w:t>400 (подача осадка в обезводиватель)</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Производительность 2,0 м3/ч при напоре 9 м.в.ст.</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Насос дренажный вихревой </w:t>
            </w:r>
            <w:r w:rsidRPr="003E0929">
              <w:rPr>
                <w:rFonts w:ascii="Times New Roman" w:eastAsia="Times New Roman" w:hAnsi="Times New Roman" w:cs="Times New Roman"/>
                <w:szCs w:val="20"/>
                <w:lang w:val="en-US" w:eastAsia="ru-RU"/>
              </w:rPr>
              <w:t>Wilo</w:t>
            </w:r>
            <w:r w:rsidRPr="003E0929">
              <w:rPr>
                <w:rFonts w:ascii="Times New Roman" w:eastAsia="Times New Roman" w:hAnsi="Times New Roman" w:cs="Times New Roman"/>
                <w:szCs w:val="20"/>
                <w:lang w:eastAsia="ru-RU"/>
              </w:rPr>
              <w:t xml:space="preserve"> </w:t>
            </w:r>
            <w:r w:rsidRPr="003E0929">
              <w:rPr>
                <w:rFonts w:ascii="Times New Roman" w:eastAsia="Times New Roman" w:hAnsi="Times New Roman" w:cs="Times New Roman"/>
                <w:szCs w:val="20"/>
                <w:lang w:val="en-US" w:eastAsia="ru-RU"/>
              </w:rPr>
              <w:t>drain</w:t>
            </w:r>
            <w:r w:rsidRPr="003E0929">
              <w:rPr>
                <w:rFonts w:ascii="Times New Roman" w:eastAsia="Times New Roman" w:hAnsi="Times New Roman" w:cs="Times New Roman"/>
                <w:szCs w:val="20"/>
                <w:lang w:eastAsia="ru-RU"/>
              </w:rPr>
              <w:t xml:space="preserve"> </w:t>
            </w:r>
            <w:r w:rsidRPr="003E0929">
              <w:rPr>
                <w:rFonts w:ascii="Times New Roman" w:eastAsia="Times New Roman" w:hAnsi="Times New Roman" w:cs="Times New Roman"/>
                <w:szCs w:val="20"/>
                <w:lang w:val="en-US" w:eastAsia="ru-RU"/>
              </w:rPr>
              <w:t>PU</w:t>
            </w:r>
            <w:r w:rsidRPr="003E0929">
              <w:rPr>
                <w:rFonts w:ascii="Times New Roman" w:eastAsia="Times New Roman" w:hAnsi="Times New Roman" w:cs="Times New Roman"/>
                <w:szCs w:val="20"/>
                <w:lang w:eastAsia="ru-RU"/>
              </w:rPr>
              <w:t>-</w:t>
            </w:r>
            <w:r w:rsidRPr="003E0929">
              <w:rPr>
                <w:rFonts w:ascii="Times New Roman" w:eastAsia="Times New Roman" w:hAnsi="Times New Roman" w:cs="Times New Roman"/>
                <w:szCs w:val="20"/>
                <w:lang w:val="en-US" w:eastAsia="ru-RU"/>
              </w:rPr>
              <w:t>S</w:t>
            </w:r>
            <w:r w:rsidRPr="003E0929">
              <w:rPr>
                <w:rFonts w:ascii="Times New Roman" w:eastAsia="Times New Roman" w:hAnsi="Times New Roman" w:cs="Times New Roman"/>
                <w:szCs w:val="20"/>
                <w:lang w:eastAsia="ru-RU"/>
              </w:rPr>
              <w:t>400 (подача фугата в емкость 50 м3)</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Производительность 6,0 м3/ч при напоре 7 м.в.ст.</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Емкость накопительная Анион Т2000ФКЗ</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Объем 2000 л</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Задвижка с электроприводом</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Ду80</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Комплект мешков для первичного запуска (120*60 см)</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120*60 см (объем рабочий до 60 л)</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Количество мешков одновременно в работе</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От 1 до 4</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Объем обезвоженного осадка (Влажность около 85%)</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Около 100 л/сут</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Замена мешков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Cs w:val="20"/>
                <w:lang w:eastAsia="ru-RU"/>
              </w:rPr>
              <w:t>При наполнении</w:t>
            </w:r>
          </w:p>
        </w:tc>
      </w:tr>
      <w:tr w:rsidR="003E0929" w:rsidRPr="003E0929" w:rsidTr="002B0231">
        <w:trPr>
          <w:cantSplit/>
        </w:trPr>
        <w:tc>
          <w:tcPr>
            <w:tcW w:w="9508" w:type="dxa"/>
            <w:gridSpan w:val="2"/>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keepNext/>
              <w:numPr>
                <w:ilvl w:val="0"/>
                <w:numId w:val="50"/>
              </w:numPr>
              <w:spacing w:after="0" w:line="240" w:lineRule="auto"/>
              <w:jc w:val="center"/>
              <w:outlineLvl w:val="0"/>
              <w:rPr>
                <w:rFonts w:ascii="Times New Roman" w:eastAsia="Times New Roman" w:hAnsi="Times New Roman" w:cs="Times New Roman"/>
                <w:b/>
                <w:szCs w:val="20"/>
                <w:lang w:eastAsia="ru-RU"/>
              </w:rPr>
            </w:pPr>
            <w:bookmarkStart w:id="133" w:name="_Toc403669012"/>
            <w:bookmarkStart w:id="134" w:name="_Toc403669106"/>
            <w:r w:rsidRPr="003E0929">
              <w:rPr>
                <w:rFonts w:ascii="Times New Roman" w:eastAsia="Times New Roman" w:hAnsi="Times New Roman" w:cs="Times New Roman"/>
                <w:b/>
                <w:szCs w:val="20"/>
                <w:lang w:eastAsia="ru-RU"/>
              </w:rPr>
              <w:t>Насосная станция перекачки осветленной воды</w:t>
            </w:r>
            <w:bookmarkEnd w:id="133"/>
            <w:bookmarkEnd w:id="134"/>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val="en-US" w:eastAsia="ru-RU"/>
              </w:rPr>
            </w:pPr>
            <w:r w:rsidRPr="003E0929">
              <w:rPr>
                <w:rFonts w:ascii="Times New Roman" w:eastAsia="Times New Roman" w:hAnsi="Times New Roman" w:cs="Times New Roman"/>
                <w:szCs w:val="20"/>
                <w:lang w:eastAsia="ru-RU"/>
              </w:rPr>
              <w:t>Марка насосов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val="en-US" w:eastAsia="ru-RU"/>
              </w:rPr>
              <w:t>Lowara</w:t>
            </w:r>
            <w:r w:rsidRPr="003E0929">
              <w:rPr>
                <w:rFonts w:ascii="Times New Roman" w:eastAsia="Times New Roman" w:hAnsi="Times New Roman" w:cs="Times New Roman"/>
                <w:szCs w:val="20"/>
                <w:lang w:eastAsia="ru-RU"/>
              </w:rPr>
              <w:t xml:space="preserve"> </w:t>
            </w:r>
            <w:r w:rsidRPr="003E0929">
              <w:rPr>
                <w:rFonts w:ascii="Times New Roman" w:eastAsia="Times New Roman" w:hAnsi="Times New Roman" w:cs="Times New Roman"/>
                <w:szCs w:val="20"/>
                <w:lang w:val="en-US" w:eastAsia="ru-RU"/>
              </w:rPr>
              <w:t>CEA</w:t>
            </w:r>
            <w:r w:rsidRPr="003E0929">
              <w:rPr>
                <w:rFonts w:ascii="Times New Roman" w:eastAsia="Times New Roman" w:hAnsi="Times New Roman" w:cs="Times New Roman"/>
                <w:szCs w:val="20"/>
                <w:lang w:eastAsia="ru-RU"/>
              </w:rPr>
              <w:t xml:space="preserve"> 370/5/</w:t>
            </w:r>
            <w:r w:rsidRPr="003E0929">
              <w:rPr>
                <w:rFonts w:ascii="Times New Roman" w:eastAsia="Times New Roman" w:hAnsi="Times New Roman" w:cs="Times New Roman"/>
                <w:szCs w:val="20"/>
                <w:lang w:val="en-US" w:eastAsia="ru-RU"/>
              </w:rPr>
              <w:t>P</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Количество насосов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2 (1 раб, 1 рез)</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Мощность одного насоса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3 кВт</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Производительность насоса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20-25 м3/ч</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Cs w:val="20"/>
                <w:lang w:eastAsia="ru-RU"/>
              </w:rPr>
              <w:t>Напор насоса</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 w:val="20"/>
                <w:szCs w:val="20"/>
                <w:lang w:eastAsia="ru-RU"/>
              </w:rPr>
              <w:t>23-25 м.в.ст.</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Cs w:val="20"/>
                <w:lang w:eastAsia="ru-RU"/>
              </w:rPr>
              <w:t>Реле давления (отключение по превышению давления на выходе)</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 w:val="20"/>
                <w:szCs w:val="20"/>
                <w:lang w:eastAsia="ru-RU"/>
              </w:rPr>
              <w:t>Да</w:t>
            </w:r>
          </w:p>
        </w:tc>
      </w:tr>
      <w:tr w:rsidR="003E0929" w:rsidRPr="003E0929" w:rsidTr="002B0231">
        <w:trPr>
          <w:cantSplit/>
        </w:trPr>
        <w:tc>
          <w:tcPr>
            <w:tcW w:w="9508" w:type="dxa"/>
            <w:gridSpan w:val="2"/>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keepNext/>
              <w:numPr>
                <w:ilvl w:val="0"/>
                <w:numId w:val="50"/>
              </w:numPr>
              <w:spacing w:after="0" w:line="240" w:lineRule="auto"/>
              <w:jc w:val="center"/>
              <w:outlineLvl w:val="0"/>
              <w:rPr>
                <w:rFonts w:ascii="Times New Roman" w:eastAsia="Times New Roman" w:hAnsi="Times New Roman" w:cs="Times New Roman"/>
                <w:b/>
                <w:szCs w:val="20"/>
                <w:lang w:eastAsia="ru-RU"/>
              </w:rPr>
            </w:pPr>
            <w:bookmarkStart w:id="135" w:name="_Toc403669013"/>
            <w:bookmarkStart w:id="136" w:name="_Toc403669107"/>
            <w:r w:rsidRPr="003E0929">
              <w:rPr>
                <w:rFonts w:ascii="Times New Roman" w:eastAsia="Times New Roman" w:hAnsi="Times New Roman" w:cs="Times New Roman"/>
                <w:b/>
                <w:szCs w:val="20"/>
                <w:lang w:eastAsia="ru-RU"/>
              </w:rPr>
              <w:t>Накопительная емкость (промывной воды)</w:t>
            </w:r>
            <w:bookmarkEnd w:id="135"/>
            <w:bookmarkEnd w:id="136"/>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Емкость (с внутренней и наружной обвязкой)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50 м3</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Дренажная труба, 2 шт</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Ду80</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 xml:space="preserve">Понтонное водозаборное устройство, производительность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25 м3/ч</w:t>
            </w:r>
          </w:p>
        </w:tc>
      </w:tr>
      <w:tr w:rsidR="003E0929" w:rsidRPr="003E0929" w:rsidTr="002B0231">
        <w:tc>
          <w:tcPr>
            <w:tcW w:w="7488" w:type="dxa"/>
            <w:tcBorders>
              <w:top w:val="single" w:sz="4" w:space="0" w:color="000000"/>
              <w:left w:val="single" w:sz="4" w:space="0" w:color="000000"/>
              <w:bottom w:val="single" w:sz="4" w:space="0" w:color="000000"/>
            </w:tcBorders>
            <w:shd w:val="clear" w:color="auto" w:fill="auto"/>
          </w:tcPr>
          <w:p w:rsidR="003E0929" w:rsidRPr="003E0929" w:rsidRDefault="003E0929" w:rsidP="003E0929">
            <w:pPr>
              <w:spacing w:after="0" w:line="240" w:lineRule="auto"/>
              <w:jc w:val="both"/>
              <w:rPr>
                <w:rFonts w:ascii="Times New Roman" w:eastAsia="Times New Roman" w:hAnsi="Times New Roman" w:cs="Times New Roman"/>
                <w:szCs w:val="20"/>
                <w:lang w:eastAsia="ru-RU"/>
              </w:rPr>
            </w:pPr>
            <w:r w:rsidRPr="003E0929">
              <w:rPr>
                <w:rFonts w:ascii="Times New Roman" w:eastAsia="Times New Roman" w:hAnsi="Times New Roman" w:cs="Times New Roman"/>
                <w:szCs w:val="20"/>
                <w:lang w:eastAsia="ru-RU"/>
              </w:rPr>
              <w:t>Датчики уровня</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3E0929" w:rsidRPr="003E0929" w:rsidRDefault="003E0929" w:rsidP="003E0929">
            <w:pPr>
              <w:spacing w:after="0" w:line="240" w:lineRule="auto"/>
              <w:jc w:val="center"/>
              <w:rPr>
                <w:rFonts w:ascii="Times New Roman" w:eastAsia="Times New Roman" w:hAnsi="Times New Roman" w:cs="Times New Roman"/>
                <w:sz w:val="20"/>
                <w:szCs w:val="20"/>
                <w:lang w:eastAsia="ru-RU"/>
              </w:rPr>
            </w:pPr>
            <w:r w:rsidRPr="003E0929">
              <w:rPr>
                <w:rFonts w:ascii="Times New Roman" w:eastAsia="Times New Roman" w:hAnsi="Times New Roman" w:cs="Times New Roman"/>
                <w:szCs w:val="20"/>
                <w:lang w:eastAsia="ru-RU"/>
              </w:rPr>
              <w:t>4 шт.</w:t>
            </w:r>
          </w:p>
        </w:tc>
      </w:tr>
    </w:tbl>
    <w:p w:rsidR="003E0929" w:rsidRPr="003E0929" w:rsidRDefault="003E0929" w:rsidP="003E0929">
      <w:pPr>
        <w:spacing w:after="0" w:line="240" w:lineRule="auto"/>
        <w:rPr>
          <w:rFonts w:ascii="Times New Roman" w:eastAsia="Times New Roman" w:hAnsi="Times New Roman" w:cs="Times New Roman"/>
          <w:sz w:val="24"/>
          <w:szCs w:val="20"/>
          <w:lang w:eastAsia="ru-RU"/>
        </w:rPr>
      </w:pPr>
    </w:p>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br w:type="page"/>
        <w:t>Приложение Д</w:t>
      </w:r>
    </w:p>
    <w:p w:rsidR="003E0929" w:rsidRPr="003E0929" w:rsidRDefault="003E0929" w:rsidP="003E0929">
      <w:pPr>
        <w:spacing w:after="0" w:line="240" w:lineRule="auto"/>
        <w:jc w:val="center"/>
        <w:rPr>
          <w:rFonts w:ascii="Times New Roman" w:eastAsia="Times New Roman" w:hAnsi="Times New Roman" w:cs="Times New Roman"/>
          <w:sz w:val="24"/>
          <w:szCs w:val="20"/>
          <w:lang w:eastAsia="ru-RU"/>
        </w:rPr>
      </w:pPr>
    </w:p>
    <w:p w:rsidR="003E0929" w:rsidRPr="003E0929" w:rsidRDefault="003E0929" w:rsidP="003E0929">
      <w:pPr>
        <w:spacing w:after="0" w:line="240" w:lineRule="auto"/>
        <w:jc w:val="center"/>
        <w:rPr>
          <w:rFonts w:ascii="Times New Roman" w:eastAsia="Times New Roman" w:hAnsi="Times New Roman" w:cs="Times New Roman"/>
          <w:sz w:val="24"/>
          <w:szCs w:val="20"/>
          <w:lang w:eastAsia="ru-RU"/>
        </w:rPr>
      </w:pPr>
      <w:r w:rsidRPr="003E0929">
        <w:rPr>
          <w:rFonts w:ascii="Times New Roman" w:eastAsia="Times New Roman" w:hAnsi="Times New Roman" w:cs="Times New Roman"/>
          <w:sz w:val="24"/>
          <w:szCs w:val="20"/>
          <w:lang w:eastAsia="ru-RU"/>
        </w:rPr>
        <w:t>Протяженность канализационных сетей п. Ханымей</w:t>
      </w:r>
    </w:p>
    <w:p w:rsidR="003E0929" w:rsidRPr="003E0929" w:rsidRDefault="003E0929" w:rsidP="003E0929">
      <w:pPr>
        <w:spacing w:after="0" w:line="240" w:lineRule="auto"/>
        <w:rPr>
          <w:rFonts w:ascii="Times New Roman" w:eastAsia="Times New Roman" w:hAnsi="Times New Roman" w:cs="Times New Roman"/>
          <w:sz w:val="24"/>
          <w:szCs w:val="20"/>
          <w:lang w:eastAsia="ru-RU"/>
        </w:rPr>
      </w:pPr>
    </w:p>
    <w:tbl>
      <w:tblPr>
        <w:tblW w:w="5000" w:type="pct"/>
        <w:tblLook w:val="04A0" w:firstRow="1" w:lastRow="0" w:firstColumn="1" w:lastColumn="0" w:noHBand="0" w:noVBand="1"/>
      </w:tblPr>
      <w:tblGrid>
        <w:gridCol w:w="621"/>
        <w:gridCol w:w="6150"/>
        <w:gridCol w:w="1445"/>
        <w:gridCol w:w="1355"/>
      </w:tblGrid>
      <w:tr w:rsidR="003E0929" w:rsidRPr="003E0929" w:rsidTr="002B0231">
        <w:trPr>
          <w:trHeight w:val="330"/>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 п/п</w:t>
            </w:r>
          </w:p>
        </w:tc>
        <w:tc>
          <w:tcPr>
            <w:tcW w:w="3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Адрес</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Диаметр</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Длина</w:t>
            </w:r>
          </w:p>
        </w:tc>
      </w:tr>
      <w:tr w:rsidR="003E0929" w:rsidRPr="003E0929" w:rsidTr="002B0231">
        <w:trPr>
          <w:trHeight w:val="64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p>
        </w:tc>
        <w:tc>
          <w:tcPr>
            <w:tcW w:w="3213" w:type="pct"/>
            <w:vMerge/>
            <w:tcBorders>
              <w:top w:val="single" w:sz="4" w:space="0" w:color="auto"/>
              <w:left w:val="single" w:sz="4" w:space="0" w:color="auto"/>
              <w:bottom w:val="single" w:sz="4" w:space="0" w:color="auto"/>
              <w:right w:val="single" w:sz="4" w:space="0" w:color="auto"/>
            </w:tcBorders>
            <w:vAlign w:val="center"/>
            <w:hideMark/>
          </w:tcPr>
          <w:p w:rsidR="003E0929" w:rsidRPr="003E0929" w:rsidRDefault="003E0929" w:rsidP="003E0929">
            <w:pPr>
              <w:spacing w:after="0" w:line="240" w:lineRule="auto"/>
              <w:rPr>
                <w:rFonts w:ascii="Times New Roman" w:eastAsia="Times New Roman" w:hAnsi="Times New Roman" w:cs="Times New Roman"/>
                <w:sz w:val="26"/>
                <w:szCs w:val="26"/>
                <w:lang w:eastAsia="ru-RU"/>
              </w:rPr>
            </w:pPr>
          </w:p>
        </w:tc>
        <w:tc>
          <w:tcPr>
            <w:tcW w:w="755"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мм</w:t>
            </w:r>
          </w:p>
        </w:tc>
        <w:tc>
          <w:tcPr>
            <w:tcW w:w="709"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4"/>
                <w:szCs w:val="24"/>
                <w:lang w:eastAsia="ru-RU"/>
              </w:rPr>
            </w:pPr>
            <w:r w:rsidRPr="003E0929">
              <w:rPr>
                <w:rFonts w:ascii="Times New Roman" w:eastAsia="Times New Roman" w:hAnsi="Times New Roman" w:cs="Times New Roman"/>
                <w:sz w:val="24"/>
                <w:szCs w:val="24"/>
                <w:lang w:eastAsia="ru-RU"/>
              </w:rPr>
              <w:t>м</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w:t>
            </w:r>
          </w:p>
        </w:tc>
        <w:tc>
          <w:tcPr>
            <w:tcW w:w="3213"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ул. Молодёжная</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1770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2</w:t>
            </w:r>
          </w:p>
        </w:tc>
        <w:tc>
          <w:tcPr>
            <w:tcW w:w="3213"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от КНС № 5 до КОС700</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370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3</w:t>
            </w:r>
          </w:p>
        </w:tc>
        <w:tc>
          <w:tcPr>
            <w:tcW w:w="3213"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 xml:space="preserve">ул. Школьная ДЕ16 </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360</w:t>
            </w:r>
          </w:p>
        </w:tc>
      </w:tr>
      <w:tr w:rsidR="003E0929" w:rsidRPr="003E0929" w:rsidTr="002B0231">
        <w:trPr>
          <w:trHeight w:val="417"/>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4</w:t>
            </w:r>
          </w:p>
        </w:tc>
        <w:tc>
          <w:tcPr>
            <w:tcW w:w="3213" w:type="pct"/>
            <w:tcBorders>
              <w:top w:val="nil"/>
              <w:left w:val="nil"/>
              <w:bottom w:val="single" w:sz="4" w:space="0" w:color="auto"/>
              <w:right w:val="single" w:sz="4" w:space="0" w:color="auto"/>
            </w:tcBorders>
            <w:shd w:val="clear" w:color="auto" w:fill="auto"/>
            <w:vAlign w:val="bottom"/>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кв. Школьный</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740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5</w:t>
            </w:r>
          </w:p>
        </w:tc>
        <w:tc>
          <w:tcPr>
            <w:tcW w:w="3213"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кв. Школьный</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580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6</w:t>
            </w:r>
          </w:p>
        </w:tc>
        <w:tc>
          <w:tcPr>
            <w:tcW w:w="3213"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кв. Комсомольский</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930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7</w:t>
            </w:r>
          </w:p>
        </w:tc>
        <w:tc>
          <w:tcPr>
            <w:tcW w:w="3213"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КК ХСОШ№1-КК Славянка</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960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8</w:t>
            </w:r>
          </w:p>
        </w:tc>
        <w:tc>
          <w:tcPr>
            <w:tcW w:w="32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ул. Строителей</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150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410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9</w:t>
            </w:r>
          </w:p>
        </w:tc>
        <w:tc>
          <w:tcPr>
            <w:tcW w:w="32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ул. Восточная</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150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410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10</w:t>
            </w:r>
          </w:p>
        </w:tc>
        <w:tc>
          <w:tcPr>
            <w:tcW w:w="32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ул. Республики</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150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460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11</w:t>
            </w:r>
          </w:p>
        </w:tc>
        <w:tc>
          <w:tcPr>
            <w:tcW w:w="32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ул. Заполярная</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150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760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12</w:t>
            </w:r>
          </w:p>
        </w:tc>
        <w:tc>
          <w:tcPr>
            <w:tcW w:w="32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КК ул. Шалышкина до КНС№1</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760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13</w:t>
            </w:r>
          </w:p>
        </w:tc>
        <w:tc>
          <w:tcPr>
            <w:tcW w:w="32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кв. Школьный 11 до Шалышкина</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450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14</w:t>
            </w:r>
          </w:p>
        </w:tc>
        <w:tc>
          <w:tcPr>
            <w:tcW w:w="32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ул. Центральная до КНС № 2</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200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640</w:t>
            </w:r>
          </w:p>
        </w:tc>
      </w:tr>
      <w:tr w:rsidR="003E0929" w:rsidRPr="003E0929" w:rsidTr="002B0231">
        <w:trPr>
          <w:trHeight w:val="33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15</w:t>
            </w:r>
          </w:p>
        </w:tc>
        <w:tc>
          <w:tcPr>
            <w:tcW w:w="3213" w:type="pct"/>
            <w:tcBorders>
              <w:top w:val="nil"/>
              <w:left w:val="nil"/>
              <w:bottom w:val="single" w:sz="4" w:space="0" w:color="auto"/>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КНС № 1 до полей фильтрации</w:t>
            </w:r>
          </w:p>
        </w:tc>
        <w:tc>
          <w:tcPr>
            <w:tcW w:w="755"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150</w:t>
            </w:r>
          </w:p>
        </w:tc>
        <w:tc>
          <w:tcPr>
            <w:tcW w:w="709" w:type="pct"/>
            <w:tcBorders>
              <w:top w:val="nil"/>
              <w:left w:val="nil"/>
              <w:bottom w:val="single" w:sz="4" w:space="0" w:color="auto"/>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3500</w:t>
            </w:r>
          </w:p>
        </w:tc>
      </w:tr>
      <w:tr w:rsidR="003E0929" w:rsidRPr="003E0929" w:rsidTr="002B0231">
        <w:trPr>
          <w:trHeight w:val="345"/>
        </w:trPr>
        <w:tc>
          <w:tcPr>
            <w:tcW w:w="324" w:type="pct"/>
            <w:tcBorders>
              <w:top w:val="nil"/>
              <w:left w:val="single" w:sz="4" w:space="0" w:color="auto"/>
              <w:bottom w:val="nil"/>
              <w:right w:val="single" w:sz="4" w:space="0" w:color="auto"/>
            </w:tcBorders>
            <w:shd w:val="clear" w:color="auto" w:fill="auto"/>
            <w:vAlign w:val="center"/>
            <w:hideMark/>
          </w:tcPr>
          <w:p w:rsidR="003E0929" w:rsidRPr="003E0929" w:rsidRDefault="003E0929" w:rsidP="003E0929">
            <w:pPr>
              <w:spacing w:after="0" w:line="240" w:lineRule="auto"/>
              <w:jc w:val="center"/>
              <w:rPr>
                <w:rFonts w:ascii="Times New Roman" w:eastAsia="Times New Roman" w:hAnsi="Times New Roman" w:cs="Times New Roman"/>
                <w:sz w:val="26"/>
                <w:szCs w:val="26"/>
                <w:lang w:eastAsia="ru-RU"/>
              </w:rPr>
            </w:pPr>
            <w:r w:rsidRPr="003E0929">
              <w:rPr>
                <w:rFonts w:ascii="Times New Roman" w:eastAsia="Times New Roman" w:hAnsi="Times New Roman" w:cs="Times New Roman"/>
                <w:sz w:val="26"/>
                <w:szCs w:val="26"/>
                <w:lang w:eastAsia="ru-RU"/>
              </w:rPr>
              <w:t>16</w:t>
            </w:r>
          </w:p>
        </w:tc>
        <w:tc>
          <w:tcPr>
            <w:tcW w:w="3213" w:type="pct"/>
            <w:tcBorders>
              <w:top w:val="nil"/>
              <w:left w:val="nil"/>
              <w:bottom w:val="nil"/>
              <w:right w:val="single" w:sz="4" w:space="0" w:color="auto"/>
            </w:tcBorders>
            <w:shd w:val="clear" w:color="auto" w:fill="auto"/>
            <w:vAlign w:val="center"/>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ввода в дома</w:t>
            </w:r>
          </w:p>
        </w:tc>
        <w:tc>
          <w:tcPr>
            <w:tcW w:w="755" w:type="pct"/>
            <w:tcBorders>
              <w:top w:val="nil"/>
              <w:left w:val="nil"/>
              <w:bottom w:val="nil"/>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100</w:t>
            </w:r>
          </w:p>
        </w:tc>
        <w:tc>
          <w:tcPr>
            <w:tcW w:w="709" w:type="pct"/>
            <w:tcBorders>
              <w:top w:val="nil"/>
              <w:left w:val="nil"/>
              <w:bottom w:val="nil"/>
              <w:right w:val="single" w:sz="4"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color w:val="000000"/>
                <w:sz w:val="24"/>
                <w:szCs w:val="24"/>
                <w:lang w:eastAsia="ru-RU"/>
              </w:rPr>
            </w:pPr>
            <w:r w:rsidRPr="003E0929">
              <w:rPr>
                <w:rFonts w:ascii="Times New Roman" w:eastAsia="Times New Roman" w:hAnsi="Times New Roman" w:cs="Times New Roman"/>
                <w:color w:val="000000"/>
                <w:sz w:val="24"/>
                <w:szCs w:val="24"/>
                <w:lang w:eastAsia="ru-RU"/>
              </w:rPr>
              <w:t>3800</w:t>
            </w:r>
          </w:p>
        </w:tc>
      </w:tr>
      <w:tr w:rsidR="003E0929" w:rsidRPr="003E0929" w:rsidTr="002B0231">
        <w:trPr>
          <w:trHeight w:val="345"/>
        </w:trPr>
        <w:tc>
          <w:tcPr>
            <w:tcW w:w="32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color w:val="000000"/>
                <w:sz w:val="26"/>
                <w:szCs w:val="26"/>
                <w:lang w:eastAsia="ru-RU"/>
              </w:rPr>
            </w:pPr>
            <w:r w:rsidRPr="003E0929">
              <w:rPr>
                <w:rFonts w:ascii="Times New Roman" w:eastAsia="Times New Roman" w:hAnsi="Times New Roman" w:cs="Times New Roman"/>
                <w:color w:val="000000"/>
                <w:sz w:val="26"/>
                <w:szCs w:val="26"/>
                <w:lang w:eastAsia="ru-RU"/>
              </w:rPr>
              <w:t> 17</w:t>
            </w:r>
          </w:p>
        </w:tc>
        <w:tc>
          <w:tcPr>
            <w:tcW w:w="3213" w:type="pct"/>
            <w:tcBorders>
              <w:top w:val="single" w:sz="8" w:space="0" w:color="auto"/>
              <w:left w:val="nil"/>
              <w:bottom w:val="single" w:sz="8" w:space="0" w:color="auto"/>
              <w:right w:val="single" w:sz="4"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b/>
                <w:bCs/>
                <w:color w:val="000000"/>
                <w:sz w:val="26"/>
                <w:szCs w:val="26"/>
                <w:lang w:eastAsia="ru-RU"/>
              </w:rPr>
            </w:pPr>
            <w:r w:rsidRPr="003E0929">
              <w:rPr>
                <w:rFonts w:ascii="Times New Roman" w:eastAsia="Times New Roman" w:hAnsi="Times New Roman" w:cs="Times New Roman"/>
                <w:b/>
                <w:bCs/>
                <w:color w:val="000000"/>
                <w:sz w:val="26"/>
                <w:szCs w:val="26"/>
                <w:lang w:eastAsia="ru-RU"/>
              </w:rPr>
              <w:t>ИТОГО</w:t>
            </w:r>
          </w:p>
        </w:tc>
        <w:tc>
          <w:tcPr>
            <w:tcW w:w="755" w:type="pct"/>
            <w:tcBorders>
              <w:top w:val="single" w:sz="8" w:space="0" w:color="auto"/>
              <w:left w:val="nil"/>
              <w:bottom w:val="single" w:sz="8" w:space="0" w:color="auto"/>
              <w:right w:val="single" w:sz="4" w:space="0" w:color="auto"/>
            </w:tcBorders>
            <w:shd w:val="clear" w:color="auto" w:fill="auto"/>
            <w:noWrap/>
            <w:vAlign w:val="bottom"/>
            <w:hideMark/>
          </w:tcPr>
          <w:p w:rsidR="003E0929" w:rsidRPr="003E0929" w:rsidRDefault="003E0929" w:rsidP="003E0929">
            <w:pPr>
              <w:spacing w:after="0" w:line="240" w:lineRule="auto"/>
              <w:rPr>
                <w:rFonts w:ascii="Times New Roman" w:eastAsia="Times New Roman" w:hAnsi="Times New Roman" w:cs="Times New Roman"/>
                <w:b/>
                <w:bCs/>
                <w:color w:val="000000"/>
                <w:sz w:val="26"/>
                <w:szCs w:val="26"/>
                <w:lang w:eastAsia="ru-RU"/>
              </w:rPr>
            </w:pPr>
            <w:r w:rsidRPr="003E0929">
              <w:rPr>
                <w:rFonts w:ascii="Times New Roman" w:eastAsia="Times New Roman" w:hAnsi="Times New Roman" w:cs="Times New Roman"/>
                <w:b/>
                <w:bCs/>
                <w:color w:val="000000"/>
                <w:sz w:val="26"/>
                <w:szCs w:val="26"/>
                <w:lang w:eastAsia="ru-RU"/>
              </w:rPr>
              <w:t> </w:t>
            </w:r>
          </w:p>
        </w:tc>
        <w:tc>
          <w:tcPr>
            <w:tcW w:w="709" w:type="pct"/>
            <w:tcBorders>
              <w:top w:val="single" w:sz="8" w:space="0" w:color="auto"/>
              <w:left w:val="nil"/>
              <w:bottom w:val="single" w:sz="8" w:space="0" w:color="auto"/>
              <w:right w:val="single" w:sz="8" w:space="0" w:color="auto"/>
            </w:tcBorders>
            <w:shd w:val="clear" w:color="auto" w:fill="auto"/>
            <w:noWrap/>
            <w:vAlign w:val="bottom"/>
            <w:hideMark/>
          </w:tcPr>
          <w:p w:rsidR="003E0929" w:rsidRPr="003E0929" w:rsidRDefault="003E0929" w:rsidP="003E0929">
            <w:pPr>
              <w:spacing w:after="0" w:line="240" w:lineRule="auto"/>
              <w:jc w:val="center"/>
              <w:rPr>
                <w:rFonts w:ascii="Times New Roman" w:eastAsia="Times New Roman" w:hAnsi="Times New Roman" w:cs="Times New Roman"/>
                <w:b/>
                <w:bCs/>
                <w:color w:val="000000"/>
                <w:sz w:val="26"/>
                <w:szCs w:val="26"/>
                <w:lang w:eastAsia="ru-RU"/>
              </w:rPr>
            </w:pPr>
            <w:r w:rsidRPr="003E0929">
              <w:rPr>
                <w:rFonts w:ascii="Times New Roman" w:eastAsia="Times New Roman" w:hAnsi="Times New Roman" w:cs="Times New Roman"/>
                <w:b/>
                <w:bCs/>
                <w:color w:val="000000"/>
                <w:sz w:val="26"/>
                <w:szCs w:val="26"/>
                <w:lang w:eastAsia="ru-RU"/>
              </w:rPr>
              <w:t>16 900</w:t>
            </w:r>
          </w:p>
        </w:tc>
      </w:tr>
    </w:tbl>
    <w:p w:rsidR="003E0929" w:rsidRPr="003E0929" w:rsidRDefault="003E0929" w:rsidP="003E0929">
      <w:pPr>
        <w:spacing w:after="0" w:line="240" w:lineRule="auto"/>
        <w:jc w:val="right"/>
        <w:rPr>
          <w:rFonts w:ascii="Times New Roman" w:eastAsia="Times New Roman" w:hAnsi="Times New Roman" w:cs="Times New Roman"/>
          <w:sz w:val="24"/>
          <w:szCs w:val="20"/>
          <w:lang w:eastAsia="ru-RU"/>
        </w:rPr>
      </w:pPr>
    </w:p>
    <w:p w:rsidR="003E0929" w:rsidRPr="003E0929" w:rsidRDefault="003E0929" w:rsidP="003E0929">
      <w:pPr>
        <w:spacing w:after="0" w:line="240" w:lineRule="auto"/>
        <w:jc w:val="both"/>
        <w:rPr>
          <w:rFonts w:ascii="Times New Roman" w:eastAsia="Times New Roman" w:hAnsi="Times New Roman" w:cs="Times New Roman"/>
          <w:sz w:val="24"/>
          <w:szCs w:val="20"/>
          <w:lang w:eastAsia="ru-RU"/>
        </w:rPr>
      </w:pPr>
    </w:p>
    <w:p w:rsidR="00CC0622" w:rsidRPr="003E0929" w:rsidRDefault="00CC0622">
      <w:pPr>
        <w:rPr>
          <w:rFonts w:ascii="Times New Roman" w:hAnsi="Times New Roman" w:cs="Times New Roman"/>
          <w:sz w:val="24"/>
          <w:szCs w:val="24"/>
        </w:rPr>
      </w:pPr>
    </w:p>
    <w:sectPr w:rsidR="00CC0622" w:rsidRPr="003E0929">
      <w:footerReference w:type="even" r:id="rId24"/>
      <w:footerReference w:type="default" r:id="rId25"/>
      <w:footerReference w:type="firs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050" w:rsidRDefault="009D4050" w:rsidP="009D4050">
      <w:pPr>
        <w:spacing w:after="0" w:line="240" w:lineRule="auto"/>
      </w:pPr>
      <w:r>
        <w:separator/>
      </w:r>
    </w:p>
  </w:endnote>
  <w:endnote w:type="continuationSeparator" w:id="0">
    <w:p w:rsidR="009D4050" w:rsidRDefault="009D4050" w:rsidP="009D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1"/>
    <w:family w:val="roman"/>
    <w:notTrueType/>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929" w:rsidRDefault="003E0929" w:rsidP="002A5956">
    <w:pPr>
      <w:pStyle w:val="a9"/>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end"/>
    </w:r>
  </w:p>
  <w:p w:rsidR="003E0929" w:rsidRDefault="003E0929" w:rsidP="002A5956">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929" w:rsidRDefault="003E0929">
    <w:pPr>
      <w:pStyle w:val="a9"/>
      <w:jc w:val="center"/>
    </w:pPr>
    <w:r>
      <w:fldChar w:fldCharType="begin"/>
    </w:r>
    <w:r>
      <w:instrText xml:space="preserve"> PAGE   \* MERGEFORMAT </w:instrText>
    </w:r>
    <w:r>
      <w:fldChar w:fldCharType="separate"/>
    </w:r>
    <w:r w:rsidR="00FB08D9">
      <w:rPr>
        <w:noProof/>
      </w:rPr>
      <w:t>30</w:t>
    </w:r>
    <w:r>
      <w:fldChar w:fldCharType="end"/>
    </w:r>
  </w:p>
  <w:p w:rsidR="003E0929" w:rsidRDefault="003E092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929" w:rsidRDefault="003E0929">
    <w:pPr>
      <w:pStyle w:val="a9"/>
      <w:jc w:val="center"/>
    </w:pPr>
    <w:r>
      <w:fldChar w:fldCharType="begin"/>
    </w:r>
    <w:r>
      <w:instrText xml:space="preserve"> PAGE   \* MERGEFORMAT </w:instrText>
    </w:r>
    <w:r>
      <w:fldChar w:fldCharType="separate"/>
    </w:r>
    <w:r w:rsidR="00FB08D9">
      <w:rPr>
        <w:noProof/>
      </w:rPr>
      <w:t>1</w:t>
    </w:r>
    <w:r>
      <w:fldChar w:fldCharType="end"/>
    </w:r>
  </w:p>
  <w:p w:rsidR="003E0929" w:rsidRDefault="003E0929">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50" w:rsidRPr="009D4050" w:rsidRDefault="009D4050" w:rsidP="009D4050">
    <w:r w:rsidRPr="009D4050">
      <w:fldChar w:fldCharType="begin"/>
    </w:r>
    <w:r w:rsidRPr="009D4050">
      <w:instrText xml:space="preserve">PAGE  </w:instrText>
    </w:r>
    <w:r w:rsidRPr="009D4050">
      <w:fldChar w:fldCharType="end"/>
    </w:r>
  </w:p>
  <w:p w:rsidR="009D4050" w:rsidRPr="009D4050" w:rsidRDefault="009D4050" w:rsidP="009D4050"/>
  <w:p w:rsidR="007323B2" w:rsidRDefault="007323B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50" w:rsidRPr="009D4050" w:rsidRDefault="009D4050" w:rsidP="009D4050">
    <w:r w:rsidRPr="009D4050">
      <w:fldChar w:fldCharType="begin"/>
    </w:r>
    <w:r w:rsidRPr="009D4050">
      <w:instrText xml:space="preserve"> PAGE   \* MERGEFORMAT </w:instrText>
    </w:r>
    <w:r w:rsidRPr="009D4050">
      <w:fldChar w:fldCharType="separate"/>
    </w:r>
    <w:r w:rsidR="003E0929">
      <w:rPr>
        <w:noProof/>
      </w:rPr>
      <w:t>71</w:t>
    </w:r>
    <w:r w:rsidRPr="009D4050">
      <w:fldChar w:fldCharType="end"/>
    </w:r>
  </w:p>
  <w:p w:rsidR="009D4050" w:rsidRPr="009D4050" w:rsidRDefault="009D4050" w:rsidP="009D4050"/>
  <w:p w:rsidR="007323B2" w:rsidRDefault="007323B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50" w:rsidRPr="009D4050" w:rsidRDefault="009D4050" w:rsidP="009D4050">
    <w:r w:rsidRPr="009D4050">
      <w:fldChar w:fldCharType="begin"/>
    </w:r>
    <w:r w:rsidRPr="009D4050">
      <w:instrText xml:space="preserve"> PAGE   \* MERGEFORMAT </w:instrText>
    </w:r>
    <w:r w:rsidRPr="009D4050">
      <w:fldChar w:fldCharType="separate"/>
    </w:r>
    <w:r w:rsidR="003E0929">
      <w:rPr>
        <w:noProof/>
      </w:rPr>
      <w:t>1</w:t>
    </w:r>
    <w:r w:rsidRPr="009D4050">
      <w:fldChar w:fldCharType="end"/>
    </w:r>
  </w:p>
  <w:p w:rsidR="009D4050" w:rsidRPr="009D4050" w:rsidRDefault="009D4050" w:rsidP="009D4050"/>
  <w:p w:rsidR="007323B2" w:rsidRDefault="007323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050" w:rsidRDefault="009D4050" w:rsidP="009D4050">
      <w:pPr>
        <w:spacing w:after="0" w:line="240" w:lineRule="auto"/>
      </w:pPr>
      <w:r>
        <w:separator/>
      </w:r>
    </w:p>
  </w:footnote>
  <w:footnote w:type="continuationSeparator" w:id="0">
    <w:p w:rsidR="009D4050" w:rsidRDefault="009D4050" w:rsidP="009D4050">
      <w:pPr>
        <w:spacing w:after="0" w:line="240" w:lineRule="auto"/>
      </w:pPr>
      <w:r>
        <w:continuationSeparator/>
      </w:r>
    </w:p>
  </w:footnote>
  <w:footnote w:id="1">
    <w:p w:rsidR="003E0929" w:rsidRDefault="003E0929" w:rsidP="003E0929">
      <w:pPr>
        <w:pStyle w:val="afb"/>
      </w:pPr>
      <w:r>
        <w:rPr>
          <w:rStyle w:val="afd"/>
          <w:rFonts w:eastAsia="Calibri"/>
        </w:rPr>
        <w:footnoteRef/>
      </w:r>
      <w:r>
        <w:t xml:space="preserve"> При расчете максимально суточного потребления был применен коэффициент суточной неравномерности потребления  равный 1,3 согласно </w:t>
      </w:r>
      <w:r w:rsidRPr="006607B6">
        <w:t>СНиП 2.04.02-84*</w:t>
      </w:r>
      <w:r>
        <w:t xml:space="preserve"> Водоснабжение. Наружные сети и сооружения</w:t>
      </w:r>
    </w:p>
  </w:footnote>
  <w:footnote w:id="2">
    <w:p w:rsidR="003E0929" w:rsidRDefault="003E0929" w:rsidP="003E0929">
      <w:pPr>
        <w:pStyle w:val="afb"/>
      </w:pPr>
      <w:r>
        <w:rPr>
          <w:rStyle w:val="afd"/>
          <w:rFonts w:eastAsia="Calibri"/>
        </w:rPr>
        <w:footnoteRef/>
      </w:r>
      <w:r>
        <w:t xml:space="preserve"> Данный объем определен расчетным способом с учетом износа сетей.</w:t>
      </w:r>
    </w:p>
  </w:footnote>
  <w:footnote w:id="3">
    <w:p w:rsidR="003E0929" w:rsidRDefault="003E0929" w:rsidP="003E0929">
      <w:pPr>
        <w:pStyle w:val="afb"/>
      </w:pPr>
      <w:r>
        <w:rPr>
          <w:rStyle w:val="afd"/>
          <w:rFonts w:eastAsia="Calibri"/>
        </w:rPr>
        <w:footnoteRef/>
      </w:r>
      <w:r>
        <w:t xml:space="preserve"> Данный объем определен расчетным способом с учетом износа сетей.</w:t>
      </w:r>
    </w:p>
  </w:footnote>
  <w:footnote w:id="4">
    <w:p w:rsidR="003E0929" w:rsidRDefault="003E0929" w:rsidP="003E0929">
      <w:pPr>
        <w:pStyle w:val="afb"/>
      </w:pPr>
      <w:r>
        <w:rPr>
          <w:rStyle w:val="afd"/>
          <w:rFonts w:eastAsia="Calibri"/>
        </w:rPr>
        <w:footnoteRef/>
      </w:r>
      <w:r>
        <w:t xml:space="preserve"> Пенополиуретановая</w:t>
      </w:r>
    </w:p>
  </w:footnote>
  <w:footnote w:id="5">
    <w:p w:rsidR="003E0929" w:rsidRPr="00E15E4C" w:rsidRDefault="003E0929" w:rsidP="003E0929">
      <w:pPr>
        <w:pStyle w:val="afb"/>
        <w:rPr>
          <w:sz w:val="16"/>
        </w:rPr>
      </w:pPr>
      <w:r>
        <w:rPr>
          <w:rStyle w:val="afd"/>
          <w:rFonts w:eastAsia="Calibri"/>
        </w:rPr>
        <w:footnoteRef/>
      </w:r>
      <w:r>
        <w:t xml:space="preserve"> </w:t>
      </w:r>
      <w:r w:rsidRPr="00E15E4C">
        <w:rPr>
          <w:bCs/>
          <w:szCs w:val="24"/>
        </w:rPr>
        <w:t>В сложных инженерно-геологических условиях нормативные расстояния между тепловыми сетями могут быть увеличены на основании теплотехнических расчетов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494"/>
    <w:multiLevelType w:val="hybridMultilevel"/>
    <w:tmpl w:val="0680BA00"/>
    <w:styleLink w:val="21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14BCF"/>
    <w:multiLevelType w:val="multilevel"/>
    <w:tmpl w:val="0419001D"/>
    <w:styleLink w:val="2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443A42"/>
    <w:multiLevelType w:val="hybridMultilevel"/>
    <w:tmpl w:val="B31A9480"/>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3">
    <w:nsid w:val="0D6C0FB3"/>
    <w:multiLevelType w:val="singleLevel"/>
    <w:tmpl w:val="D568A6FC"/>
    <w:styleLink w:val="11111123"/>
    <w:lvl w:ilvl="0">
      <w:start w:val="1"/>
      <w:numFmt w:val="decimal"/>
      <w:lvlText w:val="%1."/>
      <w:legacy w:legacy="1" w:legacySpace="0" w:legacyIndent="283"/>
      <w:lvlJc w:val="left"/>
      <w:pPr>
        <w:ind w:left="0" w:firstLine="0"/>
      </w:pPr>
    </w:lvl>
  </w:abstractNum>
  <w:abstractNum w:abstractNumId="4">
    <w:nsid w:val="0E21397A"/>
    <w:multiLevelType w:val="hybridMultilevel"/>
    <w:tmpl w:val="5BCAE9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FF42D2B"/>
    <w:multiLevelType w:val="hybridMultilevel"/>
    <w:tmpl w:val="1F74F77C"/>
    <w:styleLink w:val="1ai5"/>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6">
    <w:nsid w:val="11D24A33"/>
    <w:multiLevelType w:val="hybridMultilevel"/>
    <w:tmpl w:val="A448CC66"/>
    <w:styleLink w:val="111111211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F51C9B"/>
    <w:multiLevelType w:val="hybridMultilevel"/>
    <w:tmpl w:val="4E7AF3A0"/>
    <w:styleLink w:val="112"/>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E171DA"/>
    <w:multiLevelType w:val="hybridMultilevel"/>
    <w:tmpl w:val="0FEE6310"/>
    <w:styleLink w:val="3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D91316"/>
    <w:multiLevelType w:val="hybridMultilevel"/>
    <w:tmpl w:val="E4B8E626"/>
    <w:styleLink w:val="1ai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B7994"/>
    <w:multiLevelType w:val="multilevel"/>
    <w:tmpl w:val="04190023"/>
    <w:styleLink w:val="1ai23"/>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C593186"/>
    <w:multiLevelType w:val="hybridMultilevel"/>
    <w:tmpl w:val="21BA4A4E"/>
    <w:styleLink w:val="111111311"/>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3F2C1C"/>
    <w:multiLevelType w:val="hybridMultilevel"/>
    <w:tmpl w:val="59847884"/>
    <w:styleLink w:val="111111221"/>
    <w:lvl w:ilvl="0" w:tplc="04190001">
      <w:start w:val="1"/>
      <w:numFmt w:val="bullet"/>
      <w:pStyle w:val="a"/>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3">
    <w:nsid w:val="1DDB0CD8"/>
    <w:multiLevelType w:val="hybridMultilevel"/>
    <w:tmpl w:val="E484266C"/>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14">
    <w:nsid w:val="1F582E89"/>
    <w:multiLevelType w:val="hybridMultilevel"/>
    <w:tmpl w:val="8340C2DA"/>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3727850"/>
    <w:multiLevelType w:val="hybridMultilevel"/>
    <w:tmpl w:val="AC5AA648"/>
    <w:styleLink w:val="1ai21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2255D1"/>
    <w:multiLevelType w:val="hybridMultilevel"/>
    <w:tmpl w:val="CE18E7D6"/>
    <w:styleLink w:val="23"/>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17">
    <w:nsid w:val="275D5C45"/>
    <w:multiLevelType w:val="multilevel"/>
    <w:tmpl w:val="CD6C30CC"/>
    <w:styleLink w:val="1ai32"/>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7DD0137"/>
    <w:multiLevelType w:val="hybridMultilevel"/>
    <w:tmpl w:val="D7625A3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9A13F32"/>
    <w:multiLevelType w:val="hybridMultilevel"/>
    <w:tmpl w:val="6426A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2A5315"/>
    <w:multiLevelType w:val="hybridMultilevel"/>
    <w:tmpl w:val="18828D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1636ECD"/>
    <w:multiLevelType w:val="hybridMultilevel"/>
    <w:tmpl w:val="EC8684F0"/>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2">
    <w:nsid w:val="32563CE4"/>
    <w:multiLevelType w:val="hybridMultilevel"/>
    <w:tmpl w:val="72DE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955AF9"/>
    <w:multiLevelType w:val="hybridMultilevel"/>
    <w:tmpl w:val="BCB047E0"/>
    <w:styleLink w:val="111111112"/>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3D1C2EA7"/>
    <w:multiLevelType w:val="hybridMultilevel"/>
    <w:tmpl w:val="E3549766"/>
    <w:styleLink w:val="32"/>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11111212"/>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6">
    <w:nsid w:val="42865BDB"/>
    <w:multiLevelType w:val="hybridMultilevel"/>
    <w:tmpl w:val="59DE03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479326EE"/>
    <w:multiLevelType w:val="hybridMultilevel"/>
    <w:tmpl w:val="6CFA0E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9643F15"/>
    <w:multiLevelType w:val="hybridMultilevel"/>
    <w:tmpl w:val="51220E92"/>
    <w:styleLink w:val="1ai212"/>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29">
    <w:nsid w:val="4A2F353E"/>
    <w:multiLevelType w:val="hybridMultilevel"/>
    <w:tmpl w:val="38742FE8"/>
    <w:styleLink w:val="13"/>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0">
    <w:nsid w:val="4BA254BE"/>
    <w:multiLevelType w:val="hybridMultilevel"/>
    <w:tmpl w:val="ECC6EF58"/>
    <w:styleLink w:val="1111115"/>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4BDF68B4"/>
    <w:multiLevelType w:val="multilevel"/>
    <w:tmpl w:val="0419001F"/>
    <w:styleLink w:val="221"/>
    <w:lvl w:ilvl="0">
      <w:start w:val="1"/>
      <w:numFmt w:val="decimal"/>
      <w:pStyle w:val="10"/>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440"/>
        </w:tabs>
        <w:ind w:left="1224" w:hanging="504"/>
      </w:pPr>
    </w:lvl>
    <w:lvl w:ilvl="3">
      <w:start w:val="1"/>
      <w:numFmt w:val="decimal"/>
      <w:pStyle w:val="4"/>
      <w:lvlText w:val="%1.%2.%3.%4."/>
      <w:lvlJc w:val="left"/>
      <w:pPr>
        <w:tabs>
          <w:tab w:val="num" w:pos="1800"/>
        </w:tabs>
        <w:ind w:left="1728" w:hanging="648"/>
      </w:pPr>
    </w:lvl>
    <w:lvl w:ilvl="4">
      <w:start w:val="1"/>
      <w:numFmt w:val="decimal"/>
      <w:pStyle w:val="5"/>
      <w:lvlText w:val="%1.%2.%3.%4.%5."/>
      <w:lvlJc w:val="left"/>
      <w:pPr>
        <w:tabs>
          <w:tab w:val="num" w:pos="2520"/>
        </w:tabs>
        <w:ind w:left="2232" w:hanging="792"/>
      </w:pPr>
    </w:lvl>
    <w:lvl w:ilvl="5">
      <w:start w:val="1"/>
      <w:numFmt w:val="decimal"/>
      <w:pStyle w:val="6"/>
      <w:lvlText w:val="%1.%2.%3.%4.%5.%6."/>
      <w:lvlJc w:val="left"/>
      <w:pPr>
        <w:tabs>
          <w:tab w:val="num" w:pos="2880"/>
        </w:tabs>
        <w:ind w:left="2736" w:hanging="936"/>
      </w:pPr>
    </w:lvl>
    <w:lvl w:ilvl="6">
      <w:start w:val="1"/>
      <w:numFmt w:val="decimal"/>
      <w:pStyle w:val="7"/>
      <w:lvlText w:val="%1.%2.%3.%4.%5.%6.%7."/>
      <w:lvlJc w:val="left"/>
      <w:pPr>
        <w:tabs>
          <w:tab w:val="num" w:pos="3600"/>
        </w:tabs>
        <w:ind w:left="3240" w:hanging="1080"/>
      </w:pPr>
    </w:lvl>
    <w:lvl w:ilvl="7">
      <w:start w:val="1"/>
      <w:numFmt w:val="decimal"/>
      <w:pStyle w:val="8"/>
      <w:lvlText w:val="%1.%2.%3.%4.%5.%6.%7.%8."/>
      <w:lvlJc w:val="left"/>
      <w:pPr>
        <w:tabs>
          <w:tab w:val="num" w:pos="3960"/>
        </w:tabs>
        <w:ind w:left="3744" w:hanging="1224"/>
      </w:pPr>
    </w:lvl>
    <w:lvl w:ilvl="8">
      <w:start w:val="1"/>
      <w:numFmt w:val="decimal"/>
      <w:pStyle w:val="9"/>
      <w:lvlText w:val="%1.%2.%3.%4.%5.%6.%7.%8.%9."/>
      <w:lvlJc w:val="left"/>
      <w:pPr>
        <w:tabs>
          <w:tab w:val="num" w:pos="4680"/>
        </w:tabs>
        <w:ind w:left="4320" w:hanging="1440"/>
      </w:pPr>
    </w:lvl>
  </w:abstractNum>
  <w:abstractNum w:abstractNumId="32">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6315BBF"/>
    <w:multiLevelType w:val="multilevel"/>
    <w:tmpl w:val="1988F4C0"/>
    <w:styleLink w:val="50"/>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4">
    <w:nsid w:val="5664062A"/>
    <w:multiLevelType w:val="hybridMultilevel"/>
    <w:tmpl w:val="9E6AE312"/>
    <w:styleLink w:val="1ai211"/>
    <w:lvl w:ilvl="0" w:tplc="7222DF42">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nsid w:val="58E46857"/>
    <w:multiLevelType w:val="hybridMultilevel"/>
    <w:tmpl w:val="53AC6048"/>
    <w:styleLink w:val="1ai113"/>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99A4072"/>
    <w:multiLevelType w:val="hybridMultilevel"/>
    <w:tmpl w:val="25220D3A"/>
    <w:lvl w:ilvl="0" w:tplc="E2987DC0">
      <w:start w:val="1"/>
      <w:numFmt w:val="bullet"/>
      <w:lvlText w:val=""/>
      <w:lvlJc w:val="left"/>
      <w:pPr>
        <w:tabs>
          <w:tab w:val="num" w:pos="680"/>
        </w:tabs>
        <w:ind w:left="680" w:hanging="397"/>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7">
    <w:nsid w:val="59E60585"/>
    <w:multiLevelType w:val="hybridMultilevel"/>
    <w:tmpl w:val="E78C7934"/>
    <w:styleLink w:val="1ai221"/>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38">
    <w:nsid w:val="5AA0742E"/>
    <w:multiLevelType w:val="multilevel"/>
    <w:tmpl w:val="37201E58"/>
    <w:lvl w:ilvl="0">
      <w:start w:val="1"/>
      <w:numFmt w:val="decimal"/>
      <w:lvlText w:val="%1."/>
      <w:lvlJc w:val="left"/>
      <w:pPr>
        <w:ind w:left="1069" w:hanging="360"/>
      </w:pPr>
      <w:rPr>
        <w:rFonts w:hint="default"/>
        <w:b/>
        <w:sz w:val="24"/>
        <w:szCs w:val="24"/>
      </w:rPr>
    </w:lvl>
    <w:lvl w:ilvl="1">
      <w:start w:val="1"/>
      <w:numFmt w:val="decimal"/>
      <w:isLgl/>
      <w:lvlText w:val="%1.%2."/>
      <w:lvlJc w:val="left"/>
      <w:pPr>
        <w:ind w:left="1069" w:hanging="360"/>
      </w:pPr>
      <w:rPr>
        <w:rFonts w:hint="default"/>
        <w:b/>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nsid w:val="5E1351CE"/>
    <w:multiLevelType w:val="hybridMultilevel"/>
    <w:tmpl w:val="46BE4BF6"/>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40">
    <w:nsid w:val="614154CA"/>
    <w:multiLevelType w:val="hybridMultilevel"/>
    <w:tmpl w:val="3EDAA0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1B777AC"/>
    <w:multiLevelType w:val="hybridMultilevel"/>
    <w:tmpl w:val="C1D815B6"/>
    <w:styleLink w:val="4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222026F"/>
    <w:multiLevelType w:val="hybridMultilevel"/>
    <w:tmpl w:val="3904CDC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6B667945"/>
    <w:multiLevelType w:val="hybridMultilevel"/>
    <w:tmpl w:val="1DE641A4"/>
    <w:styleLink w:val="11111113"/>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44">
    <w:nsid w:val="6BE86213"/>
    <w:multiLevelType w:val="hybridMultilevel"/>
    <w:tmpl w:val="18C23C08"/>
    <w:lvl w:ilvl="0" w:tplc="4704B7F6">
      <w:start w:val="1"/>
      <w:numFmt w:val="decimal"/>
      <w:pStyle w:val="40"/>
      <w:lvlText w:val="Раздел %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6C2D4969"/>
    <w:multiLevelType w:val="hybridMultilevel"/>
    <w:tmpl w:val="2B3E5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DCD17E2"/>
    <w:multiLevelType w:val="hybridMultilevel"/>
    <w:tmpl w:val="E92AB4BE"/>
    <w:styleLink w:val="1ai11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DFD586D"/>
    <w:multiLevelType w:val="hybridMultilevel"/>
    <w:tmpl w:val="0A001A82"/>
    <w:styleLink w:val="1ai13"/>
    <w:lvl w:ilvl="0" w:tplc="E82A18BE">
      <w:start w:val="1"/>
      <w:numFmt w:val="decimal"/>
      <w:pStyle w:val="14"/>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70A23622"/>
    <w:multiLevelType w:val="multilevel"/>
    <w:tmpl w:val="555AD7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3F6724B"/>
    <w:multiLevelType w:val="hybridMultilevel"/>
    <w:tmpl w:val="FA02A046"/>
    <w:styleLink w:val="111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41232A6"/>
    <w:multiLevelType w:val="multilevel"/>
    <w:tmpl w:val="0E1A4B4C"/>
    <w:styleLink w:val="1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51">
    <w:nsid w:val="7A9F68F3"/>
    <w:multiLevelType w:val="hybridMultilevel"/>
    <w:tmpl w:val="EC6A3822"/>
    <w:styleLink w:val="11111132"/>
    <w:lvl w:ilvl="0" w:tplc="FFFFFFFF">
      <w:start w:val="1"/>
      <w:numFmt w:val="bullet"/>
      <w:pStyle w:val="a0"/>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B385CA8"/>
    <w:multiLevelType w:val="hybridMultilevel"/>
    <w:tmpl w:val="E9B433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lvlOverride w:ilvl="0">
      <w:startOverride w:val="1"/>
    </w:lvlOverride>
  </w:num>
  <w:num w:numId="2">
    <w:abstractNumId w:val="3"/>
  </w:num>
  <w:num w:numId="3">
    <w:abstractNumId w:val="34"/>
  </w:num>
  <w:num w:numId="4">
    <w:abstractNumId w:val="33"/>
  </w:num>
  <w:num w:numId="5">
    <w:abstractNumId w:val="8"/>
  </w:num>
  <w:num w:numId="6">
    <w:abstractNumId w:val="6"/>
  </w:num>
  <w:num w:numId="7">
    <w:abstractNumId w:val="15"/>
  </w:num>
  <w:num w:numId="8">
    <w:abstractNumId w:val="0"/>
  </w:num>
  <w:num w:numId="9">
    <w:abstractNumId w:val="46"/>
  </w:num>
  <w:num w:numId="10">
    <w:abstractNumId w:val="50"/>
  </w:num>
  <w:num w:numId="11">
    <w:abstractNumId w:val="11"/>
  </w:num>
  <w:num w:numId="12">
    <w:abstractNumId w:val="49"/>
  </w:num>
  <w:num w:numId="13">
    <w:abstractNumId w:val="41"/>
  </w:num>
  <w:num w:numId="14">
    <w:abstractNumId w:val="9"/>
  </w:num>
  <w:num w:numId="15">
    <w:abstractNumId w:val="12"/>
  </w:num>
  <w:num w:numId="16">
    <w:abstractNumId w:val="37"/>
  </w:num>
  <w:num w:numId="17">
    <w:abstractNumId w:val="31"/>
  </w:num>
  <w:num w:numId="18">
    <w:abstractNumId w:val="1"/>
  </w:num>
  <w:num w:numId="19">
    <w:abstractNumId w:val="10"/>
  </w:num>
  <w:num w:numId="20">
    <w:abstractNumId w:val="25"/>
  </w:num>
  <w:num w:numId="21">
    <w:abstractNumId w:val="24"/>
  </w:num>
  <w:num w:numId="22">
    <w:abstractNumId w:val="23"/>
  </w:num>
  <w:num w:numId="23">
    <w:abstractNumId w:val="16"/>
  </w:num>
  <w:num w:numId="24">
    <w:abstractNumId w:val="28"/>
  </w:num>
  <w:num w:numId="25">
    <w:abstractNumId w:val="30"/>
  </w:num>
  <w:num w:numId="26">
    <w:abstractNumId w:val="29"/>
  </w:num>
  <w:num w:numId="27">
    <w:abstractNumId w:val="47"/>
  </w:num>
  <w:num w:numId="28">
    <w:abstractNumId w:val="5"/>
  </w:num>
  <w:num w:numId="29">
    <w:abstractNumId w:val="43"/>
  </w:num>
  <w:num w:numId="30">
    <w:abstractNumId w:val="17"/>
  </w:num>
  <w:num w:numId="31">
    <w:abstractNumId w:val="32"/>
  </w:num>
  <w:num w:numId="32">
    <w:abstractNumId w:val="51"/>
  </w:num>
  <w:num w:numId="33">
    <w:abstractNumId w:val="7"/>
  </w:num>
  <w:num w:numId="34">
    <w:abstractNumId w:val="35"/>
  </w:num>
  <w:num w:numId="35">
    <w:abstractNumId w:val="44"/>
  </w:num>
  <w:num w:numId="36">
    <w:abstractNumId w:val="48"/>
  </w:num>
  <w:num w:numId="37">
    <w:abstractNumId w:val="38"/>
  </w:num>
  <w:num w:numId="38">
    <w:abstractNumId w:val="21"/>
  </w:num>
  <w:num w:numId="39">
    <w:abstractNumId w:val="45"/>
  </w:num>
  <w:num w:numId="40">
    <w:abstractNumId w:val="36"/>
  </w:num>
  <w:num w:numId="41">
    <w:abstractNumId w:val="2"/>
  </w:num>
  <w:num w:numId="42">
    <w:abstractNumId w:val="52"/>
  </w:num>
  <w:num w:numId="43">
    <w:abstractNumId w:val="40"/>
  </w:num>
  <w:num w:numId="44">
    <w:abstractNumId w:val="14"/>
  </w:num>
  <w:num w:numId="45">
    <w:abstractNumId w:val="22"/>
  </w:num>
  <w:num w:numId="46">
    <w:abstractNumId w:val="19"/>
  </w:num>
  <w:num w:numId="47">
    <w:abstractNumId w:val="13"/>
  </w:num>
  <w:num w:numId="48">
    <w:abstractNumId w:val="27"/>
  </w:num>
  <w:num w:numId="49">
    <w:abstractNumId w:val="18"/>
  </w:num>
  <w:num w:numId="50">
    <w:abstractNumId w:val="42"/>
  </w:num>
  <w:num w:numId="51">
    <w:abstractNumId w:val="20"/>
  </w:num>
  <w:num w:numId="52">
    <w:abstractNumId w:val="26"/>
  </w:num>
  <w:num w:numId="53">
    <w:abstractNumId w:val="4"/>
  </w:num>
  <w:num w:numId="5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F77"/>
    <w:rsid w:val="00000A2D"/>
    <w:rsid w:val="00005F30"/>
    <w:rsid w:val="000135A7"/>
    <w:rsid w:val="00015D39"/>
    <w:rsid w:val="00020576"/>
    <w:rsid w:val="00021ED0"/>
    <w:rsid w:val="00022120"/>
    <w:rsid w:val="00025654"/>
    <w:rsid w:val="00027F5E"/>
    <w:rsid w:val="00030169"/>
    <w:rsid w:val="00043EBA"/>
    <w:rsid w:val="00045A36"/>
    <w:rsid w:val="00052B26"/>
    <w:rsid w:val="00053FF7"/>
    <w:rsid w:val="00056611"/>
    <w:rsid w:val="000707FF"/>
    <w:rsid w:val="00080412"/>
    <w:rsid w:val="0008388E"/>
    <w:rsid w:val="00085460"/>
    <w:rsid w:val="000860DF"/>
    <w:rsid w:val="0008796E"/>
    <w:rsid w:val="000904A1"/>
    <w:rsid w:val="000A08E9"/>
    <w:rsid w:val="000A109C"/>
    <w:rsid w:val="000A156C"/>
    <w:rsid w:val="000A1D90"/>
    <w:rsid w:val="000A3167"/>
    <w:rsid w:val="000A41BF"/>
    <w:rsid w:val="000A7928"/>
    <w:rsid w:val="000A7A03"/>
    <w:rsid w:val="000B00F7"/>
    <w:rsid w:val="000B7961"/>
    <w:rsid w:val="000C4DE3"/>
    <w:rsid w:val="000D3072"/>
    <w:rsid w:val="000D3231"/>
    <w:rsid w:val="000D7148"/>
    <w:rsid w:val="000E0929"/>
    <w:rsid w:val="000E42BD"/>
    <w:rsid w:val="000F0D56"/>
    <w:rsid w:val="000F2185"/>
    <w:rsid w:val="000F2A38"/>
    <w:rsid w:val="000F5048"/>
    <w:rsid w:val="00101A64"/>
    <w:rsid w:val="001044A8"/>
    <w:rsid w:val="00113176"/>
    <w:rsid w:val="00115815"/>
    <w:rsid w:val="00125361"/>
    <w:rsid w:val="00126AE6"/>
    <w:rsid w:val="00127915"/>
    <w:rsid w:val="0013023D"/>
    <w:rsid w:val="00132216"/>
    <w:rsid w:val="00132745"/>
    <w:rsid w:val="001422B2"/>
    <w:rsid w:val="00164C6D"/>
    <w:rsid w:val="00165680"/>
    <w:rsid w:val="0016586C"/>
    <w:rsid w:val="00184BD0"/>
    <w:rsid w:val="001857D9"/>
    <w:rsid w:val="001872AB"/>
    <w:rsid w:val="00190376"/>
    <w:rsid w:val="00190C90"/>
    <w:rsid w:val="001A06CD"/>
    <w:rsid w:val="001A1994"/>
    <w:rsid w:val="001A377D"/>
    <w:rsid w:val="001A3D4D"/>
    <w:rsid w:val="001A468A"/>
    <w:rsid w:val="001A71A2"/>
    <w:rsid w:val="001C6484"/>
    <w:rsid w:val="001D0133"/>
    <w:rsid w:val="001D0A7A"/>
    <w:rsid w:val="001D1CE9"/>
    <w:rsid w:val="001D45EA"/>
    <w:rsid w:val="001D4D97"/>
    <w:rsid w:val="001D512F"/>
    <w:rsid w:val="001D54F5"/>
    <w:rsid w:val="001F4C5D"/>
    <w:rsid w:val="00202656"/>
    <w:rsid w:val="002111EF"/>
    <w:rsid w:val="0021361C"/>
    <w:rsid w:val="00213EB5"/>
    <w:rsid w:val="00222F33"/>
    <w:rsid w:val="002251F4"/>
    <w:rsid w:val="0023263E"/>
    <w:rsid w:val="00232ADB"/>
    <w:rsid w:val="00234095"/>
    <w:rsid w:val="00237848"/>
    <w:rsid w:val="00253538"/>
    <w:rsid w:val="002600CE"/>
    <w:rsid w:val="00263EB9"/>
    <w:rsid w:val="00265666"/>
    <w:rsid w:val="00267615"/>
    <w:rsid w:val="002709D5"/>
    <w:rsid w:val="00273937"/>
    <w:rsid w:val="0027644F"/>
    <w:rsid w:val="00276955"/>
    <w:rsid w:val="00281466"/>
    <w:rsid w:val="002A0ED6"/>
    <w:rsid w:val="002A19BC"/>
    <w:rsid w:val="002B1A2D"/>
    <w:rsid w:val="002B2D5C"/>
    <w:rsid w:val="002B42FD"/>
    <w:rsid w:val="002B7929"/>
    <w:rsid w:val="002C039D"/>
    <w:rsid w:val="002D58E8"/>
    <w:rsid w:val="002E2EFC"/>
    <w:rsid w:val="002E4A70"/>
    <w:rsid w:val="002E63D0"/>
    <w:rsid w:val="002F1CA7"/>
    <w:rsid w:val="002F1FDD"/>
    <w:rsid w:val="002F3E05"/>
    <w:rsid w:val="003071C4"/>
    <w:rsid w:val="0031000C"/>
    <w:rsid w:val="00311B2E"/>
    <w:rsid w:val="00312D2C"/>
    <w:rsid w:val="00314059"/>
    <w:rsid w:val="003148FE"/>
    <w:rsid w:val="00325DAC"/>
    <w:rsid w:val="00326EF1"/>
    <w:rsid w:val="00334F48"/>
    <w:rsid w:val="003400B2"/>
    <w:rsid w:val="00341FFE"/>
    <w:rsid w:val="0034487B"/>
    <w:rsid w:val="0034649B"/>
    <w:rsid w:val="003510E4"/>
    <w:rsid w:val="00351755"/>
    <w:rsid w:val="00363397"/>
    <w:rsid w:val="0036510F"/>
    <w:rsid w:val="00365D68"/>
    <w:rsid w:val="00372FCC"/>
    <w:rsid w:val="00383AFB"/>
    <w:rsid w:val="003915A6"/>
    <w:rsid w:val="003919DF"/>
    <w:rsid w:val="0039333B"/>
    <w:rsid w:val="00393AE8"/>
    <w:rsid w:val="00396566"/>
    <w:rsid w:val="003970C0"/>
    <w:rsid w:val="003A07FF"/>
    <w:rsid w:val="003A3054"/>
    <w:rsid w:val="003A601F"/>
    <w:rsid w:val="003B69FD"/>
    <w:rsid w:val="003C3050"/>
    <w:rsid w:val="003C388A"/>
    <w:rsid w:val="003C518B"/>
    <w:rsid w:val="003D17EC"/>
    <w:rsid w:val="003E0929"/>
    <w:rsid w:val="003E0E22"/>
    <w:rsid w:val="003E44E6"/>
    <w:rsid w:val="003E4A29"/>
    <w:rsid w:val="003F117B"/>
    <w:rsid w:val="003F68C1"/>
    <w:rsid w:val="003F7C04"/>
    <w:rsid w:val="0040787F"/>
    <w:rsid w:val="0041086A"/>
    <w:rsid w:val="00413755"/>
    <w:rsid w:val="0042515B"/>
    <w:rsid w:val="00427973"/>
    <w:rsid w:val="004358D3"/>
    <w:rsid w:val="00441E09"/>
    <w:rsid w:val="00450FBF"/>
    <w:rsid w:val="00454E5E"/>
    <w:rsid w:val="0045566A"/>
    <w:rsid w:val="00456B58"/>
    <w:rsid w:val="004654E6"/>
    <w:rsid w:val="00474D67"/>
    <w:rsid w:val="00475D00"/>
    <w:rsid w:val="004810A0"/>
    <w:rsid w:val="004811D1"/>
    <w:rsid w:val="004823AB"/>
    <w:rsid w:val="00483458"/>
    <w:rsid w:val="0048673C"/>
    <w:rsid w:val="0049043D"/>
    <w:rsid w:val="00494805"/>
    <w:rsid w:val="004A163F"/>
    <w:rsid w:val="004B14B5"/>
    <w:rsid w:val="004B7151"/>
    <w:rsid w:val="004B797E"/>
    <w:rsid w:val="004D7F3E"/>
    <w:rsid w:val="004E0CB0"/>
    <w:rsid w:val="004F019B"/>
    <w:rsid w:val="004F25E2"/>
    <w:rsid w:val="00501A46"/>
    <w:rsid w:val="005039B5"/>
    <w:rsid w:val="00507001"/>
    <w:rsid w:val="005135A3"/>
    <w:rsid w:val="0051412C"/>
    <w:rsid w:val="0051608A"/>
    <w:rsid w:val="0051631E"/>
    <w:rsid w:val="00516530"/>
    <w:rsid w:val="00516603"/>
    <w:rsid w:val="00517012"/>
    <w:rsid w:val="0052166C"/>
    <w:rsid w:val="005339C7"/>
    <w:rsid w:val="005372EF"/>
    <w:rsid w:val="00551FDE"/>
    <w:rsid w:val="00553839"/>
    <w:rsid w:val="005539C5"/>
    <w:rsid w:val="00553F02"/>
    <w:rsid w:val="00566EE3"/>
    <w:rsid w:val="00573BB3"/>
    <w:rsid w:val="005920A9"/>
    <w:rsid w:val="00595FE0"/>
    <w:rsid w:val="005A7E90"/>
    <w:rsid w:val="005C4276"/>
    <w:rsid w:val="005C48C3"/>
    <w:rsid w:val="005C5EC2"/>
    <w:rsid w:val="005D07A8"/>
    <w:rsid w:val="005D21E3"/>
    <w:rsid w:val="005D31FC"/>
    <w:rsid w:val="005D6D1A"/>
    <w:rsid w:val="005D7341"/>
    <w:rsid w:val="005D7546"/>
    <w:rsid w:val="005E09B6"/>
    <w:rsid w:val="005E3B35"/>
    <w:rsid w:val="00605BF2"/>
    <w:rsid w:val="00611C9D"/>
    <w:rsid w:val="0061248E"/>
    <w:rsid w:val="00614716"/>
    <w:rsid w:val="00617034"/>
    <w:rsid w:val="00630FCF"/>
    <w:rsid w:val="006317CF"/>
    <w:rsid w:val="00632D3A"/>
    <w:rsid w:val="00641FF2"/>
    <w:rsid w:val="006507D0"/>
    <w:rsid w:val="00654322"/>
    <w:rsid w:val="006556F3"/>
    <w:rsid w:val="00657859"/>
    <w:rsid w:val="006616D3"/>
    <w:rsid w:val="00662AC7"/>
    <w:rsid w:val="00667712"/>
    <w:rsid w:val="00667B9D"/>
    <w:rsid w:val="00690F08"/>
    <w:rsid w:val="00692D04"/>
    <w:rsid w:val="006A22F5"/>
    <w:rsid w:val="006A2E2F"/>
    <w:rsid w:val="006A3016"/>
    <w:rsid w:val="006B3DB1"/>
    <w:rsid w:val="006B53E7"/>
    <w:rsid w:val="006C1472"/>
    <w:rsid w:val="006C311B"/>
    <w:rsid w:val="006C35D9"/>
    <w:rsid w:val="006D1746"/>
    <w:rsid w:val="006D32CC"/>
    <w:rsid w:val="006E1963"/>
    <w:rsid w:val="006F3232"/>
    <w:rsid w:val="006F7AA6"/>
    <w:rsid w:val="00700045"/>
    <w:rsid w:val="00702D3C"/>
    <w:rsid w:val="0070723B"/>
    <w:rsid w:val="00713D0F"/>
    <w:rsid w:val="007145F1"/>
    <w:rsid w:val="007215D3"/>
    <w:rsid w:val="00721784"/>
    <w:rsid w:val="00722DDA"/>
    <w:rsid w:val="00731B0C"/>
    <w:rsid w:val="007323B2"/>
    <w:rsid w:val="00733F41"/>
    <w:rsid w:val="00744A67"/>
    <w:rsid w:val="00745F78"/>
    <w:rsid w:val="00747AE1"/>
    <w:rsid w:val="007509EA"/>
    <w:rsid w:val="00751259"/>
    <w:rsid w:val="007528C9"/>
    <w:rsid w:val="00752A7A"/>
    <w:rsid w:val="00752BFC"/>
    <w:rsid w:val="00760959"/>
    <w:rsid w:val="00764EE1"/>
    <w:rsid w:val="007801AC"/>
    <w:rsid w:val="00780747"/>
    <w:rsid w:val="00781FFF"/>
    <w:rsid w:val="00783D35"/>
    <w:rsid w:val="00784CCB"/>
    <w:rsid w:val="00794755"/>
    <w:rsid w:val="007A0002"/>
    <w:rsid w:val="007A0644"/>
    <w:rsid w:val="007A57DC"/>
    <w:rsid w:val="007B23C6"/>
    <w:rsid w:val="007B23D6"/>
    <w:rsid w:val="007B3B88"/>
    <w:rsid w:val="007B523F"/>
    <w:rsid w:val="007C1415"/>
    <w:rsid w:val="007C2A7A"/>
    <w:rsid w:val="007C582E"/>
    <w:rsid w:val="007E0588"/>
    <w:rsid w:val="007E0607"/>
    <w:rsid w:val="007E5BCA"/>
    <w:rsid w:val="007E74E0"/>
    <w:rsid w:val="007E74E9"/>
    <w:rsid w:val="007E7A58"/>
    <w:rsid w:val="007F00A4"/>
    <w:rsid w:val="007F19AF"/>
    <w:rsid w:val="007F5046"/>
    <w:rsid w:val="0080030C"/>
    <w:rsid w:val="00806924"/>
    <w:rsid w:val="00812B19"/>
    <w:rsid w:val="00815875"/>
    <w:rsid w:val="00816F77"/>
    <w:rsid w:val="008214B8"/>
    <w:rsid w:val="00827B3E"/>
    <w:rsid w:val="008314B8"/>
    <w:rsid w:val="008342C4"/>
    <w:rsid w:val="008354FE"/>
    <w:rsid w:val="00845C3B"/>
    <w:rsid w:val="00845F3D"/>
    <w:rsid w:val="00850EED"/>
    <w:rsid w:val="00851D81"/>
    <w:rsid w:val="00857E04"/>
    <w:rsid w:val="00862F74"/>
    <w:rsid w:val="008701AF"/>
    <w:rsid w:val="00875680"/>
    <w:rsid w:val="00882AFD"/>
    <w:rsid w:val="0088383D"/>
    <w:rsid w:val="00887AC3"/>
    <w:rsid w:val="00893C51"/>
    <w:rsid w:val="008A0D4B"/>
    <w:rsid w:val="008A1219"/>
    <w:rsid w:val="008A47CF"/>
    <w:rsid w:val="008B08D3"/>
    <w:rsid w:val="008B4D89"/>
    <w:rsid w:val="008B7E30"/>
    <w:rsid w:val="008C03F6"/>
    <w:rsid w:val="008C6689"/>
    <w:rsid w:val="008D4B01"/>
    <w:rsid w:val="008D7433"/>
    <w:rsid w:val="008E6D55"/>
    <w:rsid w:val="008E6D68"/>
    <w:rsid w:val="008F0ED0"/>
    <w:rsid w:val="008F6475"/>
    <w:rsid w:val="008F6599"/>
    <w:rsid w:val="008F6E23"/>
    <w:rsid w:val="0090034F"/>
    <w:rsid w:val="00903590"/>
    <w:rsid w:val="0090426E"/>
    <w:rsid w:val="00905374"/>
    <w:rsid w:val="009107EB"/>
    <w:rsid w:val="009109AA"/>
    <w:rsid w:val="00915364"/>
    <w:rsid w:val="00917EAF"/>
    <w:rsid w:val="00932B3C"/>
    <w:rsid w:val="0093736C"/>
    <w:rsid w:val="0094323E"/>
    <w:rsid w:val="00947D8B"/>
    <w:rsid w:val="00955C69"/>
    <w:rsid w:val="009648B3"/>
    <w:rsid w:val="00967268"/>
    <w:rsid w:val="00970C98"/>
    <w:rsid w:val="00975995"/>
    <w:rsid w:val="00976A5D"/>
    <w:rsid w:val="00981B8E"/>
    <w:rsid w:val="00981CA2"/>
    <w:rsid w:val="00986BD5"/>
    <w:rsid w:val="0099038E"/>
    <w:rsid w:val="0099334A"/>
    <w:rsid w:val="009974A2"/>
    <w:rsid w:val="009A1158"/>
    <w:rsid w:val="009A5283"/>
    <w:rsid w:val="009A5E77"/>
    <w:rsid w:val="009B1BAF"/>
    <w:rsid w:val="009B2ABC"/>
    <w:rsid w:val="009C13BA"/>
    <w:rsid w:val="009C5F03"/>
    <w:rsid w:val="009D4050"/>
    <w:rsid w:val="009D5715"/>
    <w:rsid w:val="009D6C02"/>
    <w:rsid w:val="009E1F6C"/>
    <w:rsid w:val="009E5690"/>
    <w:rsid w:val="009E770D"/>
    <w:rsid w:val="009F0C0B"/>
    <w:rsid w:val="009F1D53"/>
    <w:rsid w:val="009F2542"/>
    <w:rsid w:val="009F5E69"/>
    <w:rsid w:val="009F6960"/>
    <w:rsid w:val="009F699C"/>
    <w:rsid w:val="009F7064"/>
    <w:rsid w:val="00A00DE0"/>
    <w:rsid w:val="00A03EAD"/>
    <w:rsid w:val="00A044A7"/>
    <w:rsid w:val="00A06BAB"/>
    <w:rsid w:val="00A110C0"/>
    <w:rsid w:val="00A46D75"/>
    <w:rsid w:val="00A516A6"/>
    <w:rsid w:val="00A539E0"/>
    <w:rsid w:val="00A55C74"/>
    <w:rsid w:val="00A652F6"/>
    <w:rsid w:val="00A67207"/>
    <w:rsid w:val="00A716D1"/>
    <w:rsid w:val="00A77499"/>
    <w:rsid w:val="00A80133"/>
    <w:rsid w:val="00A90186"/>
    <w:rsid w:val="00A90EAF"/>
    <w:rsid w:val="00A93E17"/>
    <w:rsid w:val="00A96327"/>
    <w:rsid w:val="00AA4521"/>
    <w:rsid w:val="00AA4810"/>
    <w:rsid w:val="00AA55C7"/>
    <w:rsid w:val="00AA58D9"/>
    <w:rsid w:val="00AA6927"/>
    <w:rsid w:val="00AB781C"/>
    <w:rsid w:val="00AB7AA5"/>
    <w:rsid w:val="00AC02D7"/>
    <w:rsid w:val="00AC59A8"/>
    <w:rsid w:val="00AD0AF5"/>
    <w:rsid w:val="00AD6AEF"/>
    <w:rsid w:val="00AF111B"/>
    <w:rsid w:val="00AF6AE3"/>
    <w:rsid w:val="00AF7E40"/>
    <w:rsid w:val="00AF7E41"/>
    <w:rsid w:val="00B0071F"/>
    <w:rsid w:val="00B00D7C"/>
    <w:rsid w:val="00B01405"/>
    <w:rsid w:val="00B11DCC"/>
    <w:rsid w:val="00B124FF"/>
    <w:rsid w:val="00B12DE2"/>
    <w:rsid w:val="00B26D74"/>
    <w:rsid w:val="00B37B3D"/>
    <w:rsid w:val="00B4009C"/>
    <w:rsid w:val="00B40141"/>
    <w:rsid w:val="00B52746"/>
    <w:rsid w:val="00B575AF"/>
    <w:rsid w:val="00B64FFF"/>
    <w:rsid w:val="00B66BB6"/>
    <w:rsid w:val="00B701F0"/>
    <w:rsid w:val="00B831CF"/>
    <w:rsid w:val="00B90246"/>
    <w:rsid w:val="00B90725"/>
    <w:rsid w:val="00B92D5E"/>
    <w:rsid w:val="00B97EA6"/>
    <w:rsid w:val="00BA3978"/>
    <w:rsid w:val="00BB0CBD"/>
    <w:rsid w:val="00BB11A4"/>
    <w:rsid w:val="00BB1D87"/>
    <w:rsid w:val="00BB2593"/>
    <w:rsid w:val="00BD45D8"/>
    <w:rsid w:val="00BE1BD4"/>
    <w:rsid w:val="00BE46F3"/>
    <w:rsid w:val="00BE57C8"/>
    <w:rsid w:val="00BF5F2A"/>
    <w:rsid w:val="00BF7FC3"/>
    <w:rsid w:val="00C02047"/>
    <w:rsid w:val="00C0232B"/>
    <w:rsid w:val="00C0233A"/>
    <w:rsid w:val="00C046C5"/>
    <w:rsid w:val="00C05C26"/>
    <w:rsid w:val="00C12A6C"/>
    <w:rsid w:val="00C14201"/>
    <w:rsid w:val="00C1458F"/>
    <w:rsid w:val="00C22421"/>
    <w:rsid w:val="00C23826"/>
    <w:rsid w:val="00C24F6E"/>
    <w:rsid w:val="00C30168"/>
    <w:rsid w:val="00C30844"/>
    <w:rsid w:val="00C36FCA"/>
    <w:rsid w:val="00C459EB"/>
    <w:rsid w:val="00C51052"/>
    <w:rsid w:val="00C551C9"/>
    <w:rsid w:val="00C5602C"/>
    <w:rsid w:val="00C63520"/>
    <w:rsid w:val="00C63568"/>
    <w:rsid w:val="00C655D1"/>
    <w:rsid w:val="00C66456"/>
    <w:rsid w:val="00C70964"/>
    <w:rsid w:val="00C72D9E"/>
    <w:rsid w:val="00C745E6"/>
    <w:rsid w:val="00C75AE8"/>
    <w:rsid w:val="00C776A7"/>
    <w:rsid w:val="00C80727"/>
    <w:rsid w:val="00C83125"/>
    <w:rsid w:val="00C919BE"/>
    <w:rsid w:val="00CA4894"/>
    <w:rsid w:val="00CA4B40"/>
    <w:rsid w:val="00CA5F26"/>
    <w:rsid w:val="00CA5F5A"/>
    <w:rsid w:val="00CB5420"/>
    <w:rsid w:val="00CB7CA0"/>
    <w:rsid w:val="00CC0622"/>
    <w:rsid w:val="00CC741C"/>
    <w:rsid w:val="00CC75DF"/>
    <w:rsid w:val="00CD2E7F"/>
    <w:rsid w:val="00CD5D75"/>
    <w:rsid w:val="00CE524C"/>
    <w:rsid w:val="00CE63EE"/>
    <w:rsid w:val="00CE63F2"/>
    <w:rsid w:val="00CF3350"/>
    <w:rsid w:val="00D0352B"/>
    <w:rsid w:val="00D03969"/>
    <w:rsid w:val="00D106D9"/>
    <w:rsid w:val="00D13B40"/>
    <w:rsid w:val="00D1738A"/>
    <w:rsid w:val="00D20EAD"/>
    <w:rsid w:val="00D212B1"/>
    <w:rsid w:val="00D23381"/>
    <w:rsid w:val="00D23CDE"/>
    <w:rsid w:val="00D24A07"/>
    <w:rsid w:val="00D367A7"/>
    <w:rsid w:val="00D45E51"/>
    <w:rsid w:val="00D51233"/>
    <w:rsid w:val="00D542A7"/>
    <w:rsid w:val="00D5687E"/>
    <w:rsid w:val="00D56DCF"/>
    <w:rsid w:val="00D57499"/>
    <w:rsid w:val="00D57695"/>
    <w:rsid w:val="00D63C00"/>
    <w:rsid w:val="00D64C57"/>
    <w:rsid w:val="00D734F8"/>
    <w:rsid w:val="00D73EF6"/>
    <w:rsid w:val="00D7600B"/>
    <w:rsid w:val="00D82C9B"/>
    <w:rsid w:val="00D860E1"/>
    <w:rsid w:val="00D94C8F"/>
    <w:rsid w:val="00DA0183"/>
    <w:rsid w:val="00DA02EC"/>
    <w:rsid w:val="00DA583C"/>
    <w:rsid w:val="00DB20CC"/>
    <w:rsid w:val="00DB226F"/>
    <w:rsid w:val="00DB2715"/>
    <w:rsid w:val="00DB5589"/>
    <w:rsid w:val="00DC5F2F"/>
    <w:rsid w:val="00DD1DAE"/>
    <w:rsid w:val="00DD6146"/>
    <w:rsid w:val="00DD742B"/>
    <w:rsid w:val="00DE4172"/>
    <w:rsid w:val="00DE6FA7"/>
    <w:rsid w:val="00DF22A6"/>
    <w:rsid w:val="00DF4B3C"/>
    <w:rsid w:val="00E061AB"/>
    <w:rsid w:val="00E064EC"/>
    <w:rsid w:val="00E305D3"/>
    <w:rsid w:val="00E330D9"/>
    <w:rsid w:val="00E352C6"/>
    <w:rsid w:val="00E41A3E"/>
    <w:rsid w:val="00E438A2"/>
    <w:rsid w:val="00E47A85"/>
    <w:rsid w:val="00E550ED"/>
    <w:rsid w:val="00E57985"/>
    <w:rsid w:val="00E62009"/>
    <w:rsid w:val="00E62A46"/>
    <w:rsid w:val="00E67364"/>
    <w:rsid w:val="00E70146"/>
    <w:rsid w:val="00E72C16"/>
    <w:rsid w:val="00E73174"/>
    <w:rsid w:val="00E73937"/>
    <w:rsid w:val="00E8134F"/>
    <w:rsid w:val="00E856C5"/>
    <w:rsid w:val="00E918CC"/>
    <w:rsid w:val="00E94EE4"/>
    <w:rsid w:val="00EA0347"/>
    <w:rsid w:val="00EA36B3"/>
    <w:rsid w:val="00EC4B9A"/>
    <w:rsid w:val="00EC7834"/>
    <w:rsid w:val="00ED3E99"/>
    <w:rsid w:val="00EE202E"/>
    <w:rsid w:val="00EF05F2"/>
    <w:rsid w:val="00EF1426"/>
    <w:rsid w:val="00EF362D"/>
    <w:rsid w:val="00F00D41"/>
    <w:rsid w:val="00F01371"/>
    <w:rsid w:val="00F01E3E"/>
    <w:rsid w:val="00F04BB7"/>
    <w:rsid w:val="00F13656"/>
    <w:rsid w:val="00F17B37"/>
    <w:rsid w:val="00F2148A"/>
    <w:rsid w:val="00F22972"/>
    <w:rsid w:val="00F32363"/>
    <w:rsid w:val="00F35DA7"/>
    <w:rsid w:val="00F365FF"/>
    <w:rsid w:val="00F3698B"/>
    <w:rsid w:val="00F36E99"/>
    <w:rsid w:val="00F376C0"/>
    <w:rsid w:val="00F431BD"/>
    <w:rsid w:val="00F43700"/>
    <w:rsid w:val="00F47343"/>
    <w:rsid w:val="00F54F59"/>
    <w:rsid w:val="00F55E59"/>
    <w:rsid w:val="00F56D8B"/>
    <w:rsid w:val="00F56F27"/>
    <w:rsid w:val="00F67689"/>
    <w:rsid w:val="00F67F2E"/>
    <w:rsid w:val="00F71158"/>
    <w:rsid w:val="00F72CF2"/>
    <w:rsid w:val="00F81CB8"/>
    <w:rsid w:val="00F862A2"/>
    <w:rsid w:val="00FA10CB"/>
    <w:rsid w:val="00FA1C6C"/>
    <w:rsid w:val="00FB031C"/>
    <w:rsid w:val="00FB08D9"/>
    <w:rsid w:val="00FB2AC8"/>
    <w:rsid w:val="00FB41D3"/>
    <w:rsid w:val="00FB573A"/>
    <w:rsid w:val="00FC4E3C"/>
    <w:rsid w:val="00FD0DE3"/>
    <w:rsid w:val="00FD4E38"/>
    <w:rsid w:val="00FD648A"/>
    <w:rsid w:val="00FE1591"/>
    <w:rsid w:val="00FE57DA"/>
    <w:rsid w:val="00FE7863"/>
    <w:rsid w:val="00FF0935"/>
    <w:rsid w:val="00FF3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Subtitle" w:semiHidden="0" w:unhideWhenUsed="0" w:qFormat="1"/>
    <w:lsdException w:name="Body Text 2" w:uiPriority="99"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1"/>
    <w:next w:val="a1"/>
    <w:link w:val="15"/>
    <w:qFormat/>
    <w:rsid w:val="003E0929"/>
    <w:pPr>
      <w:keepNext/>
      <w:keepLines/>
      <w:numPr>
        <w:numId w:val="17"/>
      </w:numPr>
      <w:spacing w:before="480" w:after="0"/>
      <w:ind w:left="0" w:firstLine="0"/>
      <w:outlineLvl w:val="0"/>
    </w:pPr>
    <w:rPr>
      <w:rFonts w:ascii="Cambria" w:eastAsia="Times New Roman" w:hAnsi="Cambria" w:cs="Times New Roman"/>
      <w:b/>
      <w:bCs/>
      <w:color w:val="365F91"/>
      <w:sz w:val="28"/>
      <w:szCs w:val="28"/>
    </w:rPr>
  </w:style>
  <w:style w:type="paragraph" w:styleId="2">
    <w:name w:val="heading 2"/>
    <w:aliases w:val=" Знак2, Знак2 Знак,Знак2 Знак"/>
    <w:basedOn w:val="a1"/>
    <w:next w:val="a1"/>
    <w:link w:val="20"/>
    <w:unhideWhenUsed/>
    <w:qFormat/>
    <w:rsid w:val="003E0929"/>
    <w:pPr>
      <w:keepNext/>
      <w:keepLines/>
      <w:numPr>
        <w:ilvl w:val="1"/>
        <w:numId w:val="17"/>
      </w:numPr>
      <w:spacing w:before="200" w:after="0"/>
      <w:ind w:left="0" w:firstLine="0"/>
      <w:outlineLvl w:val="1"/>
    </w:pPr>
    <w:rPr>
      <w:rFonts w:ascii="Cambria" w:eastAsia="Times New Roman" w:hAnsi="Cambria" w:cs="Times New Roman"/>
      <w:b/>
      <w:bCs/>
      <w:color w:val="4F81BD"/>
      <w:sz w:val="26"/>
      <w:szCs w:val="26"/>
    </w:rPr>
  </w:style>
  <w:style w:type="paragraph" w:styleId="3">
    <w:name w:val="heading 3"/>
    <w:aliases w:val=" Знак, Знак3, Знак3 Знак,Знак3"/>
    <w:basedOn w:val="a1"/>
    <w:next w:val="a1"/>
    <w:link w:val="30"/>
    <w:unhideWhenUsed/>
    <w:qFormat/>
    <w:rsid w:val="003E0929"/>
    <w:pPr>
      <w:keepNext/>
      <w:keepLines/>
      <w:numPr>
        <w:ilvl w:val="2"/>
        <w:numId w:val="17"/>
      </w:numPr>
      <w:spacing w:before="200" w:after="0"/>
      <w:ind w:left="720" w:hanging="432"/>
      <w:outlineLvl w:val="2"/>
    </w:pPr>
    <w:rPr>
      <w:rFonts w:ascii="Cambria" w:eastAsia="Times New Roman" w:hAnsi="Cambria" w:cs="Times New Roman"/>
      <w:b/>
      <w:bCs/>
      <w:color w:val="4F81BD"/>
    </w:rPr>
  </w:style>
  <w:style w:type="paragraph" w:styleId="4">
    <w:name w:val="heading 4"/>
    <w:basedOn w:val="a1"/>
    <w:link w:val="42"/>
    <w:qFormat/>
    <w:rsid w:val="003E0929"/>
    <w:pPr>
      <w:numPr>
        <w:ilvl w:val="3"/>
        <w:numId w:val="17"/>
      </w:numPr>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1"/>
    <w:next w:val="a1"/>
    <w:link w:val="51"/>
    <w:qFormat/>
    <w:rsid w:val="003E0929"/>
    <w:pPr>
      <w:keepNext/>
      <w:numPr>
        <w:ilvl w:val="4"/>
        <w:numId w:val="17"/>
      </w:numPr>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1"/>
    <w:next w:val="a1"/>
    <w:link w:val="60"/>
    <w:unhideWhenUsed/>
    <w:qFormat/>
    <w:rsid w:val="003E0929"/>
    <w:pPr>
      <w:numPr>
        <w:ilvl w:val="5"/>
        <w:numId w:val="17"/>
      </w:numPr>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1"/>
    <w:next w:val="a1"/>
    <w:link w:val="70"/>
    <w:uiPriority w:val="9"/>
    <w:qFormat/>
    <w:rsid w:val="003E0929"/>
    <w:pPr>
      <w:keepNext/>
      <w:numPr>
        <w:ilvl w:val="6"/>
        <w:numId w:val="17"/>
      </w:numPr>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1"/>
    <w:next w:val="a1"/>
    <w:link w:val="80"/>
    <w:qFormat/>
    <w:rsid w:val="003E0929"/>
    <w:pPr>
      <w:keepNext/>
      <w:numPr>
        <w:ilvl w:val="7"/>
        <w:numId w:val="17"/>
      </w:numPr>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1"/>
    <w:next w:val="a1"/>
    <w:link w:val="90"/>
    <w:qFormat/>
    <w:rsid w:val="003E0929"/>
    <w:pPr>
      <w:keepNext/>
      <w:numPr>
        <w:ilvl w:val="8"/>
        <w:numId w:val="17"/>
      </w:numPr>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nhideWhenUsed/>
    <w:rsid w:val="009D4050"/>
    <w:pPr>
      <w:spacing w:after="0" w:line="240" w:lineRule="auto"/>
    </w:pPr>
    <w:rPr>
      <w:rFonts w:ascii="Tahoma" w:hAnsi="Tahoma" w:cs="Tahoma"/>
      <w:sz w:val="16"/>
      <w:szCs w:val="16"/>
    </w:rPr>
  </w:style>
  <w:style w:type="character" w:customStyle="1" w:styleId="a6">
    <w:name w:val="Текст выноски Знак"/>
    <w:basedOn w:val="a2"/>
    <w:link w:val="a5"/>
    <w:rsid w:val="009D4050"/>
    <w:rPr>
      <w:rFonts w:ascii="Tahoma" w:hAnsi="Tahoma" w:cs="Tahoma"/>
      <w:sz w:val="16"/>
      <w:szCs w:val="16"/>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2"/>
    <w:link w:val="10"/>
    <w:rsid w:val="003E0929"/>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 Знак2"/>
    <w:basedOn w:val="a2"/>
    <w:link w:val="2"/>
    <w:rsid w:val="003E0929"/>
    <w:rPr>
      <w:rFonts w:ascii="Cambria" w:eastAsia="Times New Roman" w:hAnsi="Cambria" w:cs="Times New Roman"/>
      <w:b/>
      <w:bCs/>
      <w:color w:val="4F81BD"/>
      <w:sz w:val="26"/>
      <w:szCs w:val="26"/>
    </w:rPr>
  </w:style>
  <w:style w:type="character" w:customStyle="1" w:styleId="30">
    <w:name w:val="Заголовок 3 Знак"/>
    <w:aliases w:val=" Знак Знак, Знак3 Знак1, Знак3 Знак Знак,Знак3 Знак"/>
    <w:basedOn w:val="a2"/>
    <w:link w:val="3"/>
    <w:rsid w:val="003E0929"/>
    <w:rPr>
      <w:rFonts w:ascii="Cambria" w:eastAsia="Times New Roman" w:hAnsi="Cambria" w:cs="Times New Roman"/>
      <w:b/>
      <w:bCs/>
      <w:color w:val="4F81BD"/>
    </w:rPr>
  </w:style>
  <w:style w:type="character" w:customStyle="1" w:styleId="42">
    <w:name w:val="Заголовок 4 Знак"/>
    <w:basedOn w:val="a2"/>
    <w:link w:val="4"/>
    <w:rsid w:val="003E0929"/>
    <w:rPr>
      <w:rFonts w:ascii="Times New Roman" w:eastAsia="Times New Roman" w:hAnsi="Times New Roman" w:cs="Times New Roman"/>
      <w:b/>
      <w:bCs/>
      <w:sz w:val="24"/>
      <w:szCs w:val="24"/>
      <w:lang w:eastAsia="ru-RU"/>
    </w:rPr>
  </w:style>
  <w:style w:type="character" w:customStyle="1" w:styleId="51">
    <w:name w:val="Заголовок 5 Знак"/>
    <w:basedOn w:val="a2"/>
    <w:link w:val="5"/>
    <w:rsid w:val="003E0929"/>
    <w:rPr>
      <w:rFonts w:ascii="Times New Roman" w:eastAsia="Times New Roman" w:hAnsi="Times New Roman" w:cs="Times New Roman"/>
      <w:spacing w:val="4"/>
      <w:sz w:val="28"/>
      <w:szCs w:val="20"/>
      <w:lang w:eastAsia="ru-RU"/>
    </w:rPr>
  </w:style>
  <w:style w:type="character" w:customStyle="1" w:styleId="60">
    <w:name w:val="Заголовок 6 Знак"/>
    <w:basedOn w:val="a2"/>
    <w:link w:val="6"/>
    <w:rsid w:val="003E0929"/>
    <w:rPr>
      <w:rFonts w:ascii="Calibri" w:eastAsia="Times New Roman" w:hAnsi="Calibri" w:cs="Times New Roman"/>
      <w:b/>
      <w:bCs/>
      <w:lang w:eastAsia="ru-RU"/>
    </w:rPr>
  </w:style>
  <w:style w:type="character" w:customStyle="1" w:styleId="70">
    <w:name w:val="Заголовок 7 Знак"/>
    <w:basedOn w:val="a2"/>
    <w:link w:val="7"/>
    <w:uiPriority w:val="9"/>
    <w:rsid w:val="003E0929"/>
    <w:rPr>
      <w:rFonts w:ascii="Times New Roman" w:eastAsia="Times New Roman" w:hAnsi="Times New Roman" w:cs="Times New Roman"/>
      <w:sz w:val="32"/>
      <w:szCs w:val="20"/>
      <w:lang w:val="en-US" w:eastAsia="ru-RU"/>
    </w:rPr>
  </w:style>
  <w:style w:type="character" w:customStyle="1" w:styleId="80">
    <w:name w:val="Заголовок 8 Знак"/>
    <w:basedOn w:val="a2"/>
    <w:link w:val="8"/>
    <w:rsid w:val="003E0929"/>
    <w:rPr>
      <w:rFonts w:ascii="Times New Roman" w:eastAsia="Times New Roman" w:hAnsi="Times New Roman" w:cs="Times New Roman"/>
      <w:sz w:val="32"/>
      <w:szCs w:val="20"/>
      <w:lang w:val="en-US" w:eastAsia="ru-RU"/>
    </w:rPr>
  </w:style>
  <w:style w:type="character" w:customStyle="1" w:styleId="90">
    <w:name w:val="Заголовок 9 Знак"/>
    <w:basedOn w:val="a2"/>
    <w:link w:val="9"/>
    <w:rsid w:val="003E0929"/>
    <w:rPr>
      <w:rFonts w:ascii="Times New Roman" w:eastAsia="Times New Roman" w:hAnsi="Times New Roman" w:cs="Times New Roman"/>
      <w:sz w:val="28"/>
      <w:szCs w:val="20"/>
      <w:lang w:eastAsia="ru-RU"/>
    </w:rPr>
  </w:style>
  <w:style w:type="numbering" w:customStyle="1" w:styleId="16">
    <w:name w:val="Нет списка1"/>
    <w:next w:val="a4"/>
    <w:uiPriority w:val="99"/>
    <w:semiHidden/>
    <w:unhideWhenUsed/>
    <w:rsid w:val="003E0929"/>
  </w:style>
  <w:style w:type="paragraph" w:styleId="a7">
    <w:name w:val="header"/>
    <w:aliases w:val="hd,Guideline, Знак5,Знак5"/>
    <w:basedOn w:val="a1"/>
    <w:link w:val="a8"/>
    <w:qFormat/>
    <w:rsid w:val="003E09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aliases w:val="hd Знак,Guideline Знак, Знак5 Знак,Знак5 Знак"/>
    <w:basedOn w:val="a2"/>
    <w:link w:val="a7"/>
    <w:rsid w:val="003E0929"/>
    <w:rPr>
      <w:rFonts w:ascii="Times New Roman" w:eastAsia="Times New Roman" w:hAnsi="Times New Roman" w:cs="Times New Roman"/>
      <w:sz w:val="24"/>
      <w:szCs w:val="24"/>
      <w:lang w:eastAsia="ru-RU"/>
    </w:rPr>
  </w:style>
  <w:style w:type="paragraph" w:styleId="a9">
    <w:name w:val="footer"/>
    <w:aliases w:val=" Знак6"/>
    <w:basedOn w:val="a1"/>
    <w:link w:val="aa"/>
    <w:uiPriority w:val="99"/>
    <w:rsid w:val="003E09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aliases w:val=" Знак6 Знак"/>
    <w:basedOn w:val="a2"/>
    <w:link w:val="a9"/>
    <w:uiPriority w:val="99"/>
    <w:rsid w:val="003E0929"/>
    <w:rPr>
      <w:rFonts w:ascii="Times New Roman" w:eastAsia="Times New Roman" w:hAnsi="Times New Roman" w:cs="Times New Roman"/>
      <w:sz w:val="24"/>
      <w:szCs w:val="24"/>
      <w:lang w:eastAsia="ru-RU"/>
    </w:rPr>
  </w:style>
  <w:style w:type="paragraph" w:customStyle="1" w:styleId="ab">
    <w:name w:val="Дата постановления"/>
    <w:basedOn w:val="a1"/>
    <w:next w:val="a1"/>
    <w:rsid w:val="003E0929"/>
    <w:pPr>
      <w:tabs>
        <w:tab w:val="left" w:pos="7796"/>
      </w:tabs>
      <w:spacing w:before="120" w:after="0" w:line="240" w:lineRule="auto"/>
      <w:jc w:val="center"/>
    </w:pPr>
    <w:rPr>
      <w:rFonts w:ascii="Times New Roman" w:eastAsia="Times New Roman" w:hAnsi="Times New Roman" w:cs="Times New Roman"/>
      <w:sz w:val="24"/>
      <w:szCs w:val="20"/>
      <w:lang w:eastAsia="ru-RU"/>
    </w:rPr>
  </w:style>
  <w:style w:type="paragraph" w:styleId="ac">
    <w:name w:val="Signature"/>
    <w:basedOn w:val="a1"/>
    <w:next w:val="a1"/>
    <w:link w:val="ad"/>
    <w:rsid w:val="003E0929"/>
    <w:pPr>
      <w:tabs>
        <w:tab w:val="left" w:pos="7797"/>
      </w:tabs>
      <w:spacing w:before="1080" w:after="0" w:line="240" w:lineRule="auto"/>
      <w:ind w:right="-567"/>
    </w:pPr>
    <w:rPr>
      <w:rFonts w:ascii="Times New Roman" w:eastAsia="Times New Roman" w:hAnsi="Times New Roman" w:cs="Times New Roman"/>
      <w:caps/>
      <w:sz w:val="24"/>
      <w:szCs w:val="20"/>
      <w:lang w:eastAsia="ru-RU"/>
    </w:rPr>
  </w:style>
  <w:style w:type="character" w:customStyle="1" w:styleId="ad">
    <w:name w:val="Подпись Знак"/>
    <w:basedOn w:val="a2"/>
    <w:link w:val="ac"/>
    <w:rsid w:val="003E0929"/>
    <w:rPr>
      <w:rFonts w:ascii="Times New Roman" w:eastAsia="Times New Roman" w:hAnsi="Times New Roman" w:cs="Times New Roman"/>
      <w:caps/>
      <w:sz w:val="24"/>
      <w:szCs w:val="20"/>
      <w:lang w:eastAsia="ru-RU"/>
    </w:rPr>
  </w:style>
  <w:style w:type="paragraph" w:customStyle="1" w:styleId="ae">
    <w:name w:val="Текст постановления"/>
    <w:basedOn w:val="a1"/>
    <w:rsid w:val="003E0929"/>
    <w:pPr>
      <w:spacing w:after="0" w:line="240" w:lineRule="auto"/>
      <w:ind w:firstLine="709"/>
    </w:pPr>
    <w:rPr>
      <w:rFonts w:ascii="Times New Roman" w:eastAsia="Times New Roman" w:hAnsi="Times New Roman" w:cs="Times New Roman"/>
      <w:sz w:val="24"/>
      <w:szCs w:val="20"/>
      <w:lang w:eastAsia="ru-RU"/>
    </w:rPr>
  </w:style>
  <w:style w:type="paragraph" w:customStyle="1" w:styleId="af">
    <w:name w:val="Заголовок постановления"/>
    <w:basedOn w:val="a1"/>
    <w:next w:val="ae"/>
    <w:rsid w:val="003E0929"/>
    <w:pPr>
      <w:spacing w:before="240" w:after="960" w:line="240" w:lineRule="auto"/>
      <w:ind w:right="5102" w:firstLine="709"/>
    </w:pPr>
    <w:rPr>
      <w:rFonts w:ascii="Times New Roman" w:eastAsia="Times New Roman" w:hAnsi="Times New Roman" w:cs="Times New Roman"/>
      <w:i/>
      <w:sz w:val="24"/>
      <w:szCs w:val="20"/>
      <w:lang w:eastAsia="ru-RU"/>
    </w:rPr>
  </w:style>
  <w:style w:type="table" w:styleId="af0">
    <w:name w:val="Table Grid"/>
    <w:basedOn w:val="a3"/>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1"/>
    <w:rsid w:val="003E0929"/>
    <w:pPr>
      <w:spacing w:after="160" w:line="240" w:lineRule="exact"/>
    </w:pPr>
    <w:rPr>
      <w:rFonts w:ascii="Verdana" w:eastAsia="Times New Roman" w:hAnsi="Verdana" w:cs="Times New Roman"/>
      <w:sz w:val="20"/>
      <w:szCs w:val="20"/>
      <w:lang w:val="en-US"/>
    </w:rPr>
  </w:style>
  <w:style w:type="paragraph" w:customStyle="1" w:styleId="af1">
    <w:name w:val="Знак Знак Знак Знак Знак Знак"/>
    <w:basedOn w:val="a1"/>
    <w:rsid w:val="003E0929"/>
    <w:pPr>
      <w:spacing w:after="160" w:line="240" w:lineRule="exact"/>
    </w:pPr>
    <w:rPr>
      <w:rFonts w:ascii="Verdana" w:eastAsia="Times New Roman" w:hAnsi="Verdana" w:cs="Verdana"/>
      <w:sz w:val="20"/>
      <w:szCs w:val="20"/>
      <w:lang w:val="en-US"/>
    </w:rPr>
  </w:style>
  <w:style w:type="paragraph" w:customStyle="1" w:styleId="af2">
    <w:name w:val="Тема"/>
    <w:basedOn w:val="a1"/>
    <w:rsid w:val="003E0929"/>
    <w:pPr>
      <w:spacing w:before="240" w:after="960" w:line="240" w:lineRule="auto"/>
      <w:ind w:left="567" w:right="4253" w:firstLine="567"/>
      <w:jc w:val="both"/>
    </w:pPr>
    <w:rPr>
      <w:rFonts w:ascii="Times New Roman" w:eastAsia="Times New Roman" w:hAnsi="Times New Roman" w:cs="Times New Roman"/>
      <w:i/>
      <w:sz w:val="24"/>
      <w:szCs w:val="20"/>
      <w:lang w:eastAsia="ru-RU"/>
    </w:rPr>
  </w:style>
  <w:style w:type="paragraph" w:customStyle="1" w:styleId="17">
    <w:name w:val="Основной текст1"/>
    <w:basedOn w:val="a1"/>
    <w:qFormat/>
    <w:rsid w:val="003E0929"/>
    <w:pPr>
      <w:spacing w:after="0" w:line="240" w:lineRule="auto"/>
      <w:jc w:val="center"/>
    </w:pPr>
    <w:rPr>
      <w:rFonts w:ascii="Times New Roman" w:eastAsia="Times New Roman" w:hAnsi="Times New Roman" w:cs="Times New Roman"/>
      <w:sz w:val="24"/>
      <w:szCs w:val="20"/>
      <w:lang w:eastAsia="ru-RU"/>
    </w:rPr>
  </w:style>
  <w:style w:type="paragraph" w:customStyle="1" w:styleId="ConsPlusTitle">
    <w:name w:val="ConsPlusTitle"/>
    <w:uiPriority w:val="99"/>
    <w:qFormat/>
    <w:rsid w:val="003E092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Hyperlink"/>
    <w:uiPriority w:val="99"/>
    <w:rsid w:val="003E0929"/>
    <w:rPr>
      <w:color w:val="0000FF"/>
      <w:u w:val="single"/>
    </w:rPr>
  </w:style>
  <w:style w:type="paragraph" w:styleId="af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f5"/>
    <w:qFormat/>
    <w:rsid w:val="003E0929"/>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2"/>
    <w:link w:val="af4"/>
    <w:rsid w:val="003E0929"/>
    <w:rPr>
      <w:rFonts w:ascii="Times New Roman" w:eastAsia="Times New Roman" w:hAnsi="Times New Roman" w:cs="Times New Roman"/>
      <w:sz w:val="24"/>
      <w:szCs w:val="24"/>
      <w:lang w:eastAsia="ru-RU"/>
    </w:rPr>
  </w:style>
  <w:style w:type="numbering" w:customStyle="1" w:styleId="110">
    <w:name w:val="Нет списка11"/>
    <w:next w:val="a4"/>
    <w:uiPriority w:val="99"/>
    <w:semiHidden/>
    <w:unhideWhenUsed/>
    <w:rsid w:val="003E0929"/>
  </w:style>
  <w:style w:type="character" w:styleId="af6">
    <w:name w:val="Intense Emphasis"/>
    <w:uiPriority w:val="21"/>
    <w:qFormat/>
    <w:rsid w:val="003E0929"/>
    <w:rPr>
      <w:b/>
      <w:bCs/>
      <w:i/>
      <w:iCs/>
      <w:color w:val="4F81BD"/>
    </w:rPr>
  </w:style>
  <w:style w:type="paragraph" w:styleId="af7">
    <w:name w:val="TOC Heading"/>
    <w:basedOn w:val="10"/>
    <w:next w:val="a1"/>
    <w:uiPriority w:val="39"/>
    <w:unhideWhenUsed/>
    <w:qFormat/>
    <w:rsid w:val="003E0929"/>
    <w:pPr>
      <w:spacing w:line="240" w:lineRule="auto"/>
      <w:outlineLvl w:val="9"/>
    </w:pPr>
    <w:rPr>
      <w:lang w:eastAsia="ru-RU"/>
    </w:rPr>
  </w:style>
  <w:style w:type="paragraph" w:styleId="18">
    <w:name w:val="toc 1"/>
    <w:basedOn w:val="a1"/>
    <w:next w:val="a1"/>
    <w:autoRedefine/>
    <w:uiPriority w:val="39"/>
    <w:unhideWhenUsed/>
    <w:rsid w:val="003E0929"/>
    <w:pPr>
      <w:tabs>
        <w:tab w:val="right" w:leader="dot" w:pos="9344"/>
      </w:tabs>
      <w:spacing w:after="100" w:line="360" w:lineRule="auto"/>
    </w:pPr>
    <w:rPr>
      <w:rFonts w:ascii="Times New Roman" w:eastAsia="Calibri" w:hAnsi="Times New Roman" w:cs="Times New Roman"/>
      <w:sz w:val="24"/>
    </w:rPr>
  </w:style>
  <w:style w:type="paragraph" w:styleId="21">
    <w:name w:val="toc 2"/>
    <w:basedOn w:val="a1"/>
    <w:next w:val="a1"/>
    <w:autoRedefine/>
    <w:uiPriority w:val="39"/>
    <w:unhideWhenUsed/>
    <w:rsid w:val="003E0929"/>
    <w:pPr>
      <w:tabs>
        <w:tab w:val="right" w:leader="dot" w:pos="9344"/>
      </w:tabs>
      <w:spacing w:after="100" w:line="360" w:lineRule="auto"/>
      <w:ind w:left="221"/>
    </w:pPr>
    <w:rPr>
      <w:rFonts w:ascii="Times New Roman" w:eastAsia="Calibri" w:hAnsi="Times New Roman" w:cs="Times New Roman"/>
      <w:sz w:val="24"/>
    </w:rPr>
  </w:style>
  <w:style w:type="paragraph" w:styleId="31">
    <w:name w:val="toc 3"/>
    <w:basedOn w:val="a1"/>
    <w:next w:val="a1"/>
    <w:autoRedefine/>
    <w:uiPriority w:val="39"/>
    <w:unhideWhenUsed/>
    <w:rsid w:val="003E0929"/>
    <w:pPr>
      <w:spacing w:after="100" w:line="360" w:lineRule="auto"/>
      <w:ind w:left="442"/>
    </w:pPr>
    <w:rPr>
      <w:rFonts w:ascii="Times New Roman" w:eastAsia="Calibri" w:hAnsi="Times New Roman" w:cs="Times New Roman"/>
      <w:sz w:val="24"/>
    </w:rPr>
  </w:style>
  <w:style w:type="paragraph" w:styleId="af8">
    <w:name w:val="List Paragraph"/>
    <w:basedOn w:val="a1"/>
    <w:link w:val="af9"/>
    <w:uiPriority w:val="34"/>
    <w:qFormat/>
    <w:rsid w:val="003E0929"/>
    <w:pPr>
      <w:ind w:left="720"/>
      <w:contextualSpacing/>
    </w:pPr>
    <w:rPr>
      <w:rFonts w:ascii="Calibri" w:eastAsia="Calibri" w:hAnsi="Calibri" w:cs="Times New Roman"/>
    </w:rPr>
  </w:style>
  <w:style w:type="paragraph" w:styleId="43">
    <w:name w:val="toc 4"/>
    <w:basedOn w:val="a1"/>
    <w:next w:val="a1"/>
    <w:autoRedefine/>
    <w:uiPriority w:val="39"/>
    <w:unhideWhenUsed/>
    <w:rsid w:val="003E0929"/>
    <w:pPr>
      <w:spacing w:after="100"/>
      <w:ind w:left="660"/>
    </w:pPr>
    <w:rPr>
      <w:rFonts w:ascii="Calibri" w:eastAsia="Times New Roman" w:hAnsi="Calibri" w:cs="Times New Roman"/>
      <w:lang w:eastAsia="ru-RU"/>
    </w:rPr>
  </w:style>
  <w:style w:type="paragraph" w:styleId="52">
    <w:name w:val="toc 5"/>
    <w:basedOn w:val="a1"/>
    <w:next w:val="a1"/>
    <w:autoRedefine/>
    <w:uiPriority w:val="39"/>
    <w:unhideWhenUsed/>
    <w:rsid w:val="003E0929"/>
    <w:pPr>
      <w:spacing w:after="100"/>
      <w:ind w:left="880"/>
    </w:pPr>
    <w:rPr>
      <w:rFonts w:ascii="Calibri" w:eastAsia="Times New Roman" w:hAnsi="Calibri" w:cs="Times New Roman"/>
      <w:lang w:eastAsia="ru-RU"/>
    </w:rPr>
  </w:style>
  <w:style w:type="paragraph" w:styleId="61">
    <w:name w:val="toc 6"/>
    <w:basedOn w:val="a1"/>
    <w:next w:val="a1"/>
    <w:autoRedefine/>
    <w:uiPriority w:val="39"/>
    <w:unhideWhenUsed/>
    <w:rsid w:val="003E0929"/>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3E0929"/>
    <w:pPr>
      <w:spacing w:after="100"/>
      <w:ind w:left="1320"/>
    </w:pPr>
    <w:rPr>
      <w:rFonts w:ascii="Calibri" w:eastAsia="Times New Roman" w:hAnsi="Calibri" w:cs="Times New Roman"/>
      <w:lang w:eastAsia="ru-RU"/>
    </w:rPr>
  </w:style>
  <w:style w:type="paragraph" w:styleId="81">
    <w:name w:val="toc 8"/>
    <w:basedOn w:val="a1"/>
    <w:next w:val="a1"/>
    <w:autoRedefine/>
    <w:uiPriority w:val="39"/>
    <w:unhideWhenUsed/>
    <w:rsid w:val="003E0929"/>
    <w:pPr>
      <w:spacing w:after="100"/>
      <w:ind w:left="1540"/>
    </w:pPr>
    <w:rPr>
      <w:rFonts w:ascii="Calibri" w:eastAsia="Times New Roman" w:hAnsi="Calibri" w:cs="Times New Roman"/>
      <w:lang w:eastAsia="ru-RU"/>
    </w:rPr>
  </w:style>
  <w:style w:type="paragraph" w:styleId="91">
    <w:name w:val="toc 9"/>
    <w:basedOn w:val="a1"/>
    <w:next w:val="a1"/>
    <w:autoRedefine/>
    <w:uiPriority w:val="39"/>
    <w:unhideWhenUsed/>
    <w:rsid w:val="003E0929"/>
    <w:pPr>
      <w:spacing w:after="100"/>
      <w:ind w:left="1760"/>
    </w:pPr>
    <w:rPr>
      <w:rFonts w:ascii="Calibri" w:eastAsia="Times New Roman" w:hAnsi="Calibri" w:cs="Times New Roman"/>
      <w:lang w:eastAsia="ru-RU"/>
    </w:rPr>
  </w:style>
  <w:style w:type="character" w:customStyle="1" w:styleId="afa">
    <w:name w:val="Основной текст_"/>
    <w:link w:val="22"/>
    <w:locked/>
    <w:rsid w:val="003E0929"/>
    <w:rPr>
      <w:rFonts w:ascii="Verdana" w:hAnsi="Verdana" w:cs="Verdana"/>
      <w:b/>
      <w:bCs/>
      <w:spacing w:val="-7"/>
      <w:sz w:val="21"/>
      <w:szCs w:val="21"/>
      <w:shd w:val="clear" w:color="auto" w:fill="FFFFFF"/>
    </w:rPr>
  </w:style>
  <w:style w:type="paragraph" w:customStyle="1" w:styleId="22">
    <w:name w:val="Основной текст2"/>
    <w:basedOn w:val="a1"/>
    <w:link w:val="afa"/>
    <w:qFormat/>
    <w:rsid w:val="003E0929"/>
    <w:pPr>
      <w:widowControl w:val="0"/>
      <w:shd w:val="clear" w:color="auto" w:fill="FFFFFF"/>
      <w:spacing w:after="0" w:line="341" w:lineRule="exact"/>
      <w:ind w:hanging="1180"/>
      <w:jc w:val="right"/>
    </w:pPr>
    <w:rPr>
      <w:rFonts w:ascii="Verdana"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3E0929"/>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1"/>
    <w:link w:val="ConsPlusNormal0"/>
    <w:qFormat/>
    <w:rsid w:val="003E0929"/>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locked/>
    <w:rsid w:val="003E0929"/>
    <w:rPr>
      <w:rFonts w:ascii="Arial" w:eastAsia="Calibri" w:hAnsi="Arial" w:cs="Times New Roman"/>
      <w:sz w:val="20"/>
      <w:szCs w:val="20"/>
    </w:rPr>
  </w:style>
  <w:style w:type="paragraph" w:styleId="afb">
    <w:name w:val="footnote text"/>
    <w:basedOn w:val="a1"/>
    <w:link w:val="afc"/>
    <w:rsid w:val="003E0929"/>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2"/>
    <w:link w:val="afb"/>
    <w:rsid w:val="003E0929"/>
    <w:rPr>
      <w:rFonts w:ascii="Times New Roman" w:eastAsia="Times New Roman" w:hAnsi="Times New Roman" w:cs="Times New Roman"/>
      <w:sz w:val="20"/>
      <w:szCs w:val="20"/>
      <w:lang w:eastAsia="ru-RU"/>
    </w:rPr>
  </w:style>
  <w:style w:type="character" w:styleId="afd">
    <w:name w:val="footnote reference"/>
    <w:rsid w:val="003E0929"/>
    <w:rPr>
      <w:vertAlign w:val="superscript"/>
    </w:rPr>
  </w:style>
  <w:style w:type="paragraph" w:customStyle="1" w:styleId="ConsPlusCell">
    <w:name w:val="ConsPlusCell"/>
    <w:uiPriority w:val="99"/>
    <w:qFormat/>
    <w:rsid w:val="003E0929"/>
    <w:pPr>
      <w:widowControl w:val="0"/>
      <w:autoSpaceDE w:val="0"/>
      <w:autoSpaceDN w:val="0"/>
      <w:adjustRightInd w:val="0"/>
      <w:spacing w:after="0" w:line="240" w:lineRule="auto"/>
    </w:pPr>
    <w:rPr>
      <w:rFonts w:ascii="Calibri" w:eastAsia="Times New Roman" w:hAnsi="Calibri" w:cs="Calibri"/>
      <w:lang w:eastAsia="ru-RU"/>
    </w:rPr>
  </w:style>
  <w:style w:type="paragraph" w:styleId="afe">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ff"/>
    <w:unhideWhenUsed/>
    <w:qFormat/>
    <w:rsid w:val="003E0929"/>
    <w:pPr>
      <w:spacing w:line="240" w:lineRule="auto"/>
    </w:pPr>
    <w:rPr>
      <w:rFonts w:ascii="Calibri" w:eastAsia="Calibri" w:hAnsi="Calibri" w:cs="Times New Roman"/>
      <w:b/>
      <w:bCs/>
      <w:color w:val="4F81BD"/>
      <w:sz w:val="18"/>
      <w:szCs w:val="18"/>
    </w:rPr>
  </w:style>
  <w:style w:type="paragraph" w:styleId="33">
    <w:name w:val="Body Text Indent 3"/>
    <w:basedOn w:val="a1"/>
    <w:link w:val="34"/>
    <w:rsid w:val="003E0929"/>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2"/>
    <w:link w:val="33"/>
    <w:rsid w:val="003E0929"/>
    <w:rPr>
      <w:rFonts w:ascii="Times New Roman" w:eastAsia="Times New Roman" w:hAnsi="Times New Roman" w:cs="Times New Roman"/>
      <w:sz w:val="28"/>
      <w:szCs w:val="20"/>
      <w:lang w:eastAsia="ru-RU"/>
    </w:rPr>
  </w:style>
  <w:style w:type="character" w:customStyle="1" w:styleId="af9">
    <w:name w:val="Абзац списка Знак"/>
    <w:link w:val="af8"/>
    <w:uiPriority w:val="34"/>
    <w:locked/>
    <w:rsid w:val="003E0929"/>
    <w:rPr>
      <w:rFonts w:ascii="Calibri" w:eastAsia="Calibri" w:hAnsi="Calibri" w:cs="Times New Roman"/>
    </w:rPr>
  </w:style>
  <w:style w:type="table" w:customStyle="1" w:styleId="19">
    <w:name w:val="Сетка таблицы1"/>
    <w:basedOn w:val="a3"/>
    <w:next w:val="af0"/>
    <w:uiPriority w:val="59"/>
    <w:rsid w:val="003E09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e"/>
    <w:rsid w:val="003E0929"/>
    <w:rPr>
      <w:rFonts w:ascii="Calibri" w:eastAsia="Calibri" w:hAnsi="Calibri" w:cs="Times New Roman"/>
      <w:b/>
      <w:bCs/>
      <w:color w:val="4F81BD"/>
      <w:sz w:val="18"/>
      <w:szCs w:val="18"/>
    </w:rPr>
  </w:style>
  <w:style w:type="paragraph" w:customStyle="1" w:styleId="Style45">
    <w:name w:val="Style4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3E0929"/>
    <w:rPr>
      <w:rFonts w:ascii="Times New Roman" w:hAnsi="Times New Roman" w:cs="Times New Roman"/>
      <w:sz w:val="32"/>
      <w:szCs w:val="32"/>
    </w:rPr>
  </w:style>
  <w:style w:type="character" w:customStyle="1" w:styleId="FontStyle88">
    <w:name w:val="Font Style88"/>
    <w:uiPriority w:val="99"/>
    <w:rsid w:val="003E0929"/>
    <w:rPr>
      <w:rFonts w:ascii="Times New Roman" w:hAnsi="Times New Roman" w:cs="Times New Roman"/>
      <w:sz w:val="26"/>
      <w:szCs w:val="26"/>
    </w:rPr>
  </w:style>
  <w:style w:type="character" w:styleId="aff0">
    <w:name w:val="FollowedHyperlink"/>
    <w:uiPriority w:val="99"/>
    <w:unhideWhenUsed/>
    <w:rsid w:val="003E0929"/>
    <w:rPr>
      <w:color w:val="800080"/>
      <w:u w:val="single"/>
    </w:rPr>
  </w:style>
  <w:style w:type="paragraph" w:customStyle="1" w:styleId="font5">
    <w:name w:val="font5"/>
    <w:basedOn w:val="a1"/>
    <w:uiPriority w:val="99"/>
    <w:qFormat/>
    <w:rsid w:val="003E092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1"/>
    <w:uiPriority w:val="99"/>
    <w:qFormat/>
    <w:rsid w:val="003E092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1"/>
    <w:uiPriority w:val="99"/>
    <w:qFormat/>
    <w:rsid w:val="003E092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1"/>
    <w:uiPriority w:val="99"/>
    <w:qFormat/>
    <w:rsid w:val="003E092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numbering" w:customStyle="1" w:styleId="111">
    <w:name w:val="Нет списка111"/>
    <w:next w:val="a4"/>
    <w:uiPriority w:val="99"/>
    <w:semiHidden/>
    <w:unhideWhenUsed/>
    <w:rsid w:val="003E0929"/>
  </w:style>
  <w:style w:type="paragraph" w:customStyle="1" w:styleId="aff1">
    <w:name w:val="Знак"/>
    <w:basedOn w:val="a1"/>
    <w:autoRedefine/>
    <w:rsid w:val="003E0929"/>
    <w:pPr>
      <w:spacing w:after="160" w:line="240" w:lineRule="exact"/>
    </w:pPr>
    <w:rPr>
      <w:rFonts w:ascii="Times New Roman" w:eastAsia="SimSun" w:hAnsi="Times New Roman" w:cs="Times New Roman"/>
      <w:b/>
      <w:sz w:val="28"/>
      <w:szCs w:val="24"/>
      <w:lang w:val="en-US"/>
    </w:rPr>
  </w:style>
  <w:style w:type="paragraph" w:styleId="24">
    <w:name w:val="Body Text 2"/>
    <w:aliases w:val="Надин стиль"/>
    <w:basedOn w:val="a1"/>
    <w:link w:val="25"/>
    <w:uiPriority w:val="99"/>
    <w:qFormat/>
    <w:rsid w:val="003E092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aliases w:val="Надин стиль Знак"/>
    <w:basedOn w:val="a2"/>
    <w:link w:val="24"/>
    <w:uiPriority w:val="99"/>
    <w:rsid w:val="003E0929"/>
    <w:rPr>
      <w:rFonts w:ascii="Times New Roman" w:eastAsia="Times New Roman" w:hAnsi="Times New Roman" w:cs="Times New Roman"/>
      <w:sz w:val="24"/>
      <w:szCs w:val="24"/>
      <w:lang w:eastAsia="ru-RU"/>
    </w:rPr>
  </w:style>
  <w:style w:type="paragraph" w:styleId="aff2">
    <w:name w:val="List"/>
    <w:basedOn w:val="a1"/>
    <w:rsid w:val="003E0929"/>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2"/>
    <w:rsid w:val="003E0929"/>
  </w:style>
  <w:style w:type="paragraph" w:styleId="a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1"/>
    <w:link w:val="aff4"/>
    <w:uiPriority w:val="99"/>
    <w:qFormat/>
    <w:rsid w:val="003E0929"/>
    <w:pPr>
      <w:spacing w:after="0" w:line="240" w:lineRule="auto"/>
    </w:pPr>
    <w:rPr>
      <w:rFonts w:ascii="Courier New" w:eastAsia="Times New Roman" w:hAnsi="Courier New" w:cs="Times New Roman"/>
      <w:sz w:val="20"/>
      <w:szCs w:val="20"/>
      <w:lang w:eastAsia="ru-RU"/>
    </w:rPr>
  </w:style>
  <w:style w:type="character" w:customStyle="1" w:styleId="a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2"/>
    <w:link w:val="aff3"/>
    <w:uiPriority w:val="99"/>
    <w:rsid w:val="003E0929"/>
    <w:rPr>
      <w:rFonts w:ascii="Courier New" w:eastAsia="Times New Roman" w:hAnsi="Courier New" w:cs="Times New Roman"/>
      <w:sz w:val="20"/>
      <w:szCs w:val="20"/>
      <w:lang w:eastAsia="ru-RU"/>
    </w:rPr>
  </w:style>
  <w:style w:type="paragraph" w:customStyle="1" w:styleId="1a">
    <w:name w:val="Обычный1"/>
    <w:uiPriority w:val="99"/>
    <w:qFormat/>
    <w:rsid w:val="003E0929"/>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2"/>
    <w:rsid w:val="003E0929"/>
  </w:style>
  <w:style w:type="paragraph" w:customStyle="1" w:styleId="TimesNewRoman0">
    <w:name w:val="Обычный + Times New Roman"/>
    <w:aliases w:val="12 пт"/>
    <w:basedOn w:val="a1"/>
    <w:uiPriority w:val="99"/>
    <w:qFormat/>
    <w:rsid w:val="003E0929"/>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5">
    <w:name w:val="Body Text 3"/>
    <w:basedOn w:val="a1"/>
    <w:link w:val="36"/>
    <w:rsid w:val="003E0929"/>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3E0929"/>
    <w:rPr>
      <w:rFonts w:ascii="Times New Roman" w:eastAsia="Times New Roman" w:hAnsi="Times New Roman" w:cs="Times New Roman"/>
      <w:sz w:val="16"/>
      <w:szCs w:val="16"/>
      <w:lang w:eastAsia="ru-RU"/>
    </w:rPr>
  </w:style>
  <w:style w:type="character" w:styleId="aff5">
    <w:name w:val="page number"/>
    <w:basedOn w:val="a2"/>
    <w:rsid w:val="003E0929"/>
  </w:style>
  <w:style w:type="paragraph" w:styleId="26">
    <w:name w:val="Body Text Indent 2"/>
    <w:basedOn w:val="a1"/>
    <w:link w:val="27"/>
    <w:rsid w:val="003E0929"/>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2"/>
    <w:link w:val="26"/>
    <w:rsid w:val="003E0929"/>
    <w:rPr>
      <w:rFonts w:ascii="Times New Roman" w:eastAsia="Times New Roman" w:hAnsi="Times New Roman" w:cs="Times New Roman"/>
      <w:sz w:val="24"/>
      <w:szCs w:val="24"/>
      <w:lang w:eastAsia="ru-RU"/>
    </w:rPr>
  </w:style>
  <w:style w:type="paragraph" w:customStyle="1" w:styleId="xl34">
    <w:name w:val="xl3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6">
    <w:name w:val="Основной текст с отступом Знак"/>
    <w:link w:val="aff7"/>
    <w:rsid w:val="003E0929"/>
    <w:rPr>
      <w:sz w:val="28"/>
      <w:szCs w:val="28"/>
    </w:rPr>
  </w:style>
  <w:style w:type="paragraph" w:styleId="aff7">
    <w:name w:val="Body Text Indent"/>
    <w:basedOn w:val="a1"/>
    <w:link w:val="aff6"/>
    <w:unhideWhenUsed/>
    <w:rsid w:val="003E0929"/>
    <w:pPr>
      <w:spacing w:after="0" w:line="360" w:lineRule="auto"/>
      <w:ind w:firstLine="720"/>
      <w:jc w:val="both"/>
    </w:pPr>
    <w:rPr>
      <w:sz w:val="28"/>
      <w:szCs w:val="28"/>
    </w:rPr>
  </w:style>
  <w:style w:type="character" w:customStyle="1" w:styleId="1b">
    <w:name w:val="Основной текст с отступом Знак1"/>
    <w:basedOn w:val="a2"/>
    <w:uiPriority w:val="99"/>
    <w:rsid w:val="003E0929"/>
  </w:style>
  <w:style w:type="paragraph" w:styleId="aff8">
    <w:name w:val="Title"/>
    <w:basedOn w:val="a1"/>
    <w:link w:val="aff9"/>
    <w:qFormat/>
    <w:rsid w:val="003E0929"/>
    <w:pPr>
      <w:spacing w:after="0" w:line="240" w:lineRule="auto"/>
      <w:jc w:val="center"/>
    </w:pPr>
    <w:rPr>
      <w:rFonts w:ascii="Times New Roman" w:eastAsia="Times New Roman" w:hAnsi="Times New Roman" w:cs="Times New Roman"/>
      <w:b/>
      <w:bCs/>
      <w:sz w:val="28"/>
      <w:szCs w:val="28"/>
      <w:lang w:eastAsia="ru-RU"/>
    </w:rPr>
  </w:style>
  <w:style w:type="character" w:customStyle="1" w:styleId="aff9">
    <w:name w:val="Название Знак"/>
    <w:basedOn w:val="a2"/>
    <w:link w:val="aff8"/>
    <w:rsid w:val="003E0929"/>
    <w:rPr>
      <w:rFonts w:ascii="Times New Roman" w:eastAsia="Times New Roman" w:hAnsi="Times New Roman" w:cs="Times New Roman"/>
      <w:b/>
      <w:bCs/>
      <w:sz w:val="28"/>
      <w:szCs w:val="28"/>
      <w:lang w:eastAsia="ru-RU"/>
    </w:rPr>
  </w:style>
  <w:style w:type="paragraph" w:customStyle="1" w:styleId="text">
    <w:name w:val="text"/>
    <w:basedOn w:val="a1"/>
    <w:uiPriority w:val="99"/>
    <w:qFormat/>
    <w:rsid w:val="003E0929"/>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a">
    <w:name w:val="Normal (Web)"/>
    <w:aliases w:val="Обычный (Web),Обычный (Web)1"/>
    <w:basedOn w:val="a1"/>
    <w:link w:val="affb"/>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номер таблицы"/>
    <w:basedOn w:val="a1"/>
    <w:uiPriority w:val="99"/>
    <w:qFormat/>
    <w:rsid w:val="003E0929"/>
    <w:pPr>
      <w:spacing w:before="120" w:after="60" w:line="240" w:lineRule="auto"/>
      <w:jc w:val="right"/>
    </w:pPr>
    <w:rPr>
      <w:rFonts w:ascii="Times New Roman" w:eastAsia="Times New Roman" w:hAnsi="Times New Roman" w:cs="Times New Roman"/>
      <w:b/>
      <w:sz w:val="24"/>
      <w:szCs w:val="20"/>
      <w:lang w:eastAsia="ru-RU"/>
    </w:rPr>
  </w:style>
  <w:style w:type="character" w:styleId="affd">
    <w:name w:val="Strong"/>
    <w:uiPriority w:val="22"/>
    <w:qFormat/>
    <w:rsid w:val="003E0929"/>
    <w:rPr>
      <w:b/>
      <w:bCs/>
    </w:rPr>
  </w:style>
  <w:style w:type="character" w:styleId="affe">
    <w:name w:val="Emphasis"/>
    <w:qFormat/>
    <w:rsid w:val="003E0929"/>
    <w:rPr>
      <w:i/>
      <w:iCs/>
    </w:rPr>
  </w:style>
  <w:style w:type="paragraph" w:customStyle="1" w:styleId="a10">
    <w:name w:val="a1"/>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a"/>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1"/>
    <w:uiPriority w:val="99"/>
    <w:qFormat/>
    <w:rsid w:val="003E0929"/>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1"/>
    <w:uiPriority w:val="99"/>
    <w:qFormat/>
    <w:rsid w:val="003E0929"/>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0">
    <w:name w:val="Block Text"/>
    <w:basedOn w:val="a1"/>
    <w:rsid w:val="003E0929"/>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1">
    <w:name w:val="Document Map"/>
    <w:basedOn w:val="a1"/>
    <w:link w:val="afff2"/>
    <w:rsid w:val="003E0929"/>
    <w:pPr>
      <w:shd w:val="clear" w:color="auto" w:fill="000080"/>
      <w:spacing w:after="0" w:line="240" w:lineRule="auto"/>
    </w:pPr>
    <w:rPr>
      <w:rFonts w:ascii="Tahoma" w:eastAsia="Times New Roman" w:hAnsi="Tahoma" w:cs="Times New Roman"/>
      <w:sz w:val="20"/>
      <w:szCs w:val="20"/>
      <w:lang w:eastAsia="ru-RU"/>
    </w:rPr>
  </w:style>
  <w:style w:type="character" w:customStyle="1" w:styleId="afff2">
    <w:name w:val="Схема документа Знак"/>
    <w:basedOn w:val="a2"/>
    <w:link w:val="afff1"/>
    <w:rsid w:val="003E0929"/>
    <w:rPr>
      <w:rFonts w:ascii="Tahoma" w:eastAsia="Times New Roman" w:hAnsi="Tahoma" w:cs="Times New Roman"/>
      <w:sz w:val="20"/>
      <w:szCs w:val="20"/>
      <w:shd w:val="clear" w:color="auto" w:fill="000080"/>
      <w:lang w:eastAsia="ru-RU"/>
    </w:rPr>
  </w:style>
  <w:style w:type="paragraph" w:styleId="afff3">
    <w:name w:val="toa heading"/>
    <w:basedOn w:val="a1"/>
    <w:next w:val="a1"/>
    <w:rsid w:val="003E0929"/>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1"/>
    <w:uiPriority w:val="99"/>
    <w:qFormat/>
    <w:rsid w:val="003E0929"/>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
    <w:name w:val="Маркированый список"/>
    <w:basedOn w:val="a1"/>
    <w:uiPriority w:val="99"/>
    <w:qFormat/>
    <w:rsid w:val="003E0929"/>
    <w:pPr>
      <w:numPr>
        <w:numId w:val="15"/>
      </w:numPr>
      <w:tabs>
        <w:tab w:val="left" w:pos="567"/>
      </w:tabs>
      <w:spacing w:after="0" w:line="360" w:lineRule="auto"/>
      <w:jc w:val="both"/>
    </w:pPr>
    <w:rPr>
      <w:rFonts w:ascii="Arial" w:eastAsia="Times New Roman" w:hAnsi="Arial" w:cs="Arial"/>
      <w:sz w:val="20"/>
      <w:szCs w:val="24"/>
      <w:lang w:eastAsia="ru-RU"/>
    </w:rPr>
  </w:style>
  <w:style w:type="paragraph" w:customStyle="1" w:styleId="afff4">
    <w:name w:val="Название таблицы"/>
    <w:basedOn w:val="a1"/>
    <w:next w:val="a1"/>
    <w:uiPriority w:val="99"/>
    <w:qFormat/>
    <w:rsid w:val="003E0929"/>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5">
    <w:name w:val="Таблица"/>
    <w:basedOn w:val="a1"/>
    <w:next w:val="a1"/>
    <w:uiPriority w:val="99"/>
    <w:qFormat/>
    <w:rsid w:val="003E0929"/>
    <w:pPr>
      <w:spacing w:after="0" w:line="240" w:lineRule="auto"/>
      <w:jc w:val="center"/>
    </w:pPr>
    <w:rPr>
      <w:rFonts w:ascii="Arial" w:eastAsia="Times New Roman" w:hAnsi="Arial" w:cs="Times New Roman"/>
      <w:sz w:val="20"/>
      <w:szCs w:val="20"/>
      <w:lang w:eastAsia="ru-RU"/>
    </w:rPr>
  </w:style>
  <w:style w:type="paragraph" w:styleId="afff6">
    <w:name w:val="Message Header"/>
    <w:basedOn w:val="a1"/>
    <w:next w:val="afff5"/>
    <w:link w:val="afff7"/>
    <w:rsid w:val="003E0929"/>
    <w:pPr>
      <w:spacing w:after="0" w:line="240" w:lineRule="auto"/>
      <w:jc w:val="center"/>
    </w:pPr>
    <w:rPr>
      <w:rFonts w:ascii="Arial" w:eastAsia="Times New Roman" w:hAnsi="Arial" w:cs="Arial"/>
      <w:b/>
      <w:sz w:val="20"/>
      <w:szCs w:val="20"/>
      <w:lang w:eastAsia="ru-RU"/>
    </w:rPr>
  </w:style>
  <w:style w:type="character" w:customStyle="1" w:styleId="afff7">
    <w:name w:val="Шапка Знак"/>
    <w:basedOn w:val="a2"/>
    <w:link w:val="afff6"/>
    <w:rsid w:val="003E0929"/>
    <w:rPr>
      <w:rFonts w:ascii="Arial" w:eastAsia="Times New Roman" w:hAnsi="Arial" w:cs="Arial"/>
      <w:b/>
      <w:sz w:val="20"/>
      <w:szCs w:val="20"/>
      <w:lang w:eastAsia="ru-RU"/>
    </w:rPr>
  </w:style>
  <w:style w:type="paragraph" w:customStyle="1" w:styleId="afff8">
    <w:name w:val="микротекст"/>
    <w:basedOn w:val="af4"/>
    <w:uiPriority w:val="99"/>
    <w:qFormat/>
    <w:rsid w:val="003E0929"/>
    <w:pPr>
      <w:overflowPunct w:val="0"/>
      <w:autoSpaceDE w:val="0"/>
      <w:autoSpaceDN w:val="0"/>
      <w:adjustRightInd w:val="0"/>
      <w:spacing w:line="360" w:lineRule="auto"/>
      <w:ind w:firstLine="357"/>
      <w:jc w:val="both"/>
      <w:textAlignment w:val="baseline"/>
    </w:pPr>
    <w:rPr>
      <w:sz w:val="20"/>
      <w:szCs w:val="20"/>
    </w:rPr>
  </w:style>
  <w:style w:type="paragraph" w:customStyle="1" w:styleId="afff9">
    <w:name w:val="Пояснительная записка"/>
    <w:basedOn w:val="a1"/>
    <w:uiPriority w:val="99"/>
    <w:qFormat/>
    <w:rsid w:val="003E0929"/>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a">
    <w:name w:val="List Bullet"/>
    <w:basedOn w:val="a1"/>
    <w:link w:val="afffb"/>
    <w:autoRedefine/>
    <w:rsid w:val="003E0929"/>
    <w:pPr>
      <w:spacing w:after="0" w:line="360" w:lineRule="auto"/>
      <w:jc w:val="both"/>
    </w:pPr>
    <w:rPr>
      <w:rFonts w:ascii="Times New Roman" w:eastAsia="Times New Roman" w:hAnsi="Times New Roman" w:cs="Times New Roman"/>
      <w:sz w:val="24"/>
      <w:szCs w:val="24"/>
      <w:lang w:eastAsia="ru-RU"/>
    </w:rPr>
  </w:style>
  <w:style w:type="character" w:customStyle="1" w:styleId="afffb">
    <w:name w:val="Маркированный список Знак"/>
    <w:link w:val="afffa"/>
    <w:rsid w:val="003E0929"/>
    <w:rPr>
      <w:rFonts w:ascii="Times New Roman" w:eastAsia="Times New Roman" w:hAnsi="Times New Roman" w:cs="Times New Roman"/>
      <w:sz w:val="24"/>
      <w:szCs w:val="24"/>
      <w:lang w:eastAsia="ru-RU"/>
    </w:rPr>
  </w:style>
  <w:style w:type="paragraph" w:customStyle="1" w:styleId="afffc">
    <w:name w:val="Обычный в таблице"/>
    <w:basedOn w:val="a1"/>
    <w:uiPriority w:val="99"/>
    <w:qFormat/>
    <w:rsid w:val="003E0929"/>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3E09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1"/>
    <w:link w:val="HTML0"/>
    <w:rsid w:val="003E0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3E0929"/>
    <w:rPr>
      <w:rFonts w:ascii="Courier New" w:eastAsia="Times New Roman" w:hAnsi="Courier New" w:cs="Courier New"/>
      <w:sz w:val="20"/>
      <w:szCs w:val="20"/>
      <w:lang w:eastAsia="ru-RU"/>
    </w:rPr>
  </w:style>
  <w:style w:type="character" w:customStyle="1" w:styleId="apple-converted-space">
    <w:name w:val="apple-converted-space"/>
    <w:basedOn w:val="a2"/>
    <w:rsid w:val="003E0929"/>
  </w:style>
  <w:style w:type="paragraph" w:customStyle="1" w:styleId="xl22">
    <w:name w:val="xl22"/>
    <w:basedOn w:val="a1"/>
    <w:uiPriority w:val="99"/>
    <w:semiHidden/>
    <w:qFormat/>
    <w:rsid w:val="003E0929"/>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qFormat/>
    <w:rsid w:val="003E09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d">
    <w:name w:val="Îáû÷íûé"/>
    <w:uiPriority w:val="99"/>
    <w:semiHidden/>
    <w:qFormat/>
    <w:rsid w:val="003E0929"/>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3E09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e">
    <w:name w:val="Заглавие раздела"/>
    <w:basedOn w:val="2"/>
    <w:uiPriority w:val="99"/>
    <w:semiHidden/>
    <w:qFormat/>
    <w:rsid w:val="003E0929"/>
  </w:style>
  <w:style w:type="paragraph" w:customStyle="1" w:styleId="1c">
    <w:name w:val="Заголовок_1 Знак"/>
    <w:basedOn w:val="a1"/>
    <w:link w:val="1d"/>
    <w:semiHidden/>
    <w:qFormat/>
    <w:rsid w:val="003E0929"/>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d">
    <w:name w:val="Заголовок_1 Знак Знак"/>
    <w:link w:val="1c"/>
    <w:semiHidden/>
    <w:rsid w:val="003E0929"/>
    <w:rPr>
      <w:rFonts w:ascii="Times New Roman" w:eastAsia="Times New Roman" w:hAnsi="Times New Roman" w:cs="Times New Roman"/>
      <w:b/>
      <w:caps/>
      <w:sz w:val="24"/>
      <w:szCs w:val="24"/>
      <w:lang w:eastAsia="ru-RU"/>
    </w:rPr>
  </w:style>
  <w:style w:type="paragraph" w:customStyle="1" w:styleId="affff">
    <w:name w:val="Неразрывный основной текст"/>
    <w:basedOn w:val="af4"/>
    <w:uiPriority w:val="99"/>
    <w:semiHidden/>
    <w:qFormat/>
    <w:rsid w:val="003E0929"/>
    <w:pPr>
      <w:keepNext/>
      <w:spacing w:after="240" w:line="240" w:lineRule="atLeast"/>
      <w:ind w:left="1080" w:firstLine="709"/>
      <w:jc w:val="both"/>
    </w:pPr>
    <w:rPr>
      <w:rFonts w:ascii="Arial" w:hAnsi="Arial" w:cs="Arial"/>
      <w:spacing w:val="-5"/>
      <w:sz w:val="20"/>
      <w:szCs w:val="20"/>
      <w:lang w:eastAsia="en-US"/>
    </w:rPr>
  </w:style>
  <w:style w:type="paragraph" w:customStyle="1" w:styleId="affff0">
    <w:name w:val="Рисунок"/>
    <w:basedOn w:val="a1"/>
    <w:next w:val="afe"/>
    <w:uiPriority w:val="99"/>
    <w:qFormat/>
    <w:rsid w:val="003E0929"/>
    <w:pPr>
      <w:keepNext/>
      <w:spacing w:after="0" w:line="360" w:lineRule="auto"/>
      <w:ind w:left="1080" w:firstLine="709"/>
      <w:jc w:val="both"/>
    </w:pPr>
    <w:rPr>
      <w:rFonts w:ascii="Arial" w:eastAsia="Times New Roman" w:hAnsi="Arial" w:cs="Arial"/>
      <w:spacing w:val="-5"/>
      <w:sz w:val="20"/>
      <w:szCs w:val="20"/>
    </w:rPr>
  </w:style>
  <w:style w:type="paragraph" w:customStyle="1" w:styleId="affff1">
    <w:name w:val="Название части"/>
    <w:basedOn w:val="a1"/>
    <w:uiPriority w:val="99"/>
    <w:semiHidden/>
    <w:qFormat/>
    <w:rsid w:val="003E0929"/>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2">
    <w:name w:val="Subtitle"/>
    <w:basedOn w:val="aff8"/>
    <w:next w:val="af4"/>
    <w:link w:val="affff3"/>
    <w:qFormat/>
    <w:rsid w:val="003E0929"/>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3">
    <w:name w:val="Подзаголовок Знак"/>
    <w:basedOn w:val="a2"/>
    <w:link w:val="affff2"/>
    <w:rsid w:val="003E0929"/>
    <w:rPr>
      <w:rFonts w:ascii="Arial" w:eastAsia="Times New Roman" w:hAnsi="Arial" w:cs="Arial"/>
      <w:spacing w:val="-16"/>
      <w:kern w:val="28"/>
      <w:sz w:val="32"/>
      <w:szCs w:val="32"/>
    </w:rPr>
  </w:style>
  <w:style w:type="paragraph" w:customStyle="1" w:styleId="affff4">
    <w:name w:val="Подзаголовок главы"/>
    <w:basedOn w:val="affff2"/>
    <w:uiPriority w:val="99"/>
    <w:semiHidden/>
    <w:qFormat/>
    <w:rsid w:val="003E0929"/>
  </w:style>
  <w:style w:type="paragraph" w:customStyle="1" w:styleId="affff5">
    <w:name w:val="Название предприятия"/>
    <w:basedOn w:val="a1"/>
    <w:uiPriority w:val="99"/>
    <w:semiHidden/>
    <w:qFormat/>
    <w:rsid w:val="003E0929"/>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1"/>
    <w:link w:val="1e"/>
    <w:uiPriority w:val="99"/>
    <w:semiHidden/>
    <w:qFormat/>
    <w:rsid w:val="003E0929"/>
    <w:pPr>
      <w:numPr>
        <w:ilvl w:val="1"/>
        <w:numId w:val="16"/>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e">
    <w:name w:val="Маркированный_1 Знак"/>
    <w:link w:val="11"/>
    <w:uiPriority w:val="99"/>
    <w:semiHidden/>
    <w:rsid w:val="003E0929"/>
    <w:rPr>
      <w:rFonts w:ascii="Times New Roman" w:eastAsia="Times New Roman" w:hAnsi="Times New Roman" w:cs="Times New Roman"/>
      <w:sz w:val="24"/>
      <w:szCs w:val="24"/>
      <w:lang w:eastAsia="ru-RU"/>
    </w:rPr>
  </w:style>
  <w:style w:type="paragraph" w:customStyle="1" w:styleId="affff6">
    <w:name w:val="Текст таблицы"/>
    <w:basedOn w:val="a1"/>
    <w:uiPriority w:val="99"/>
    <w:semiHidden/>
    <w:qFormat/>
    <w:rsid w:val="003E0929"/>
    <w:pPr>
      <w:spacing w:before="60" w:after="0" w:line="360" w:lineRule="auto"/>
      <w:ind w:firstLine="709"/>
      <w:jc w:val="both"/>
    </w:pPr>
    <w:rPr>
      <w:rFonts w:ascii="Arial" w:eastAsia="Times New Roman" w:hAnsi="Arial" w:cs="Arial"/>
      <w:spacing w:val="-5"/>
      <w:sz w:val="16"/>
      <w:szCs w:val="16"/>
    </w:rPr>
  </w:style>
  <w:style w:type="paragraph" w:customStyle="1" w:styleId="affff7">
    <w:name w:val="Подчеркнутый"/>
    <w:basedOn w:val="a1"/>
    <w:link w:val="affff8"/>
    <w:semiHidden/>
    <w:qFormat/>
    <w:rsid w:val="003E0929"/>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8">
    <w:name w:val="Подчеркнутый Знак"/>
    <w:link w:val="affff7"/>
    <w:semiHidden/>
    <w:rsid w:val="003E0929"/>
    <w:rPr>
      <w:rFonts w:ascii="Times New Roman" w:eastAsia="Times New Roman" w:hAnsi="Times New Roman" w:cs="Times New Roman"/>
      <w:sz w:val="24"/>
      <w:szCs w:val="24"/>
      <w:u w:val="single"/>
      <w:lang w:eastAsia="ru-RU"/>
    </w:rPr>
  </w:style>
  <w:style w:type="paragraph" w:customStyle="1" w:styleId="affff9">
    <w:name w:val="Название документа"/>
    <w:basedOn w:val="a1"/>
    <w:uiPriority w:val="99"/>
    <w:semiHidden/>
    <w:qFormat/>
    <w:rsid w:val="003E0929"/>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a">
    <w:name w:val="Нижний колонтитул (четный)"/>
    <w:basedOn w:val="a9"/>
    <w:uiPriority w:val="99"/>
    <w:semiHidden/>
    <w:qFormat/>
    <w:rsid w:val="003E092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b">
    <w:name w:val="Нижний колонтитул (первый)"/>
    <w:basedOn w:val="a9"/>
    <w:uiPriority w:val="99"/>
    <w:semiHidden/>
    <w:qFormat/>
    <w:rsid w:val="003E092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c">
    <w:name w:val="Нижний колонтитул (нечетный)"/>
    <w:basedOn w:val="a9"/>
    <w:uiPriority w:val="99"/>
    <w:semiHidden/>
    <w:qFormat/>
    <w:rsid w:val="003E092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d">
    <w:name w:val="line number"/>
    <w:rsid w:val="003E0929"/>
    <w:rPr>
      <w:sz w:val="18"/>
      <w:szCs w:val="18"/>
    </w:rPr>
  </w:style>
  <w:style w:type="paragraph" w:styleId="28">
    <w:name w:val="List 2"/>
    <w:basedOn w:val="aff2"/>
    <w:rsid w:val="003E0929"/>
    <w:pPr>
      <w:widowControl/>
      <w:spacing w:after="240" w:line="240" w:lineRule="atLeast"/>
      <w:ind w:left="1800" w:hanging="360"/>
      <w:jc w:val="both"/>
    </w:pPr>
    <w:rPr>
      <w:rFonts w:ascii="Arial" w:hAnsi="Arial" w:cs="Arial"/>
      <w:spacing w:val="-5"/>
      <w:lang w:eastAsia="en-US"/>
    </w:rPr>
  </w:style>
  <w:style w:type="paragraph" w:styleId="37">
    <w:name w:val="List 3"/>
    <w:basedOn w:val="aff2"/>
    <w:rsid w:val="003E0929"/>
    <w:pPr>
      <w:widowControl/>
      <w:spacing w:after="240" w:line="240" w:lineRule="atLeast"/>
      <w:ind w:left="2160" w:hanging="360"/>
      <w:jc w:val="both"/>
    </w:pPr>
    <w:rPr>
      <w:rFonts w:ascii="Arial" w:hAnsi="Arial" w:cs="Arial"/>
      <w:spacing w:val="-5"/>
      <w:lang w:eastAsia="en-US"/>
    </w:rPr>
  </w:style>
  <w:style w:type="paragraph" w:styleId="44">
    <w:name w:val="List 4"/>
    <w:basedOn w:val="aff2"/>
    <w:rsid w:val="003E0929"/>
    <w:pPr>
      <w:widowControl/>
      <w:spacing w:after="240" w:line="240" w:lineRule="atLeast"/>
      <w:ind w:left="2520" w:hanging="360"/>
      <w:jc w:val="both"/>
    </w:pPr>
    <w:rPr>
      <w:rFonts w:ascii="Arial" w:hAnsi="Arial" w:cs="Arial"/>
      <w:spacing w:val="-5"/>
      <w:lang w:eastAsia="en-US"/>
    </w:rPr>
  </w:style>
  <w:style w:type="paragraph" w:styleId="53">
    <w:name w:val="List 5"/>
    <w:basedOn w:val="aff2"/>
    <w:rsid w:val="003E0929"/>
    <w:pPr>
      <w:widowControl/>
      <w:spacing w:after="240" w:line="240" w:lineRule="atLeast"/>
      <w:ind w:left="2880" w:hanging="360"/>
      <w:jc w:val="both"/>
    </w:pPr>
    <w:rPr>
      <w:rFonts w:ascii="Arial" w:hAnsi="Arial" w:cs="Arial"/>
      <w:spacing w:val="-5"/>
      <w:lang w:eastAsia="en-US"/>
    </w:rPr>
  </w:style>
  <w:style w:type="paragraph" w:styleId="29">
    <w:name w:val="List Bullet 2"/>
    <w:basedOn w:val="a1"/>
    <w:autoRedefine/>
    <w:rsid w:val="003E0929"/>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1"/>
    <w:autoRedefine/>
    <w:rsid w:val="003E0929"/>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5">
    <w:name w:val="List Bullet 4"/>
    <w:basedOn w:val="a1"/>
    <w:autoRedefine/>
    <w:rsid w:val="003E0929"/>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1"/>
    <w:autoRedefine/>
    <w:rsid w:val="003E0929"/>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e">
    <w:name w:val="List Continue"/>
    <w:basedOn w:val="aff2"/>
    <w:rsid w:val="003E0929"/>
    <w:pPr>
      <w:widowControl/>
      <w:spacing w:after="240" w:line="240" w:lineRule="atLeast"/>
      <w:ind w:left="1440" w:firstLine="0"/>
      <w:jc w:val="both"/>
    </w:pPr>
    <w:rPr>
      <w:rFonts w:ascii="Arial" w:hAnsi="Arial" w:cs="Arial"/>
      <w:spacing w:val="-5"/>
      <w:lang w:eastAsia="en-US"/>
    </w:rPr>
  </w:style>
  <w:style w:type="paragraph" w:styleId="2a">
    <w:name w:val="List Continue 2"/>
    <w:basedOn w:val="affffe"/>
    <w:rsid w:val="003E0929"/>
    <w:pPr>
      <w:ind w:left="2160"/>
    </w:pPr>
  </w:style>
  <w:style w:type="paragraph" w:styleId="39">
    <w:name w:val="List Continue 3"/>
    <w:basedOn w:val="affffe"/>
    <w:rsid w:val="003E0929"/>
    <w:pPr>
      <w:ind w:left="2520"/>
    </w:pPr>
  </w:style>
  <w:style w:type="paragraph" w:styleId="46">
    <w:name w:val="List Continue 4"/>
    <w:basedOn w:val="affffe"/>
    <w:rsid w:val="003E0929"/>
    <w:pPr>
      <w:ind w:left="2880"/>
    </w:pPr>
  </w:style>
  <w:style w:type="paragraph" w:styleId="55">
    <w:name w:val="List Continue 5"/>
    <w:basedOn w:val="affffe"/>
    <w:rsid w:val="003E0929"/>
    <w:pPr>
      <w:ind w:left="3240"/>
    </w:pPr>
  </w:style>
  <w:style w:type="paragraph" w:styleId="afffff">
    <w:name w:val="List Number"/>
    <w:basedOn w:val="a1"/>
    <w:rsid w:val="003E0929"/>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Number 2"/>
    <w:basedOn w:val="afffff"/>
    <w:rsid w:val="003E092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
    <w:rsid w:val="003E0929"/>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
    <w:rsid w:val="003E092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
    <w:rsid w:val="003E092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Normal Indent"/>
    <w:basedOn w:val="a1"/>
    <w:rsid w:val="003E0929"/>
    <w:pPr>
      <w:spacing w:after="0" w:line="360" w:lineRule="auto"/>
      <w:ind w:left="1440" w:firstLine="709"/>
      <w:jc w:val="both"/>
    </w:pPr>
    <w:rPr>
      <w:rFonts w:ascii="Arial" w:eastAsia="Times New Roman" w:hAnsi="Arial" w:cs="Arial"/>
      <w:spacing w:val="-5"/>
      <w:sz w:val="20"/>
      <w:szCs w:val="20"/>
    </w:rPr>
  </w:style>
  <w:style w:type="paragraph" w:customStyle="1" w:styleId="afffff1">
    <w:name w:val="Подзаголовок части"/>
    <w:basedOn w:val="a1"/>
    <w:next w:val="af4"/>
    <w:uiPriority w:val="99"/>
    <w:semiHidden/>
    <w:qFormat/>
    <w:rsid w:val="003E0929"/>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2">
    <w:name w:val="Обратный адрес"/>
    <w:basedOn w:val="a1"/>
    <w:uiPriority w:val="99"/>
    <w:semiHidden/>
    <w:qFormat/>
    <w:rsid w:val="003E0929"/>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3">
    <w:name w:val="Название раздела"/>
    <w:basedOn w:val="a1"/>
    <w:next w:val="af4"/>
    <w:uiPriority w:val="99"/>
    <w:semiHidden/>
    <w:qFormat/>
    <w:rsid w:val="003E0929"/>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4">
    <w:name w:val="Подзаголовок титульного листа"/>
    <w:basedOn w:val="a1"/>
    <w:next w:val="af4"/>
    <w:uiPriority w:val="99"/>
    <w:semiHidden/>
    <w:qFormat/>
    <w:rsid w:val="003E0929"/>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5">
    <w:name w:val="Надстрочный"/>
    <w:semiHidden/>
    <w:rsid w:val="003E0929"/>
    <w:rPr>
      <w:b/>
      <w:bCs/>
      <w:vertAlign w:val="superscript"/>
    </w:rPr>
  </w:style>
  <w:style w:type="character" w:styleId="HTML1">
    <w:name w:val="HTML Sample"/>
    <w:rsid w:val="003E0929"/>
    <w:rPr>
      <w:rFonts w:ascii="Courier New" w:hAnsi="Courier New" w:cs="Courier New"/>
      <w:lang w:val="ru-RU"/>
    </w:rPr>
  </w:style>
  <w:style w:type="paragraph" w:styleId="2c">
    <w:name w:val="envelope return"/>
    <w:basedOn w:val="a1"/>
    <w:rsid w:val="003E0929"/>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3E0929"/>
    <w:rPr>
      <w:i/>
      <w:iCs/>
      <w:lang w:val="ru-RU"/>
    </w:rPr>
  </w:style>
  <w:style w:type="character" w:styleId="HTML3">
    <w:name w:val="HTML Variable"/>
    <w:rsid w:val="003E0929"/>
    <w:rPr>
      <w:i/>
      <w:iCs/>
      <w:lang w:val="ru-RU"/>
    </w:rPr>
  </w:style>
  <w:style w:type="character" w:styleId="HTML4">
    <w:name w:val="HTML Typewriter"/>
    <w:rsid w:val="003E0929"/>
    <w:rPr>
      <w:rFonts w:ascii="Courier New" w:hAnsi="Courier New" w:cs="Courier New"/>
      <w:sz w:val="20"/>
      <w:szCs w:val="20"/>
      <w:lang w:val="ru-RU"/>
    </w:rPr>
  </w:style>
  <w:style w:type="paragraph" w:styleId="afffff6">
    <w:name w:val="Salutation"/>
    <w:basedOn w:val="a1"/>
    <w:next w:val="a1"/>
    <w:link w:val="afffff7"/>
    <w:rsid w:val="003E0929"/>
    <w:pPr>
      <w:spacing w:after="0" w:line="360" w:lineRule="auto"/>
      <w:ind w:left="1080" w:firstLine="709"/>
      <w:jc w:val="both"/>
    </w:pPr>
    <w:rPr>
      <w:rFonts w:ascii="Arial" w:eastAsia="Times New Roman" w:hAnsi="Arial" w:cs="Arial"/>
      <w:spacing w:val="-5"/>
      <w:sz w:val="20"/>
      <w:szCs w:val="20"/>
    </w:rPr>
  </w:style>
  <w:style w:type="character" w:customStyle="1" w:styleId="afffff7">
    <w:name w:val="Приветствие Знак"/>
    <w:basedOn w:val="a2"/>
    <w:link w:val="afffff6"/>
    <w:rsid w:val="003E0929"/>
    <w:rPr>
      <w:rFonts w:ascii="Arial" w:eastAsia="Times New Roman" w:hAnsi="Arial" w:cs="Arial"/>
      <w:spacing w:val="-5"/>
      <w:sz w:val="20"/>
      <w:szCs w:val="20"/>
    </w:rPr>
  </w:style>
  <w:style w:type="paragraph" w:styleId="afffff8">
    <w:name w:val="Closing"/>
    <w:basedOn w:val="a1"/>
    <w:link w:val="afffff9"/>
    <w:rsid w:val="003E0929"/>
    <w:pPr>
      <w:spacing w:after="0" w:line="360" w:lineRule="auto"/>
      <w:ind w:left="4252" w:firstLine="709"/>
      <w:jc w:val="both"/>
    </w:pPr>
    <w:rPr>
      <w:rFonts w:ascii="Arial" w:eastAsia="Times New Roman" w:hAnsi="Arial" w:cs="Arial"/>
      <w:spacing w:val="-5"/>
      <w:sz w:val="20"/>
      <w:szCs w:val="20"/>
    </w:rPr>
  </w:style>
  <w:style w:type="character" w:customStyle="1" w:styleId="afffff9">
    <w:name w:val="Прощание Знак"/>
    <w:basedOn w:val="a2"/>
    <w:link w:val="afffff8"/>
    <w:rsid w:val="003E0929"/>
    <w:rPr>
      <w:rFonts w:ascii="Arial" w:eastAsia="Times New Roman" w:hAnsi="Arial" w:cs="Arial"/>
      <w:spacing w:val="-5"/>
      <w:sz w:val="20"/>
      <w:szCs w:val="20"/>
    </w:rPr>
  </w:style>
  <w:style w:type="paragraph" w:styleId="afffffa">
    <w:name w:val="E-mail Signature"/>
    <w:basedOn w:val="a1"/>
    <w:link w:val="afffffb"/>
    <w:rsid w:val="003E0929"/>
    <w:pPr>
      <w:spacing w:after="0" w:line="360" w:lineRule="auto"/>
      <w:ind w:left="1080" w:firstLine="709"/>
      <w:jc w:val="both"/>
    </w:pPr>
    <w:rPr>
      <w:rFonts w:ascii="Arial" w:eastAsia="Times New Roman" w:hAnsi="Arial" w:cs="Arial"/>
      <w:spacing w:val="-5"/>
      <w:sz w:val="20"/>
      <w:szCs w:val="20"/>
    </w:rPr>
  </w:style>
  <w:style w:type="character" w:customStyle="1" w:styleId="afffffb">
    <w:name w:val="Электронная подпись Знак"/>
    <w:basedOn w:val="a2"/>
    <w:link w:val="afffffa"/>
    <w:rsid w:val="003E0929"/>
    <w:rPr>
      <w:rFonts w:ascii="Arial" w:eastAsia="Times New Roman" w:hAnsi="Arial" w:cs="Arial"/>
      <w:spacing w:val="-5"/>
      <w:sz w:val="20"/>
      <w:szCs w:val="20"/>
    </w:rPr>
  </w:style>
  <w:style w:type="paragraph" w:customStyle="1" w:styleId="afffffc">
    <w:name w:val="Обычный в таблице Знак"/>
    <w:basedOn w:val="a1"/>
    <w:link w:val="afffffd"/>
    <w:semiHidden/>
    <w:qFormat/>
    <w:rsid w:val="003E092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
    <w:name w:val="Заголовок_1 Знак Знак Знак"/>
    <w:semiHidden/>
    <w:rsid w:val="003E0929"/>
    <w:rPr>
      <w:b/>
      <w:caps/>
      <w:sz w:val="24"/>
      <w:szCs w:val="24"/>
      <w:lang w:val="ru-RU" w:eastAsia="ru-RU" w:bidi="ar-SA"/>
    </w:rPr>
  </w:style>
  <w:style w:type="paragraph" w:customStyle="1" w:styleId="ConsTitle">
    <w:name w:val="ConsTitle"/>
    <w:uiPriority w:val="99"/>
    <w:semiHidden/>
    <w:qFormat/>
    <w:rsid w:val="003E092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0">
    <w:name w:val="Стиль1"/>
    <w:basedOn w:val="a1"/>
    <w:uiPriority w:val="99"/>
    <w:qFormat/>
    <w:rsid w:val="003E0929"/>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d">
    <w:name w:val="Стиль2"/>
    <w:basedOn w:val="a1"/>
    <w:next w:val="1f0"/>
    <w:link w:val="2e"/>
    <w:qFormat/>
    <w:rsid w:val="003E0929"/>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4"/>
    <w:rsid w:val="003E0929"/>
  </w:style>
  <w:style w:type="numbering" w:styleId="1ai">
    <w:name w:val="Outline List 1"/>
    <w:basedOn w:val="a4"/>
    <w:rsid w:val="003E0929"/>
  </w:style>
  <w:style w:type="character" w:styleId="afffffe">
    <w:name w:val="annotation reference"/>
    <w:rsid w:val="003E0929"/>
    <w:rPr>
      <w:sz w:val="16"/>
      <w:szCs w:val="16"/>
    </w:rPr>
  </w:style>
  <w:style w:type="paragraph" w:styleId="affffff">
    <w:name w:val="annotation text"/>
    <w:basedOn w:val="a1"/>
    <w:link w:val="affffff0"/>
    <w:rsid w:val="003E0929"/>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0">
    <w:name w:val="Текст примечания Знак"/>
    <w:basedOn w:val="a2"/>
    <w:link w:val="affffff"/>
    <w:rsid w:val="003E0929"/>
    <w:rPr>
      <w:rFonts w:ascii="Times New Roman" w:eastAsia="Times New Roman" w:hAnsi="Times New Roman" w:cs="Times New Roman"/>
      <w:sz w:val="20"/>
      <w:szCs w:val="20"/>
      <w:lang w:eastAsia="ru-RU"/>
    </w:rPr>
  </w:style>
  <w:style w:type="paragraph" w:styleId="affffff1">
    <w:name w:val="annotation subject"/>
    <w:basedOn w:val="affffff"/>
    <w:next w:val="affffff"/>
    <w:link w:val="affffff2"/>
    <w:rsid w:val="003E0929"/>
    <w:rPr>
      <w:b/>
      <w:bCs/>
    </w:rPr>
  </w:style>
  <w:style w:type="character" w:customStyle="1" w:styleId="affffff2">
    <w:name w:val="Тема примечания Знак"/>
    <w:basedOn w:val="affffff0"/>
    <w:link w:val="affffff1"/>
    <w:rsid w:val="003E0929"/>
    <w:rPr>
      <w:rFonts w:ascii="Times New Roman" w:eastAsia="Times New Roman" w:hAnsi="Times New Roman" w:cs="Times New Roman"/>
      <w:b/>
      <w:bCs/>
      <w:sz w:val="20"/>
      <w:szCs w:val="20"/>
      <w:lang w:eastAsia="ru-RU"/>
    </w:rPr>
  </w:style>
  <w:style w:type="paragraph" w:customStyle="1" w:styleId="1f1">
    <w:name w:val="Заголовок1"/>
    <w:basedOn w:val="a1"/>
    <w:uiPriority w:val="99"/>
    <w:semiHidden/>
    <w:qFormat/>
    <w:rsid w:val="003E0929"/>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3">
    <w:name w:val="База заголовка"/>
    <w:basedOn w:val="a1"/>
    <w:next w:val="af4"/>
    <w:uiPriority w:val="99"/>
    <w:semiHidden/>
    <w:qFormat/>
    <w:rsid w:val="003E0929"/>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4">
    <w:name w:val="Цитаты"/>
    <w:basedOn w:val="a1"/>
    <w:uiPriority w:val="99"/>
    <w:semiHidden/>
    <w:qFormat/>
    <w:rsid w:val="003E092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5">
    <w:name w:val="Заголовок части"/>
    <w:basedOn w:val="a1"/>
    <w:uiPriority w:val="99"/>
    <w:semiHidden/>
    <w:qFormat/>
    <w:rsid w:val="003E0929"/>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1"/>
    <w:uiPriority w:val="99"/>
    <w:semiHidden/>
    <w:qFormat/>
    <w:rsid w:val="003E0929"/>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7">
    <w:name w:val="База сноски"/>
    <w:basedOn w:val="a1"/>
    <w:uiPriority w:val="99"/>
    <w:semiHidden/>
    <w:qFormat/>
    <w:rsid w:val="003E0929"/>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8">
    <w:name w:val="Заголовок титульного листа"/>
    <w:basedOn w:val="affffff3"/>
    <w:next w:val="a1"/>
    <w:uiPriority w:val="99"/>
    <w:semiHidden/>
    <w:qFormat/>
    <w:rsid w:val="003E092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1"/>
    <w:uiPriority w:val="99"/>
    <w:semiHidden/>
    <w:qFormat/>
    <w:rsid w:val="003E0929"/>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a">
    <w:name w:val="Верхний колонтитул (четный)"/>
    <w:basedOn w:val="a7"/>
    <w:uiPriority w:val="99"/>
    <w:semiHidden/>
    <w:qFormat/>
    <w:rsid w:val="003E0929"/>
  </w:style>
  <w:style w:type="paragraph" w:customStyle="1" w:styleId="affffffb">
    <w:name w:val="Верхний колонтитул (первый)"/>
    <w:basedOn w:val="a7"/>
    <w:uiPriority w:val="99"/>
    <w:semiHidden/>
    <w:qFormat/>
    <w:rsid w:val="003E0929"/>
  </w:style>
  <w:style w:type="paragraph" w:customStyle="1" w:styleId="affffffc">
    <w:name w:val="Верхний колонтитул (нечетный)"/>
    <w:basedOn w:val="a7"/>
    <w:uiPriority w:val="99"/>
    <w:semiHidden/>
    <w:qFormat/>
    <w:rsid w:val="003E0929"/>
  </w:style>
  <w:style w:type="paragraph" w:customStyle="1" w:styleId="affffffd">
    <w:name w:val="База указателя"/>
    <w:basedOn w:val="a1"/>
    <w:uiPriority w:val="99"/>
    <w:semiHidden/>
    <w:qFormat/>
    <w:rsid w:val="003E0929"/>
    <w:pPr>
      <w:spacing w:after="0" w:line="240" w:lineRule="atLeast"/>
      <w:ind w:left="360" w:hanging="360"/>
      <w:jc w:val="both"/>
    </w:pPr>
    <w:rPr>
      <w:rFonts w:ascii="Arial" w:eastAsia="Times New Roman" w:hAnsi="Arial" w:cs="Arial"/>
      <w:spacing w:val="-5"/>
      <w:sz w:val="18"/>
      <w:szCs w:val="18"/>
    </w:rPr>
  </w:style>
  <w:style w:type="character" w:customStyle="1" w:styleId="affffffe">
    <w:name w:val="Вступление"/>
    <w:semiHidden/>
    <w:rsid w:val="003E0929"/>
    <w:rPr>
      <w:rFonts w:ascii="Arial Black" w:hAnsi="Arial Black" w:cs="Arial Black"/>
      <w:spacing w:val="-4"/>
      <w:sz w:val="18"/>
      <w:szCs w:val="18"/>
    </w:rPr>
  </w:style>
  <w:style w:type="paragraph" w:customStyle="1" w:styleId="afffffff">
    <w:name w:val="Заголовок таблицы"/>
    <w:basedOn w:val="a1"/>
    <w:uiPriority w:val="99"/>
    <w:semiHidden/>
    <w:qFormat/>
    <w:rsid w:val="003E0929"/>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0">
    <w:name w:val="Девиз"/>
    <w:semiHidden/>
    <w:rsid w:val="003E0929"/>
    <w:rPr>
      <w:i/>
      <w:iCs/>
      <w:spacing w:val="-6"/>
      <w:sz w:val="24"/>
      <w:szCs w:val="24"/>
      <w:lang w:val="ru-RU"/>
    </w:rPr>
  </w:style>
  <w:style w:type="paragraph" w:customStyle="1" w:styleId="afffffff1">
    <w:name w:val="База оглавления"/>
    <w:basedOn w:val="a1"/>
    <w:uiPriority w:val="99"/>
    <w:semiHidden/>
    <w:qFormat/>
    <w:rsid w:val="003E0929"/>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3E0929"/>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rsid w:val="003E0929"/>
    <w:rPr>
      <w:rFonts w:ascii="Arial" w:eastAsia="Times New Roman" w:hAnsi="Arial" w:cs="Arial"/>
      <w:i/>
      <w:iCs/>
      <w:spacing w:val="-5"/>
      <w:sz w:val="20"/>
      <w:szCs w:val="20"/>
    </w:rPr>
  </w:style>
  <w:style w:type="paragraph" w:styleId="afffffff2">
    <w:name w:val="envelope address"/>
    <w:basedOn w:val="a1"/>
    <w:rsid w:val="003E0929"/>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3E0929"/>
    <w:rPr>
      <w:lang w:val="ru-RU"/>
    </w:rPr>
  </w:style>
  <w:style w:type="paragraph" w:styleId="afffffff3">
    <w:name w:val="Date"/>
    <w:basedOn w:val="a1"/>
    <w:next w:val="a1"/>
    <w:link w:val="afffffff4"/>
    <w:rsid w:val="003E0929"/>
    <w:pPr>
      <w:spacing w:after="0" w:line="360" w:lineRule="auto"/>
      <w:ind w:left="1080" w:firstLine="709"/>
      <w:jc w:val="both"/>
    </w:pPr>
    <w:rPr>
      <w:rFonts w:ascii="Arial" w:eastAsia="Times New Roman" w:hAnsi="Arial" w:cs="Arial"/>
      <w:spacing w:val="-5"/>
      <w:sz w:val="20"/>
      <w:szCs w:val="20"/>
    </w:rPr>
  </w:style>
  <w:style w:type="character" w:customStyle="1" w:styleId="afffffff4">
    <w:name w:val="Дата Знак"/>
    <w:basedOn w:val="a2"/>
    <w:link w:val="afffffff3"/>
    <w:rsid w:val="003E0929"/>
    <w:rPr>
      <w:rFonts w:ascii="Arial" w:eastAsia="Times New Roman" w:hAnsi="Arial" w:cs="Arial"/>
      <w:spacing w:val="-5"/>
      <w:sz w:val="20"/>
      <w:szCs w:val="20"/>
    </w:rPr>
  </w:style>
  <w:style w:type="paragraph" w:styleId="afffffff5">
    <w:name w:val="Note Heading"/>
    <w:basedOn w:val="a1"/>
    <w:next w:val="a1"/>
    <w:link w:val="afffffff6"/>
    <w:rsid w:val="003E0929"/>
    <w:pPr>
      <w:spacing w:after="0" w:line="360" w:lineRule="auto"/>
      <w:ind w:left="1080" w:firstLine="709"/>
      <w:jc w:val="both"/>
    </w:pPr>
    <w:rPr>
      <w:rFonts w:ascii="Arial" w:eastAsia="Times New Roman" w:hAnsi="Arial" w:cs="Arial"/>
      <w:spacing w:val="-5"/>
      <w:sz w:val="20"/>
      <w:szCs w:val="20"/>
    </w:rPr>
  </w:style>
  <w:style w:type="character" w:customStyle="1" w:styleId="afffffff6">
    <w:name w:val="Заголовок записки Знак"/>
    <w:basedOn w:val="a2"/>
    <w:link w:val="afffffff5"/>
    <w:rsid w:val="003E0929"/>
    <w:rPr>
      <w:rFonts w:ascii="Arial" w:eastAsia="Times New Roman" w:hAnsi="Arial" w:cs="Arial"/>
      <w:spacing w:val="-5"/>
      <w:sz w:val="20"/>
      <w:szCs w:val="20"/>
    </w:rPr>
  </w:style>
  <w:style w:type="character" w:styleId="HTML8">
    <w:name w:val="HTML Keyboard"/>
    <w:rsid w:val="003E0929"/>
    <w:rPr>
      <w:rFonts w:ascii="Courier New" w:hAnsi="Courier New" w:cs="Courier New"/>
      <w:sz w:val="20"/>
      <w:szCs w:val="20"/>
      <w:lang w:val="ru-RU"/>
    </w:rPr>
  </w:style>
  <w:style w:type="character" w:styleId="HTML9">
    <w:name w:val="HTML Code"/>
    <w:rsid w:val="003E0929"/>
    <w:rPr>
      <w:rFonts w:ascii="Courier New" w:hAnsi="Courier New" w:cs="Courier New"/>
      <w:sz w:val="20"/>
      <w:szCs w:val="20"/>
      <w:lang w:val="ru-RU"/>
    </w:rPr>
  </w:style>
  <w:style w:type="paragraph" w:styleId="afffffff7">
    <w:name w:val="Body Text First Indent"/>
    <w:basedOn w:val="af4"/>
    <w:link w:val="afffffff8"/>
    <w:rsid w:val="003E0929"/>
    <w:pPr>
      <w:spacing w:line="360" w:lineRule="auto"/>
      <w:ind w:left="1080" w:firstLine="210"/>
      <w:jc w:val="both"/>
    </w:pPr>
    <w:rPr>
      <w:rFonts w:ascii="Arial" w:hAnsi="Arial" w:cs="Arial"/>
      <w:spacing w:val="-5"/>
      <w:sz w:val="20"/>
      <w:szCs w:val="20"/>
      <w:lang w:eastAsia="en-US"/>
    </w:rPr>
  </w:style>
  <w:style w:type="character" w:customStyle="1" w:styleId="afffffff8">
    <w:name w:val="Красная строка Знак"/>
    <w:basedOn w:val="af5"/>
    <w:link w:val="afffffff7"/>
    <w:rsid w:val="003E0929"/>
    <w:rPr>
      <w:rFonts w:ascii="Arial" w:eastAsia="Times New Roman" w:hAnsi="Arial" w:cs="Arial"/>
      <w:spacing w:val="-5"/>
      <w:sz w:val="20"/>
      <w:szCs w:val="20"/>
      <w:lang w:eastAsia="ru-RU"/>
    </w:rPr>
  </w:style>
  <w:style w:type="paragraph" w:styleId="2f">
    <w:name w:val="Body Text First Indent 2"/>
    <w:basedOn w:val="aff7"/>
    <w:link w:val="2f0"/>
    <w:rsid w:val="003E0929"/>
    <w:pPr>
      <w:spacing w:after="120"/>
      <w:ind w:left="283" w:firstLine="210"/>
      <w:jc w:val="left"/>
    </w:pPr>
    <w:rPr>
      <w:rFonts w:ascii="Arial" w:hAnsi="Arial" w:cs="Arial"/>
      <w:spacing w:val="-5"/>
      <w:sz w:val="20"/>
      <w:szCs w:val="20"/>
    </w:rPr>
  </w:style>
  <w:style w:type="character" w:customStyle="1" w:styleId="2f0">
    <w:name w:val="Красная строка 2 Знак"/>
    <w:basedOn w:val="1b"/>
    <w:link w:val="2f"/>
    <w:rsid w:val="003E0929"/>
    <w:rPr>
      <w:rFonts w:ascii="Arial" w:hAnsi="Arial" w:cs="Arial"/>
      <w:spacing w:val="-5"/>
      <w:sz w:val="20"/>
      <w:szCs w:val="20"/>
    </w:rPr>
  </w:style>
  <w:style w:type="character" w:styleId="HTMLa">
    <w:name w:val="HTML Cite"/>
    <w:rsid w:val="003E0929"/>
    <w:rPr>
      <w:i/>
      <w:iCs/>
      <w:lang w:val="ru-RU"/>
    </w:rPr>
  </w:style>
  <w:style w:type="paragraph" w:customStyle="1" w:styleId="1f2">
    <w:name w:val="Название объекта1"/>
    <w:basedOn w:val="a1"/>
    <w:uiPriority w:val="99"/>
    <w:semiHidden/>
    <w:qFormat/>
    <w:rsid w:val="003E0929"/>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1"/>
    <w:uiPriority w:val="99"/>
    <w:qFormat/>
    <w:rsid w:val="003E0929"/>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1"/>
    <w:uiPriority w:val="99"/>
    <w:semiHidden/>
    <w:qFormat/>
    <w:rsid w:val="003E0929"/>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1"/>
    <w:uiPriority w:val="99"/>
    <w:semiHidden/>
    <w:qFormat/>
    <w:rsid w:val="003E0929"/>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1"/>
    <w:uiPriority w:val="99"/>
    <w:semiHidden/>
    <w:qFormat/>
    <w:rsid w:val="003E0929"/>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3"/>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3E092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9">
    <w:name w:val="Table Elegant"/>
    <w:basedOn w:val="a3"/>
    <w:rsid w:val="003E092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3"/>
    <w:rsid w:val="003E092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rsid w:val="003E092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3E092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3"/>
    <w:rsid w:val="003E092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rsid w:val="003E092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rsid w:val="003E092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3"/>
    <w:rsid w:val="003E092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rsid w:val="003E092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3E092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3E092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a">
    <w:name w:val="Table Contemporary"/>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Professional"/>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rsid w:val="003E0929"/>
  </w:style>
  <w:style w:type="table" w:styleId="1fb">
    <w:name w:val="Table Columns 1"/>
    <w:basedOn w:val="a3"/>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rsid w:val="003E092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3"/>
    <w:rsid w:val="003E092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rsid w:val="003E092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3E092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3"/>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Colorful 1"/>
    <w:basedOn w:val="a3"/>
    <w:rsid w:val="003E092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3"/>
    <w:rsid w:val="003E092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rsid w:val="003E092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d">
    <w:name w:val="Заголовок_1"/>
    <w:semiHidden/>
    <w:rsid w:val="003E0929"/>
    <w:rPr>
      <w:caps/>
    </w:rPr>
  </w:style>
  <w:style w:type="character" w:customStyle="1" w:styleId="1fe">
    <w:name w:val="Маркированный_1 Знак Знак"/>
    <w:semiHidden/>
    <w:rsid w:val="003E0929"/>
    <w:rPr>
      <w:sz w:val="24"/>
      <w:szCs w:val="24"/>
      <w:lang w:val="ru-RU" w:eastAsia="ru-RU" w:bidi="ar-SA"/>
    </w:rPr>
  </w:style>
  <w:style w:type="character" w:customStyle="1" w:styleId="afffffffe">
    <w:name w:val="Подчеркнутый Знак Знак"/>
    <w:semiHidden/>
    <w:rsid w:val="003E0929"/>
    <w:rPr>
      <w:sz w:val="24"/>
      <w:szCs w:val="24"/>
      <w:u w:val="single"/>
      <w:lang w:val="ru-RU" w:eastAsia="ru-RU" w:bidi="ar-SA"/>
    </w:rPr>
  </w:style>
  <w:style w:type="paragraph" w:customStyle="1" w:styleId="affffffff">
    <w:name w:val="Статья"/>
    <w:basedOn w:val="a1"/>
    <w:link w:val="affffffff0"/>
    <w:semiHidden/>
    <w:qFormat/>
    <w:rsid w:val="003E0929"/>
    <w:pPr>
      <w:spacing w:after="0" w:line="240" w:lineRule="auto"/>
      <w:jc w:val="both"/>
    </w:pPr>
    <w:rPr>
      <w:rFonts w:ascii="Times New Roman" w:eastAsia="Times New Roman" w:hAnsi="Times New Roman" w:cs="Times New Roman"/>
      <w:sz w:val="24"/>
      <w:szCs w:val="24"/>
      <w:lang w:eastAsia="ru-RU"/>
    </w:rPr>
  </w:style>
  <w:style w:type="paragraph" w:customStyle="1" w:styleId="1ff">
    <w:name w:val="текст 1"/>
    <w:basedOn w:val="a1"/>
    <w:next w:val="a1"/>
    <w:uiPriority w:val="99"/>
    <w:semiHidden/>
    <w:qFormat/>
    <w:rsid w:val="003E0929"/>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uiPriority w:val="99"/>
    <w:semiHidden/>
    <w:qFormat/>
    <w:rsid w:val="003E0929"/>
    <w:rPr>
      <w:sz w:val="22"/>
    </w:rPr>
  </w:style>
  <w:style w:type="paragraph" w:customStyle="1" w:styleId="affffffff2">
    <w:name w:val="Номер таблици"/>
    <w:basedOn w:val="a1"/>
    <w:next w:val="a1"/>
    <w:uiPriority w:val="99"/>
    <w:semiHidden/>
    <w:qFormat/>
    <w:rsid w:val="003E0929"/>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1"/>
    <w:next w:val="a1"/>
    <w:uiPriority w:val="99"/>
    <w:semiHidden/>
    <w:qFormat/>
    <w:rsid w:val="003E0929"/>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1"/>
    <w:uiPriority w:val="99"/>
    <w:semiHidden/>
    <w:qFormat/>
    <w:rsid w:val="003E0929"/>
    <w:pPr>
      <w:spacing w:after="0" w:line="240" w:lineRule="auto"/>
    </w:pPr>
    <w:rPr>
      <w:rFonts w:ascii="Times New Roman" w:eastAsia="Times New Roman" w:hAnsi="Times New Roman" w:cs="Times New Roman"/>
      <w:sz w:val="24"/>
      <w:szCs w:val="24"/>
      <w:lang w:eastAsia="ru-RU"/>
    </w:rPr>
  </w:style>
  <w:style w:type="character" w:customStyle="1" w:styleId="afffffd">
    <w:name w:val="Обычный в таблице Знак Знак"/>
    <w:link w:val="afffffc"/>
    <w:semiHidden/>
    <w:rsid w:val="003E0929"/>
    <w:rPr>
      <w:rFonts w:ascii="Times New Roman" w:eastAsia="Times New Roman" w:hAnsi="Times New Roman" w:cs="Times New Roman"/>
      <w:sz w:val="28"/>
      <w:szCs w:val="28"/>
      <w:lang w:eastAsia="ru-RU"/>
    </w:rPr>
  </w:style>
  <w:style w:type="paragraph" w:customStyle="1" w:styleId="xl24">
    <w:name w:val="xl24"/>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0">
    <w:name w:val="Нет списка1111"/>
    <w:next w:val="a4"/>
    <w:semiHidden/>
    <w:rsid w:val="003E0929"/>
  </w:style>
  <w:style w:type="character" w:customStyle="1" w:styleId="1ff0">
    <w:name w:val="Знак Знак1"/>
    <w:rsid w:val="003E0929"/>
    <w:rPr>
      <w:sz w:val="24"/>
      <w:szCs w:val="24"/>
      <w:u w:val="single"/>
      <w:lang w:val="ru-RU" w:eastAsia="ru-RU" w:bidi="ar-SA"/>
    </w:rPr>
  </w:style>
  <w:style w:type="character" w:customStyle="1" w:styleId="1ff1">
    <w:name w:val="Маркированный_1 Знак Знак Знак"/>
    <w:semiHidden/>
    <w:rsid w:val="003E0929"/>
    <w:rPr>
      <w:sz w:val="24"/>
      <w:szCs w:val="24"/>
      <w:lang w:val="ru-RU" w:eastAsia="ru-RU" w:bidi="ar-SA"/>
    </w:rPr>
  </w:style>
  <w:style w:type="paragraph" w:customStyle="1" w:styleId="xl38">
    <w:name w:val="xl38"/>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semiHidden/>
    <w:qFormat/>
    <w:rsid w:val="003E092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uiPriority w:val="99"/>
    <w:semiHidden/>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uiPriority w:val="99"/>
    <w:semiHidden/>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uiPriority w:val="99"/>
    <w:semiHidden/>
    <w:qFormat/>
    <w:rsid w:val="003E092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uiPriority w:val="99"/>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uiPriority w:val="99"/>
    <w:semiHidden/>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uiPriority w:val="99"/>
    <w:semiHidden/>
    <w:qFormat/>
    <w:rsid w:val="003E092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3E0929"/>
    <w:rPr>
      <w:sz w:val="24"/>
      <w:szCs w:val="24"/>
      <w:lang w:val="ru-RU" w:eastAsia="ru-RU" w:bidi="ar-SA"/>
    </w:rPr>
  </w:style>
  <w:style w:type="paragraph" w:customStyle="1" w:styleId="xl23">
    <w:name w:val="xl23"/>
    <w:basedOn w:val="a1"/>
    <w:uiPriority w:val="99"/>
    <w:semiHidden/>
    <w:qFormat/>
    <w:rsid w:val="003E092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4"/>
    <w:next w:val="111111"/>
    <w:semiHidden/>
    <w:rsid w:val="003E0929"/>
  </w:style>
  <w:style w:type="numbering" w:customStyle="1" w:styleId="1ai1">
    <w:name w:val="1 / a / i1"/>
    <w:basedOn w:val="a4"/>
    <w:next w:val="1ai"/>
    <w:semiHidden/>
    <w:rsid w:val="003E0929"/>
  </w:style>
  <w:style w:type="numbering" w:customStyle="1" w:styleId="1ff2">
    <w:name w:val="Статья / Раздел1"/>
    <w:basedOn w:val="a4"/>
    <w:next w:val="afffffffc"/>
    <w:semiHidden/>
    <w:rsid w:val="003E0929"/>
  </w:style>
  <w:style w:type="character" w:customStyle="1" w:styleId="3f1">
    <w:name w:val="Знак3 Знак Знак"/>
    <w:semiHidden/>
    <w:rsid w:val="003E0929"/>
    <w:rPr>
      <w:b/>
      <w:sz w:val="24"/>
      <w:szCs w:val="24"/>
      <w:u w:val="single"/>
      <w:lang w:val="ru-RU" w:eastAsia="ru-RU" w:bidi="ar-SA"/>
    </w:rPr>
  </w:style>
  <w:style w:type="character" w:customStyle="1" w:styleId="affffffff6">
    <w:name w:val="Подчеркнутый Знак Знак Знак"/>
    <w:semiHidden/>
    <w:rsid w:val="003E0929"/>
    <w:rPr>
      <w:sz w:val="24"/>
      <w:szCs w:val="24"/>
      <w:u w:val="single"/>
      <w:lang w:val="ru-RU" w:eastAsia="ru-RU" w:bidi="ar-SA"/>
    </w:rPr>
  </w:style>
  <w:style w:type="character" w:customStyle="1" w:styleId="1ff3">
    <w:name w:val="Маркированный_1 Знак Знак Знак Знак"/>
    <w:semiHidden/>
    <w:rsid w:val="003E0929"/>
    <w:rPr>
      <w:sz w:val="24"/>
      <w:szCs w:val="24"/>
      <w:lang w:val="ru-RU" w:eastAsia="ru-RU" w:bidi="ar-SA"/>
    </w:rPr>
  </w:style>
  <w:style w:type="character" w:customStyle="1" w:styleId="2f8">
    <w:name w:val="Знак2 Знак Знак"/>
    <w:semiHidden/>
    <w:rsid w:val="003E0929"/>
    <w:rPr>
      <w:b/>
      <w:bCs/>
      <w:sz w:val="24"/>
      <w:szCs w:val="24"/>
      <w:lang w:val="ru-RU" w:eastAsia="ru-RU" w:bidi="ar-SA"/>
    </w:rPr>
  </w:style>
  <w:style w:type="character" w:customStyle="1" w:styleId="1ff4">
    <w:name w:val="Подчеркнутый Знак Знак1"/>
    <w:semiHidden/>
    <w:rsid w:val="003E0929"/>
    <w:rPr>
      <w:sz w:val="24"/>
      <w:szCs w:val="24"/>
      <w:u w:val="single"/>
      <w:lang w:val="ru-RU" w:eastAsia="ru-RU" w:bidi="ar-SA"/>
    </w:rPr>
  </w:style>
  <w:style w:type="character" w:customStyle="1" w:styleId="113">
    <w:name w:val="Знак1 Знак Знак1"/>
    <w:semiHidden/>
    <w:rsid w:val="003E0929"/>
    <w:rPr>
      <w:sz w:val="24"/>
      <w:szCs w:val="24"/>
      <w:lang w:val="ru-RU" w:eastAsia="ru-RU" w:bidi="ar-SA"/>
    </w:rPr>
  </w:style>
  <w:style w:type="character" w:customStyle="1" w:styleId="2f9">
    <w:name w:val="Знак2"/>
    <w:semiHidden/>
    <w:rsid w:val="003E0929"/>
    <w:rPr>
      <w:b/>
      <w:bCs/>
      <w:sz w:val="24"/>
      <w:szCs w:val="24"/>
      <w:lang w:val="ru-RU" w:eastAsia="ru-RU" w:bidi="ar-SA"/>
    </w:rPr>
  </w:style>
  <w:style w:type="numbering" w:customStyle="1" w:styleId="2fa">
    <w:name w:val="Нет списка2"/>
    <w:next w:val="a4"/>
    <w:semiHidden/>
    <w:rsid w:val="003E0929"/>
  </w:style>
  <w:style w:type="numbering" w:customStyle="1" w:styleId="1111112">
    <w:name w:val="1 / 1.1 / 1.1.12"/>
    <w:basedOn w:val="a4"/>
    <w:next w:val="111111"/>
    <w:semiHidden/>
    <w:rsid w:val="003E0929"/>
  </w:style>
  <w:style w:type="numbering" w:customStyle="1" w:styleId="1ai2">
    <w:name w:val="1 / a / i2"/>
    <w:basedOn w:val="a4"/>
    <w:next w:val="1ai"/>
    <w:semiHidden/>
    <w:rsid w:val="003E0929"/>
  </w:style>
  <w:style w:type="numbering" w:customStyle="1" w:styleId="2fb">
    <w:name w:val="Статья / Раздел2"/>
    <w:basedOn w:val="a4"/>
    <w:next w:val="afffffffc"/>
    <w:semiHidden/>
    <w:rsid w:val="003E0929"/>
  </w:style>
  <w:style w:type="paragraph" w:customStyle="1" w:styleId="S1">
    <w:name w:val="S_Заголовок 1"/>
    <w:basedOn w:val="1c"/>
    <w:autoRedefine/>
    <w:uiPriority w:val="99"/>
    <w:qFormat/>
    <w:rsid w:val="003E0929"/>
    <w:pPr>
      <w:ind w:firstLine="720"/>
    </w:pPr>
  </w:style>
  <w:style w:type="paragraph" w:customStyle="1" w:styleId="S2">
    <w:name w:val="S_Заголовок 2"/>
    <w:basedOn w:val="2"/>
    <w:autoRedefine/>
    <w:uiPriority w:val="99"/>
    <w:qFormat/>
    <w:rsid w:val="003E0929"/>
    <w:pPr>
      <w:keepNext w:val="0"/>
      <w:keepLines w:val="0"/>
      <w:numPr>
        <w:ilvl w:val="0"/>
        <w:numId w:val="0"/>
      </w:numPr>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
    <w:link w:val="S30"/>
    <w:autoRedefine/>
    <w:rsid w:val="003E0929"/>
    <w:pPr>
      <w:keepNext w:val="0"/>
      <w:keepLines w:val="0"/>
      <w:numPr>
        <w:ilvl w:val="0"/>
        <w:numId w:val="0"/>
      </w:numPr>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
    <w:link w:val="S40"/>
    <w:autoRedefine/>
    <w:qFormat/>
    <w:rsid w:val="003E0929"/>
    <w:pPr>
      <w:numPr>
        <w:ilvl w:val="0"/>
        <w:numId w:val="0"/>
      </w:numPr>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3E0929"/>
    <w:rPr>
      <w:rFonts w:ascii="Times New Roman" w:eastAsia="Times New Roman" w:hAnsi="Times New Roman" w:cs="Times New Roman"/>
      <w:i/>
      <w:sz w:val="24"/>
      <w:szCs w:val="24"/>
      <w:u w:val="single"/>
      <w:lang w:eastAsia="ru-RU"/>
    </w:rPr>
  </w:style>
  <w:style w:type="paragraph" w:customStyle="1" w:styleId="S">
    <w:name w:val="S_Маркированный"/>
    <w:basedOn w:val="afffa"/>
    <w:link w:val="S5"/>
    <w:autoRedefine/>
    <w:uiPriority w:val="99"/>
    <w:qFormat/>
    <w:rsid w:val="003E0929"/>
    <w:pPr>
      <w:numPr>
        <w:numId w:val="28"/>
      </w:numPr>
    </w:pPr>
  </w:style>
  <w:style w:type="paragraph" w:customStyle="1" w:styleId="S6">
    <w:name w:val="S_Обычный"/>
    <w:basedOn w:val="a1"/>
    <w:link w:val="S7"/>
    <w:qFormat/>
    <w:rsid w:val="003E0929"/>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1"/>
    <w:link w:val="S9"/>
    <w:qFormat/>
    <w:rsid w:val="003E0929"/>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3E0929"/>
    <w:rPr>
      <w:rFonts w:ascii="Times New Roman" w:eastAsia="Times New Roman" w:hAnsi="Times New Roman" w:cs="Times New Roman"/>
      <w:sz w:val="24"/>
      <w:szCs w:val="24"/>
      <w:lang w:eastAsia="ru-RU"/>
    </w:rPr>
  </w:style>
  <w:style w:type="character" w:customStyle="1" w:styleId="S7">
    <w:name w:val="S_Обычный Знак"/>
    <w:link w:val="S6"/>
    <w:rsid w:val="003E0929"/>
    <w:rPr>
      <w:rFonts w:ascii="Times New Roman" w:eastAsia="Times New Roman" w:hAnsi="Times New Roman" w:cs="Times New Roman"/>
      <w:sz w:val="24"/>
      <w:szCs w:val="24"/>
      <w:lang w:eastAsia="ru-RU"/>
    </w:rPr>
  </w:style>
  <w:style w:type="paragraph" w:customStyle="1" w:styleId="Sa">
    <w:name w:val="S_Титульный"/>
    <w:basedOn w:val="affffff8"/>
    <w:uiPriority w:val="99"/>
    <w:qFormat/>
    <w:rsid w:val="003E0929"/>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4">
    <w:name w:val="Маркированный_1 Знак1"/>
    <w:basedOn w:val="a2"/>
    <w:semiHidden/>
    <w:rsid w:val="003E0929"/>
  </w:style>
  <w:style w:type="character" w:customStyle="1" w:styleId="S30">
    <w:name w:val="S_Заголовок 3 Знак Знак"/>
    <w:link w:val="S3"/>
    <w:rsid w:val="003E0929"/>
    <w:rPr>
      <w:rFonts w:ascii="Times New Roman" w:eastAsia="Times New Roman" w:hAnsi="Times New Roman" w:cs="Times New Roman"/>
      <w:b/>
      <w:i/>
      <w:sz w:val="24"/>
      <w:szCs w:val="24"/>
      <w:lang w:eastAsia="ru-RU"/>
    </w:rPr>
  </w:style>
  <w:style w:type="paragraph" w:customStyle="1" w:styleId="xl56">
    <w:name w:val="xl56"/>
    <w:basedOn w:val="a1"/>
    <w:uiPriority w:val="99"/>
    <w:semiHidden/>
    <w:qFormat/>
    <w:rsid w:val="003E0929"/>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1"/>
    <w:uiPriority w:val="99"/>
    <w:semiHidden/>
    <w:qFormat/>
    <w:rsid w:val="003E0929"/>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1"/>
    <w:uiPriority w:val="99"/>
    <w:semiHidden/>
    <w:qFormat/>
    <w:rsid w:val="003E0929"/>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uiPriority w:val="99"/>
    <w:semiHidden/>
    <w:qFormat/>
    <w:rsid w:val="003E0929"/>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uiPriority w:val="99"/>
    <w:semiHidden/>
    <w:qFormat/>
    <w:rsid w:val="003E0929"/>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1"/>
    <w:uiPriority w:val="99"/>
    <w:semiHidden/>
    <w:qFormat/>
    <w:rsid w:val="003E0929"/>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1"/>
    <w:uiPriority w:val="99"/>
    <w:qFormat/>
    <w:rsid w:val="003E0929"/>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1"/>
    <w:uiPriority w:val="99"/>
    <w:qFormat/>
    <w:rsid w:val="003E0929"/>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1"/>
    <w:uiPriority w:val="99"/>
    <w:qFormat/>
    <w:rsid w:val="003E092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1"/>
    <w:uiPriority w:val="99"/>
    <w:qFormat/>
    <w:rsid w:val="003E0929"/>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1"/>
    <w:uiPriority w:val="99"/>
    <w:qFormat/>
    <w:rsid w:val="003E0929"/>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1"/>
    <w:uiPriority w:val="99"/>
    <w:qFormat/>
    <w:rsid w:val="003E0929"/>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1"/>
    <w:uiPriority w:val="99"/>
    <w:qFormat/>
    <w:rsid w:val="003E0929"/>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1"/>
    <w:uiPriority w:val="99"/>
    <w:qFormat/>
    <w:rsid w:val="003E0929"/>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1"/>
    <w:uiPriority w:val="99"/>
    <w:qFormat/>
    <w:rsid w:val="003E0929"/>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1"/>
    <w:uiPriority w:val="99"/>
    <w:qFormat/>
    <w:rsid w:val="003E092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rsid w:val="003E0929"/>
    <w:rPr>
      <w:b/>
      <w:caps/>
      <w:sz w:val="24"/>
      <w:szCs w:val="24"/>
      <w:lang w:val="ru-RU" w:eastAsia="ru-RU" w:bidi="ar-SA"/>
    </w:rPr>
  </w:style>
  <w:style w:type="paragraph" w:customStyle="1" w:styleId="1ff6">
    <w:name w:val="Таблица 1 + Обычный"/>
    <w:basedOn w:val="a1"/>
    <w:autoRedefine/>
    <w:uiPriority w:val="99"/>
    <w:qFormat/>
    <w:rsid w:val="003E0929"/>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uiPriority w:val="99"/>
    <w:rsid w:val="003E0929"/>
    <w:rPr>
      <w:rFonts w:ascii="Times New Roman" w:eastAsia="Times New Roman" w:hAnsi="Times New Roman" w:cs="Times New Roman"/>
      <w:sz w:val="24"/>
      <w:szCs w:val="24"/>
      <w:lang w:eastAsia="ru-RU"/>
    </w:rPr>
  </w:style>
  <w:style w:type="paragraph" w:customStyle="1" w:styleId="1">
    <w:name w:val="Рисунок 1 + Обычный"/>
    <w:basedOn w:val="a1"/>
    <w:autoRedefine/>
    <w:uiPriority w:val="99"/>
    <w:qFormat/>
    <w:rsid w:val="003E0929"/>
    <w:pPr>
      <w:numPr>
        <w:numId w:val="22"/>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1"/>
    <w:uiPriority w:val="99"/>
    <w:semiHidden/>
    <w:qFormat/>
    <w:rsid w:val="003E0929"/>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1"/>
    <w:link w:val="Sc"/>
    <w:qFormat/>
    <w:rsid w:val="003E0929"/>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3E0929"/>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3E0929"/>
    <w:rPr>
      <w:sz w:val="24"/>
      <w:szCs w:val="24"/>
      <w:lang w:val="ru-RU" w:eastAsia="ru-RU" w:bidi="ar-SA"/>
    </w:rPr>
  </w:style>
  <w:style w:type="character" w:customStyle="1" w:styleId="S31">
    <w:name w:val="S_Заголовок 3 Знак"/>
    <w:rsid w:val="003E0929"/>
    <w:rPr>
      <w:sz w:val="24"/>
      <w:szCs w:val="24"/>
      <w:u w:val="single"/>
      <w:lang w:val="ru-RU" w:eastAsia="ru-RU" w:bidi="ar-SA"/>
    </w:rPr>
  </w:style>
  <w:style w:type="paragraph" w:customStyle="1" w:styleId="S00">
    <w:name w:val="Стиль S_Маркированный+Обычеый + Первая строка:  0 см"/>
    <w:basedOn w:val="a1"/>
    <w:autoRedefine/>
    <w:uiPriority w:val="99"/>
    <w:qFormat/>
    <w:rsid w:val="003E0929"/>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f7">
    <w:name w:val="Заголовок"/>
    <w:basedOn w:val="S6"/>
    <w:autoRedefine/>
    <w:rsid w:val="003E0929"/>
    <w:pPr>
      <w:tabs>
        <w:tab w:val="left" w:pos="1080"/>
      </w:tabs>
      <w:ind w:firstLine="720"/>
      <w:jc w:val="center"/>
    </w:pPr>
  </w:style>
  <w:style w:type="character" w:customStyle="1" w:styleId="ConsNonformat0">
    <w:name w:val="ConsNonformat Знак"/>
    <w:link w:val="ConsNonformat"/>
    <w:rsid w:val="003E0929"/>
    <w:rPr>
      <w:rFonts w:ascii="Courier New" w:eastAsia="Times New Roman" w:hAnsi="Courier New" w:cs="Courier New"/>
      <w:sz w:val="20"/>
      <w:szCs w:val="20"/>
      <w:lang w:eastAsia="ru-RU"/>
    </w:rPr>
  </w:style>
  <w:style w:type="paragraph" w:customStyle="1" w:styleId="affffffff8">
    <w:name w:val="Заголовок таблицы + Обычный"/>
    <w:basedOn w:val="S6"/>
    <w:autoRedefine/>
    <w:uiPriority w:val="99"/>
    <w:qFormat/>
    <w:rsid w:val="003E0929"/>
    <w:pPr>
      <w:jc w:val="center"/>
    </w:pPr>
    <w:rPr>
      <w:u w:val="single"/>
    </w:rPr>
  </w:style>
  <w:style w:type="paragraph" w:customStyle="1" w:styleId="115">
    <w:name w:val="Заголовок 1.1"/>
    <w:basedOn w:val="a1"/>
    <w:uiPriority w:val="99"/>
    <w:qFormat/>
    <w:rsid w:val="003E0929"/>
    <w:pPr>
      <w:keepNext/>
      <w:keepLines/>
      <w:spacing w:before="40" w:after="40" w:line="360" w:lineRule="auto"/>
      <w:jc w:val="center"/>
    </w:pPr>
    <w:rPr>
      <w:rFonts w:ascii="Times New Roman" w:eastAsia="Times New Roman" w:hAnsi="Times New Roman" w:cs="Times New Roman"/>
      <w:b/>
      <w:bCs/>
      <w:sz w:val="26"/>
      <w:szCs w:val="24"/>
      <w:lang w:eastAsia="ru-RU"/>
    </w:rPr>
  </w:style>
  <w:style w:type="character" w:customStyle="1" w:styleId="affffffff0">
    <w:name w:val="Статья Знак"/>
    <w:link w:val="affffffff"/>
    <w:semiHidden/>
    <w:rsid w:val="003E0929"/>
    <w:rPr>
      <w:rFonts w:ascii="Times New Roman" w:eastAsia="Times New Roman" w:hAnsi="Times New Roman" w:cs="Times New Roman"/>
      <w:sz w:val="24"/>
      <w:szCs w:val="24"/>
      <w:lang w:eastAsia="ru-RU"/>
    </w:rPr>
  </w:style>
  <w:style w:type="character" w:customStyle="1" w:styleId="120">
    <w:name w:val="Заголовок_12"/>
    <w:semiHidden/>
    <w:rsid w:val="003E0929"/>
    <w:rPr>
      <w:b/>
    </w:rPr>
  </w:style>
  <w:style w:type="character" w:customStyle="1" w:styleId="211">
    <w:name w:val="Знак2 Знак1"/>
    <w:aliases w:val=" Знак2 Знак Знак Знак1"/>
    <w:rsid w:val="003E0929"/>
    <w:rPr>
      <w:b/>
      <w:sz w:val="24"/>
      <w:szCs w:val="24"/>
      <w:lang w:val="ru-RU" w:eastAsia="ru-RU" w:bidi="ar-SA"/>
    </w:rPr>
  </w:style>
  <w:style w:type="numbering" w:customStyle="1" w:styleId="11111">
    <w:name w:val="Нет списка11111"/>
    <w:next w:val="a4"/>
    <w:semiHidden/>
    <w:rsid w:val="003E0929"/>
  </w:style>
  <w:style w:type="character" w:customStyle="1" w:styleId="Sd">
    <w:name w:val="S_Маркированный Знак Знак"/>
    <w:rsid w:val="003E0929"/>
    <w:rPr>
      <w:sz w:val="24"/>
      <w:szCs w:val="24"/>
      <w:lang w:val="ru-RU" w:eastAsia="ru-RU" w:bidi="ar-SA"/>
    </w:rPr>
  </w:style>
  <w:style w:type="character" w:customStyle="1" w:styleId="3f2">
    <w:name w:val="Знак3 Знак Знак Знак"/>
    <w:semiHidden/>
    <w:rsid w:val="003E0929"/>
    <w:rPr>
      <w:b/>
      <w:sz w:val="24"/>
      <w:szCs w:val="24"/>
      <w:u w:val="single"/>
      <w:lang w:val="ru-RU" w:eastAsia="ru-RU" w:bidi="ar-SA"/>
    </w:rPr>
  </w:style>
  <w:style w:type="paragraph" w:customStyle="1" w:styleId="xl81">
    <w:name w:val="xl81"/>
    <w:basedOn w:val="a1"/>
    <w:uiPriority w:val="99"/>
    <w:qFormat/>
    <w:rsid w:val="003E0929"/>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7">
    <w:name w:val="Обычный в таблице Знак Знак1"/>
    <w:semiHidden/>
    <w:rsid w:val="003E0929"/>
    <w:rPr>
      <w:sz w:val="24"/>
      <w:szCs w:val="24"/>
      <w:lang w:val="ru-RU" w:eastAsia="ru-RU" w:bidi="ar-SA"/>
    </w:rPr>
  </w:style>
  <w:style w:type="character" w:customStyle="1" w:styleId="affffffff9">
    <w:name w:val="Подчеркнутый Знак Знак Знак Знак"/>
    <w:semiHidden/>
    <w:rsid w:val="003E0929"/>
    <w:rPr>
      <w:sz w:val="24"/>
      <w:szCs w:val="24"/>
      <w:u w:val="single"/>
      <w:lang w:val="ru-RU" w:eastAsia="ru-RU" w:bidi="ar-SA"/>
    </w:rPr>
  </w:style>
  <w:style w:type="character" w:customStyle="1" w:styleId="1ff8">
    <w:name w:val="Маркированный_1 Знак Знак Знак Знак Знак"/>
    <w:semiHidden/>
    <w:rsid w:val="003E0929"/>
    <w:rPr>
      <w:sz w:val="24"/>
      <w:szCs w:val="24"/>
      <w:lang w:val="ru-RU" w:eastAsia="ru-RU" w:bidi="ar-SA"/>
    </w:rPr>
  </w:style>
  <w:style w:type="character" w:customStyle="1" w:styleId="2fc">
    <w:name w:val="Знак2 Знак Знак Знак"/>
    <w:semiHidden/>
    <w:rsid w:val="003E0929"/>
    <w:rPr>
      <w:b/>
      <w:bCs/>
      <w:sz w:val="24"/>
      <w:szCs w:val="24"/>
      <w:lang w:val="ru-RU" w:eastAsia="ru-RU" w:bidi="ar-SA"/>
    </w:rPr>
  </w:style>
  <w:style w:type="character" w:customStyle="1" w:styleId="130">
    <w:name w:val="Знак1 Знак Знак Знак3"/>
    <w:semiHidden/>
    <w:rsid w:val="003E0929"/>
    <w:rPr>
      <w:sz w:val="24"/>
      <w:szCs w:val="24"/>
      <w:lang w:val="ru-RU" w:eastAsia="ru-RU" w:bidi="ar-SA"/>
    </w:rPr>
  </w:style>
  <w:style w:type="character" w:customStyle="1" w:styleId="1ff9">
    <w:name w:val="Заголовок_1 Знак Знак Знак Знак Знак"/>
    <w:semiHidden/>
    <w:rsid w:val="003E0929"/>
    <w:rPr>
      <w:b/>
      <w:caps/>
      <w:sz w:val="24"/>
      <w:szCs w:val="24"/>
      <w:lang w:val="ru-RU" w:eastAsia="ru-RU" w:bidi="ar-SA"/>
    </w:rPr>
  </w:style>
  <w:style w:type="paragraph" w:customStyle="1" w:styleId="xl77">
    <w:name w:val="xl77"/>
    <w:basedOn w:val="a1"/>
    <w:uiPriority w:val="99"/>
    <w:qFormat/>
    <w:rsid w:val="003E092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uiPriority w:val="99"/>
    <w:qFormat/>
    <w:rsid w:val="003E092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uiPriority w:val="99"/>
    <w:qFormat/>
    <w:rsid w:val="003E09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qFormat/>
    <w:rsid w:val="003E0929"/>
    <w:pPr>
      <w:jc w:val="center"/>
    </w:pPr>
    <w:rPr>
      <w:u w:val="single"/>
    </w:rPr>
  </w:style>
  <w:style w:type="paragraph" w:customStyle="1" w:styleId="xl82">
    <w:name w:val="xl82"/>
    <w:basedOn w:val="a1"/>
    <w:uiPriority w:val="99"/>
    <w:qFormat/>
    <w:rsid w:val="003E0929"/>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1"/>
    <w:uiPriority w:val="99"/>
    <w:qFormat/>
    <w:rsid w:val="003E0929"/>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1"/>
    <w:autoRedefine/>
    <w:uiPriority w:val="99"/>
    <w:qFormat/>
    <w:rsid w:val="003E0929"/>
    <w:pPr>
      <w:numPr>
        <w:numId w:val="26"/>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1"/>
    <w:link w:val="Sf1"/>
    <w:autoRedefine/>
    <w:qFormat/>
    <w:rsid w:val="003E0929"/>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1"/>
    <w:uiPriority w:val="99"/>
    <w:qFormat/>
    <w:rsid w:val="003E0929"/>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4">
    <w:name w:val="Рисунок 1"/>
    <w:basedOn w:val="S6"/>
    <w:autoRedefine/>
    <w:uiPriority w:val="99"/>
    <w:qFormat/>
    <w:rsid w:val="003E0929"/>
    <w:pPr>
      <w:numPr>
        <w:numId w:val="27"/>
      </w:numPr>
      <w:tabs>
        <w:tab w:val="clear" w:pos="2835"/>
        <w:tab w:val="num" w:pos="720"/>
      </w:tabs>
      <w:ind w:left="720" w:hanging="360"/>
      <w:jc w:val="right"/>
    </w:pPr>
  </w:style>
  <w:style w:type="paragraph" w:customStyle="1" w:styleId="xl85">
    <w:name w:val="xl85"/>
    <w:basedOn w:val="a1"/>
    <w:uiPriority w:val="99"/>
    <w:qFormat/>
    <w:rsid w:val="003E0929"/>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1"/>
    <w:uiPriority w:val="99"/>
    <w:qFormat/>
    <w:rsid w:val="003E0929"/>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1"/>
    <w:uiPriority w:val="99"/>
    <w:qFormat/>
    <w:rsid w:val="003E092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1"/>
    <w:uiPriority w:val="99"/>
    <w:qFormat/>
    <w:rsid w:val="003E09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1"/>
    <w:uiPriority w:val="99"/>
    <w:qFormat/>
    <w:rsid w:val="003E092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1"/>
    <w:uiPriority w:val="99"/>
    <w:qFormat/>
    <w:rsid w:val="003E09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1"/>
    <w:uiPriority w:val="99"/>
    <w:qFormat/>
    <w:rsid w:val="003E092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1"/>
    <w:uiPriority w:val="99"/>
    <w:qFormat/>
    <w:rsid w:val="003E09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1"/>
    <w:uiPriority w:val="99"/>
    <w:qFormat/>
    <w:rsid w:val="003E092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1"/>
    <w:uiPriority w:val="99"/>
    <w:qFormat/>
    <w:rsid w:val="003E09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3E0929"/>
    <w:rPr>
      <w:rFonts w:ascii="Times New Roman" w:eastAsia="Times New Roman" w:hAnsi="Times New Roman" w:cs="Times New Roman"/>
      <w:sz w:val="24"/>
      <w:szCs w:val="24"/>
      <w:u w:val="single"/>
      <w:lang w:eastAsia="ru-RU"/>
    </w:rPr>
  </w:style>
  <w:style w:type="paragraph" w:customStyle="1" w:styleId="2fd">
    <w:name w:val="Обычный2"/>
    <w:uiPriority w:val="99"/>
    <w:qFormat/>
    <w:rsid w:val="003E0929"/>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a">
    <w:name w:val="Маркированный текст"/>
    <w:basedOn w:val="a1"/>
    <w:uiPriority w:val="99"/>
    <w:qFormat/>
    <w:rsid w:val="003E0929"/>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3E0929"/>
    <w:rPr>
      <w:rFonts w:ascii="Times New Roman" w:eastAsia="Times New Roman" w:hAnsi="Times New Roman" w:cs="Times New Roman"/>
      <w:sz w:val="24"/>
      <w:szCs w:val="24"/>
      <w:lang w:eastAsia="ru-RU"/>
    </w:rPr>
  </w:style>
  <w:style w:type="paragraph" w:customStyle="1" w:styleId="-S">
    <w:name w:val="- S_Маркированный"/>
    <w:basedOn w:val="a1"/>
    <w:autoRedefine/>
    <w:uiPriority w:val="99"/>
    <w:qFormat/>
    <w:rsid w:val="003E0929"/>
    <w:pPr>
      <w:numPr>
        <w:numId w:val="29"/>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b">
    <w:name w:val="В таблице"/>
    <w:basedOn w:val="a1"/>
    <w:uiPriority w:val="99"/>
    <w:qFormat/>
    <w:rsid w:val="003E0929"/>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uiPriority w:val="99"/>
    <w:qFormat/>
    <w:rsid w:val="003E0929"/>
    <w:pPr>
      <w:ind w:left="2325" w:hanging="1605"/>
      <w:jc w:val="right"/>
    </w:pPr>
  </w:style>
  <w:style w:type="paragraph" w:customStyle="1" w:styleId="affffffffc">
    <w:name w:val="Отступ"/>
    <w:basedOn w:val="a1"/>
    <w:uiPriority w:val="99"/>
    <w:qFormat/>
    <w:rsid w:val="003E0929"/>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1"/>
    <w:uiPriority w:val="99"/>
    <w:qFormat/>
    <w:rsid w:val="003E0929"/>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b"/>
    <w:uiPriority w:val="99"/>
    <w:qFormat/>
    <w:rsid w:val="003E0929"/>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3E0929"/>
    <w:rPr>
      <w:rFonts w:ascii="Times New Roman" w:hAnsi="Times New Roman" w:cs="Times New Roman"/>
      <w:sz w:val="22"/>
      <w:szCs w:val="22"/>
    </w:rPr>
  </w:style>
  <w:style w:type="paragraph" w:customStyle="1" w:styleId="Style39">
    <w:name w:val="Style3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3E0929"/>
    <w:rPr>
      <w:rFonts w:ascii="Times New Roman" w:hAnsi="Times New Roman" w:cs="Times New Roman"/>
      <w:sz w:val="26"/>
      <w:szCs w:val="26"/>
    </w:rPr>
  </w:style>
  <w:style w:type="paragraph" w:customStyle="1" w:styleId="Style4">
    <w:name w:val="Style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3E0929"/>
    <w:rPr>
      <w:rFonts w:ascii="Times New Roman" w:hAnsi="Times New Roman" w:cs="Times New Roman"/>
      <w:sz w:val="22"/>
      <w:szCs w:val="22"/>
    </w:rPr>
  </w:style>
  <w:style w:type="character" w:customStyle="1" w:styleId="FontStyle90">
    <w:name w:val="Font Style90"/>
    <w:uiPriority w:val="99"/>
    <w:rsid w:val="003E0929"/>
    <w:rPr>
      <w:rFonts w:ascii="Times New Roman" w:hAnsi="Times New Roman" w:cs="Times New Roman"/>
      <w:sz w:val="16"/>
      <w:szCs w:val="16"/>
    </w:rPr>
  </w:style>
  <w:style w:type="paragraph" w:customStyle="1" w:styleId="Style11">
    <w:name w:val="Style1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3E0929"/>
    <w:rPr>
      <w:rFonts w:ascii="Times New Roman" w:hAnsi="Times New Roman" w:cs="Times New Roman"/>
      <w:sz w:val="26"/>
      <w:szCs w:val="26"/>
    </w:rPr>
  </w:style>
  <w:style w:type="character" w:customStyle="1" w:styleId="FontStyle80">
    <w:name w:val="Font Style80"/>
    <w:uiPriority w:val="99"/>
    <w:rsid w:val="003E0929"/>
    <w:rPr>
      <w:rFonts w:ascii="Times New Roman" w:hAnsi="Times New Roman" w:cs="Times New Roman"/>
      <w:sz w:val="24"/>
      <w:szCs w:val="24"/>
    </w:rPr>
  </w:style>
  <w:style w:type="character" w:customStyle="1" w:styleId="FontStyle81">
    <w:name w:val="Font Style81"/>
    <w:uiPriority w:val="99"/>
    <w:rsid w:val="003E0929"/>
    <w:rPr>
      <w:rFonts w:ascii="Times New Roman" w:hAnsi="Times New Roman" w:cs="Times New Roman"/>
      <w:sz w:val="12"/>
      <w:szCs w:val="12"/>
    </w:rPr>
  </w:style>
  <w:style w:type="character" w:customStyle="1" w:styleId="FontStyle87">
    <w:name w:val="Font Style87"/>
    <w:uiPriority w:val="99"/>
    <w:rsid w:val="003E0929"/>
    <w:rPr>
      <w:rFonts w:ascii="Times New Roman" w:hAnsi="Times New Roman" w:cs="Times New Roman"/>
      <w:b/>
      <w:bCs/>
      <w:sz w:val="22"/>
      <w:szCs w:val="22"/>
    </w:rPr>
  </w:style>
  <w:style w:type="character" w:customStyle="1" w:styleId="FontStyle91">
    <w:name w:val="Font Style91"/>
    <w:uiPriority w:val="99"/>
    <w:rsid w:val="003E0929"/>
    <w:rPr>
      <w:rFonts w:ascii="Times New Roman" w:hAnsi="Times New Roman" w:cs="Times New Roman"/>
      <w:sz w:val="20"/>
      <w:szCs w:val="20"/>
    </w:rPr>
  </w:style>
  <w:style w:type="paragraph" w:customStyle="1" w:styleId="Style41">
    <w:name w:val="Style4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3E0929"/>
    <w:rPr>
      <w:rFonts w:ascii="Times New Roman" w:hAnsi="Times New Roman" w:cs="Times New Roman"/>
      <w:b/>
      <w:bCs/>
      <w:spacing w:val="20"/>
      <w:sz w:val="12"/>
      <w:szCs w:val="12"/>
    </w:rPr>
  </w:style>
  <w:style w:type="paragraph" w:customStyle="1" w:styleId="Style17">
    <w:name w:val="Style1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3E0929"/>
    <w:rPr>
      <w:rFonts w:ascii="Constantia" w:hAnsi="Constantia" w:cs="Constantia"/>
      <w:i/>
      <w:iCs/>
      <w:sz w:val="30"/>
      <w:szCs w:val="30"/>
    </w:rPr>
  </w:style>
  <w:style w:type="character" w:customStyle="1" w:styleId="FontStyle120">
    <w:name w:val="Font Style120"/>
    <w:uiPriority w:val="99"/>
    <w:rsid w:val="003E0929"/>
    <w:rPr>
      <w:rFonts w:ascii="Times New Roman" w:hAnsi="Times New Roman" w:cs="Times New Roman"/>
      <w:b/>
      <w:bCs/>
      <w:i/>
      <w:iCs/>
      <w:sz w:val="16"/>
      <w:szCs w:val="16"/>
    </w:rPr>
  </w:style>
  <w:style w:type="character" w:customStyle="1" w:styleId="FontStyle139">
    <w:name w:val="Font Style139"/>
    <w:uiPriority w:val="99"/>
    <w:rsid w:val="003E0929"/>
    <w:rPr>
      <w:rFonts w:ascii="Times New Roman" w:hAnsi="Times New Roman" w:cs="Times New Roman"/>
      <w:b/>
      <w:bCs/>
      <w:sz w:val="20"/>
      <w:szCs w:val="20"/>
    </w:rPr>
  </w:style>
  <w:style w:type="character" w:customStyle="1" w:styleId="FontStyle164">
    <w:name w:val="Font Style164"/>
    <w:uiPriority w:val="99"/>
    <w:rsid w:val="003E0929"/>
    <w:rPr>
      <w:rFonts w:ascii="Times New Roman" w:hAnsi="Times New Roman" w:cs="Times New Roman"/>
      <w:sz w:val="16"/>
      <w:szCs w:val="16"/>
    </w:rPr>
  </w:style>
  <w:style w:type="character" w:customStyle="1" w:styleId="FontStyle165">
    <w:name w:val="Font Style165"/>
    <w:uiPriority w:val="99"/>
    <w:rsid w:val="003E0929"/>
    <w:rPr>
      <w:rFonts w:ascii="Times New Roman" w:hAnsi="Times New Roman" w:cs="Times New Roman"/>
      <w:sz w:val="16"/>
      <w:szCs w:val="16"/>
    </w:rPr>
  </w:style>
  <w:style w:type="character" w:customStyle="1" w:styleId="FontStyle166">
    <w:name w:val="Font Style166"/>
    <w:uiPriority w:val="99"/>
    <w:rsid w:val="003E0929"/>
    <w:rPr>
      <w:rFonts w:ascii="Times New Roman" w:hAnsi="Times New Roman" w:cs="Times New Roman"/>
      <w:b/>
      <w:bCs/>
      <w:sz w:val="16"/>
      <w:szCs w:val="16"/>
    </w:rPr>
  </w:style>
  <w:style w:type="paragraph" w:customStyle="1" w:styleId="Style9">
    <w:name w:val="Style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3E0929"/>
    <w:rPr>
      <w:rFonts w:ascii="Times New Roman" w:hAnsi="Times New Roman" w:cs="Times New Roman"/>
      <w:b/>
      <w:bCs/>
      <w:sz w:val="24"/>
      <w:szCs w:val="24"/>
    </w:rPr>
  </w:style>
  <w:style w:type="paragraph" w:customStyle="1" w:styleId="Style48">
    <w:name w:val="Style4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3E0929"/>
    <w:rPr>
      <w:rFonts w:ascii="Times New Roman" w:hAnsi="Times New Roman" w:cs="Times New Roman"/>
      <w:b/>
      <w:bCs/>
      <w:sz w:val="26"/>
      <w:szCs w:val="26"/>
    </w:rPr>
  </w:style>
  <w:style w:type="paragraph" w:customStyle="1" w:styleId="Style19">
    <w:name w:val="Style1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3E0929"/>
    <w:rPr>
      <w:rFonts w:ascii="Sylfaen" w:hAnsi="Sylfaen" w:cs="Sylfaen"/>
      <w:b/>
      <w:bCs/>
      <w:sz w:val="22"/>
      <w:szCs w:val="22"/>
    </w:rPr>
  </w:style>
  <w:style w:type="character" w:customStyle="1" w:styleId="FontStyle93">
    <w:name w:val="Font Style93"/>
    <w:uiPriority w:val="99"/>
    <w:rsid w:val="003E0929"/>
    <w:rPr>
      <w:rFonts w:ascii="Arial" w:hAnsi="Arial" w:cs="Arial"/>
      <w:b/>
      <w:bCs/>
      <w:sz w:val="20"/>
      <w:szCs w:val="20"/>
    </w:rPr>
  </w:style>
  <w:style w:type="character" w:customStyle="1" w:styleId="FontStyle94">
    <w:name w:val="Font Style94"/>
    <w:uiPriority w:val="99"/>
    <w:rsid w:val="003E0929"/>
    <w:rPr>
      <w:rFonts w:ascii="Times New Roman" w:hAnsi="Times New Roman" w:cs="Times New Roman"/>
      <w:i/>
      <w:iCs/>
      <w:sz w:val="8"/>
      <w:szCs w:val="8"/>
    </w:rPr>
  </w:style>
  <w:style w:type="character" w:customStyle="1" w:styleId="FontStyle95">
    <w:name w:val="Font Style95"/>
    <w:uiPriority w:val="99"/>
    <w:rsid w:val="003E0929"/>
    <w:rPr>
      <w:rFonts w:ascii="Times New Roman" w:hAnsi="Times New Roman" w:cs="Times New Roman"/>
      <w:b/>
      <w:bCs/>
      <w:w w:val="200"/>
      <w:sz w:val="8"/>
      <w:szCs w:val="8"/>
    </w:rPr>
  </w:style>
  <w:style w:type="character" w:customStyle="1" w:styleId="FontStyle96">
    <w:name w:val="Font Style96"/>
    <w:uiPriority w:val="99"/>
    <w:rsid w:val="003E0929"/>
    <w:rPr>
      <w:rFonts w:ascii="Arial" w:hAnsi="Arial" w:cs="Arial"/>
      <w:b/>
      <w:bCs/>
      <w:sz w:val="8"/>
      <w:szCs w:val="8"/>
    </w:rPr>
  </w:style>
  <w:style w:type="character" w:customStyle="1" w:styleId="FontStyle97">
    <w:name w:val="Font Style97"/>
    <w:uiPriority w:val="99"/>
    <w:rsid w:val="003E0929"/>
    <w:rPr>
      <w:rFonts w:ascii="Times New Roman" w:hAnsi="Times New Roman" w:cs="Times New Roman"/>
      <w:i/>
      <w:iCs/>
      <w:sz w:val="8"/>
      <w:szCs w:val="8"/>
    </w:rPr>
  </w:style>
  <w:style w:type="character" w:customStyle="1" w:styleId="FontStyle98">
    <w:name w:val="Font Style98"/>
    <w:uiPriority w:val="99"/>
    <w:rsid w:val="003E0929"/>
    <w:rPr>
      <w:rFonts w:ascii="Arial" w:hAnsi="Arial" w:cs="Arial"/>
      <w:sz w:val="22"/>
      <w:szCs w:val="22"/>
    </w:rPr>
  </w:style>
  <w:style w:type="paragraph" w:customStyle="1" w:styleId="Style55">
    <w:name w:val="Style5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3E0929"/>
    <w:rPr>
      <w:rFonts w:ascii="Times New Roman" w:hAnsi="Times New Roman" w:cs="Times New Roman"/>
      <w:b/>
      <w:bCs/>
      <w:i/>
      <w:iCs/>
      <w:spacing w:val="-40"/>
      <w:sz w:val="38"/>
      <w:szCs w:val="38"/>
    </w:rPr>
  </w:style>
  <w:style w:type="character" w:customStyle="1" w:styleId="FontStyle85">
    <w:name w:val="Font Style85"/>
    <w:uiPriority w:val="99"/>
    <w:rsid w:val="003E0929"/>
    <w:rPr>
      <w:rFonts w:ascii="Times New Roman" w:hAnsi="Times New Roman" w:cs="Times New Roman"/>
      <w:b/>
      <w:bCs/>
      <w:spacing w:val="-20"/>
      <w:sz w:val="32"/>
      <w:szCs w:val="32"/>
    </w:rPr>
  </w:style>
  <w:style w:type="character" w:customStyle="1" w:styleId="1ffa">
    <w:name w:val="Текст выноски Знак1"/>
    <w:uiPriority w:val="99"/>
    <w:semiHidden/>
    <w:rsid w:val="003E0929"/>
    <w:rPr>
      <w:rFonts w:ascii="Tahoma" w:hAnsi="Tahoma" w:cs="Tahoma"/>
      <w:sz w:val="16"/>
      <w:szCs w:val="16"/>
    </w:rPr>
  </w:style>
  <w:style w:type="paragraph" w:customStyle="1" w:styleId="Style1">
    <w:name w:val="Style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3E0929"/>
    <w:rPr>
      <w:rFonts w:ascii="Times New Roman" w:hAnsi="Times New Roman" w:cs="Times New Roman"/>
      <w:sz w:val="52"/>
      <w:szCs w:val="52"/>
    </w:rPr>
  </w:style>
  <w:style w:type="character" w:customStyle="1" w:styleId="FontStyle74">
    <w:name w:val="Font Style74"/>
    <w:uiPriority w:val="99"/>
    <w:rsid w:val="003E0929"/>
    <w:rPr>
      <w:rFonts w:ascii="Times New Roman" w:hAnsi="Times New Roman" w:cs="Times New Roman"/>
      <w:sz w:val="40"/>
      <w:szCs w:val="40"/>
    </w:rPr>
  </w:style>
  <w:style w:type="character" w:customStyle="1" w:styleId="FontStyle75">
    <w:name w:val="Font Style75"/>
    <w:uiPriority w:val="99"/>
    <w:rsid w:val="003E0929"/>
    <w:rPr>
      <w:rFonts w:ascii="Times New Roman" w:hAnsi="Times New Roman" w:cs="Times New Roman"/>
      <w:i/>
      <w:iCs/>
      <w:sz w:val="10"/>
      <w:szCs w:val="10"/>
    </w:rPr>
  </w:style>
  <w:style w:type="character" w:customStyle="1" w:styleId="FontStyle76">
    <w:name w:val="Font Style76"/>
    <w:uiPriority w:val="99"/>
    <w:rsid w:val="003E0929"/>
    <w:rPr>
      <w:rFonts w:ascii="Times New Roman" w:hAnsi="Times New Roman" w:cs="Times New Roman"/>
      <w:i/>
      <w:iCs/>
      <w:sz w:val="8"/>
      <w:szCs w:val="8"/>
    </w:rPr>
  </w:style>
  <w:style w:type="character" w:customStyle="1" w:styleId="FontStyle77">
    <w:name w:val="Font Style77"/>
    <w:uiPriority w:val="99"/>
    <w:rsid w:val="003E0929"/>
    <w:rPr>
      <w:rFonts w:ascii="Arial" w:hAnsi="Arial" w:cs="Arial"/>
      <w:b/>
      <w:bCs/>
      <w:sz w:val="22"/>
      <w:szCs w:val="22"/>
    </w:rPr>
  </w:style>
  <w:style w:type="character" w:customStyle="1" w:styleId="FontStyle99">
    <w:name w:val="Font Style99"/>
    <w:uiPriority w:val="99"/>
    <w:rsid w:val="003E0929"/>
    <w:rPr>
      <w:rFonts w:ascii="Times New Roman" w:hAnsi="Times New Roman" w:cs="Times New Roman"/>
      <w:sz w:val="20"/>
      <w:szCs w:val="20"/>
    </w:rPr>
  </w:style>
  <w:style w:type="character" w:customStyle="1" w:styleId="FontStyle100">
    <w:name w:val="Font Style100"/>
    <w:uiPriority w:val="99"/>
    <w:rsid w:val="003E0929"/>
    <w:rPr>
      <w:rFonts w:ascii="Times New Roman" w:hAnsi="Times New Roman" w:cs="Times New Roman"/>
      <w:b/>
      <w:bCs/>
      <w:spacing w:val="-20"/>
      <w:sz w:val="18"/>
      <w:szCs w:val="18"/>
    </w:rPr>
  </w:style>
  <w:style w:type="character" w:customStyle="1" w:styleId="FontStyle118">
    <w:name w:val="Font Style118"/>
    <w:uiPriority w:val="99"/>
    <w:rsid w:val="003E0929"/>
    <w:rPr>
      <w:rFonts w:ascii="Arial" w:hAnsi="Arial" w:cs="Arial"/>
      <w:sz w:val="22"/>
      <w:szCs w:val="22"/>
    </w:rPr>
  </w:style>
  <w:style w:type="paragraph" w:customStyle="1" w:styleId="Default">
    <w:name w:val="Default"/>
    <w:qFormat/>
    <w:rsid w:val="003E09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3">
    <w:name w:val="Обычный3"/>
    <w:uiPriority w:val="99"/>
    <w:qFormat/>
    <w:rsid w:val="003E092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3E0929"/>
    <w:rPr>
      <w:rFonts w:ascii="Times New Roman" w:hAnsi="Times New Roman" w:cs="Times New Roman"/>
      <w:b/>
      <w:bCs/>
      <w:sz w:val="24"/>
      <w:szCs w:val="24"/>
    </w:rPr>
  </w:style>
  <w:style w:type="character" w:customStyle="1" w:styleId="FontStyle161">
    <w:name w:val="Font Style161"/>
    <w:uiPriority w:val="99"/>
    <w:rsid w:val="003E0929"/>
    <w:rPr>
      <w:rFonts w:ascii="Franklin Gothic Demi" w:hAnsi="Franklin Gothic Demi" w:cs="Franklin Gothic Demi"/>
      <w:sz w:val="30"/>
      <w:szCs w:val="30"/>
    </w:rPr>
  </w:style>
  <w:style w:type="character" w:customStyle="1" w:styleId="FontStyle162">
    <w:name w:val="Font Style162"/>
    <w:uiPriority w:val="99"/>
    <w:rsid w:val="003E0929"/>
    <w:rPr>
      <w:rFonts w:ascii="Times New Roman" w:hAnsi="Times New Roman" w:cs="Times New Roman"/>
      <w:b/>
      <w:bCs/>
      <w:sz w:val="26"/>
      <w:szCs w:val="26"/>
    </w:rPr>
  </w:style>
  <w:style w:type="paragraph" w:customStyle="1" w:styleId="Style73">
    <w:name w:val="Style7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3E0929"/>
    <w:rPr>
      <w:rFonts w:ascii="Arial" w:hAnsi="Arial" w:cs="Arial"/>
      <w:sz w:val="14"/>
      <w:szCs w:val="14"/>
    </w:rPr>
  </w:style>
  <w:style w:type="character" w:customStyle="1" w:styleId="FontStyle103">
    <w:name w:val="Font Style103"/>
    <w:uiPriority w:val="99"/>
    <w:rsid w:val="003E0929"/>
    <w:rPr>
      <w:rFonts w:ascii="Tahoma" w:hAnsi="Tahoma" w:cs="Tahoma"/>
      <w:sz w:val="8"/>
      <w:szCs w:val="8"/>
    </w:rPr>
  </w:style>
  <w:style w:type="character" w:customStyle="1" w:styleId="FontStyle104">
    <w:name w:val="Font Style104"/>
    <w:uiPriority w:val="99"/>
    <w:rsid w:val="003E0929"/>
    <w:rPr>
      <w:rFonts w:ascii="Tahoma" w:hAnsi="Tahoma" w:cs="Tahoma"/>
      <w:sz w:val="10"/>
      <w:szCs w:val="10"/>
    </w:rPr>
  </w:style>
  <w:style w:type="character" w:customStyle="1" w:styleId="FontStyle105">
    <w:name w:val="Font Style105"/>
    <w:uiPriority w:val="99"/>
    <w:rsid w:val="003E0929"/>
    <w:rPr>
      <w:rFonts w:ascii="Times New Roman" w:hAnsi="Times New Roman" w:cs="Times New Roman"/>
      <w:sz w:val="20"/>
      <w:szCs w:val="20"/>
    </w:rPr>
  </w:style>
  <w:style w:type="character" w:customStyle="1" w:styleId="FontStyle106">
    <w:name w:val="Font Style106"/>
    <w:uiPriority w:val="99"/>
    <w:rsid w:val="003E0929"/>
    <w:rPr>
      <w:rFonts w:ascii="Times New Roman" w:hAnsi="Times New Roman" w:cs="Times New Roman"/>
      <w:spacing w:val="-10"/>
      <w:sz w:val="20"/>
      <w:szCs w:val="20"/>
    </w:rPr>
  </w:style>
  <w:style w:type="character" w:customStyle="1" w:styleId="FontStyle107">
    <w:name w:val="Font Style107"/>
    <w:uiPriority w:val="99"/>
    <w:rsid w:val="003E0929"/>
    <w:rPr>
      <w:rFonts w:ascii="Tahoma" w:hAnsi="Tahoma" w:cs="Tahoma"/>
      <w:i/>
      <w:iCs/>
      <w:spacing w:val="-40"/>
      <w:sz w:val="38"/>
      <w:szCs w:val="38"/>
    </w:rPr>
  </w:style>
  <w:style w:type="character" w:customStyle="1" w:styleId="FontStyle108">
    <w:name w:val="Font Style108"/>
    <w:uiPriority w:val="99"/>
    <w:rsid w:val="003E0929"/>
    <w:rPr>
      <w:rFonts w:ascii="Tahoma" w:hAnsi="Tahoma" w:cs="Tahoma"/>
      <w:b/>
      <w:bCs/>
      <w:sz w:val="12"/>
      <w:szCs w:val="12"/>
    </w:rPr>
  </w:style>
  <w:style w:type="character" w:customStyle="1" w:styleId="FontStyle109">
    <w:name w:val="Font Style109"/>
    <w:uiPriority w:val="99"/>
    <w:rsid w:val="003E0929"/>
    <w:rPr>
      <w:rFonts w:ascii="Times New Roman" w:hAnsi="Times New Roman" w:cs="Times New Roman"/>
      <w:smallCaps/>
      <w:sz w:val="16"/>
      <w:szCs w:val="16"/>
    </w:rPr>
  </w:style>
  <w:style w:type="character" w:customStyle="1" w:styleId="FontStyle110">
    <w:name w:val="Font Style110"/>
    <w:uiPriority w:val="99"/>
    <w:rsid w:val="003E0929"/>
    <w:rPr>
      <w:rFonts w:ascii="Arial" w:hAnsi="Arial" w:cs="Arial"/>
      <w:sz w:val="26"/>
      <w:szCs w:val="26"/>
    </w:rPr>
  </w:style>
  <w:style w:type="character" w:customStyle="1" w:styleId="FontStyle111">
    <w:name w:val="Font Style111"/>
    <w:uiPriority w:val="99"/>
    <w:rsid w:val="003E0929"/>
    <w:rPr>
      <w:rFonts w:ascii="Arial" w:hAnsi="Arial" w:cs="Arial"/>
      <w:sz w:val="54"/>
      <w:szCs w:val="54"/>
    </w:rPr>
  </w:style>
  <w:style w:type="character" w:customStyle="1" w:styleId="FontStyle112">
    <w:name w:val="Font Style112"/>
    <w:uiPriority w:val="99"/>
    <w:rsid w:val="003E0929"/>
    <w:rPr>
      <w:rFonts w:ascii="Trebuchet MS" w:hAnsi="Trebuchet MS" w:cs="Trebuchet MS"/>
      <w:smallCaps/>
      <w:spacing w:val="10"/>
      <w:sz w:val="14"/>
      <w:szCs w:val="14"/>
    </w:rPr>
  </w:style>
  <w:style w:type="character" w:customStyle="1" w:styleId="FontStyle113">
    <w:name w:val="Font Style113"/>
    <w:uiPriority w:val="99"/>
    <w:rsid w:val="003E0929"/>
    <w:rPr>
      <w:rFonts w:ascii="Times New Roman" w:hAnsi="Times New Roman" w:cs="Times New Roman"/>
      <w:i/>
      <w:iCs/>
      <w:sz w:val="20"/>
      <w:szCs w:val="20"/>
    </w:rPr>
  </w:style>
  <w:style w:type="character" w:customStyle="1" w:styleId="FontStyle114">
    <w:name w:val="Font Style114"/>
    <w:uiPriority w:val="99"/>
    <w:rsid w:val="003E0929"/>
    <w:rPr>
      <w:rFonts w:ascii="Arial" w:hAnsi="Arial" w:cs="Arial"/>
      <w:b/>
      <w:bCs/>
      <w:sz w:val="14"/>
      <w:szCs w:val="14"/>
    </w:rPr>
  </w:style>
  <w:style w:type="character" w:customStyle="1" w:styleId="FontStyle115">
    <w:name w:val="Font Style115"/>
    <w:uiPriority w:val="99"/>
    <w:rsid w:val="003E0929"/>
    <w:rPr>
      <w:rFonts w:ascii="Arial" w:hAnsi="Arial" w:cs="Arial"/>
      <w:sz w:val="26"/>
      <w:szCs w:val="26"/>
    </w:rPr>
  </w:style>
  <w:style w:type="character" w:customStyle="1" w:styleId="FontStyle116">
    <w:name w:val="Font Style116"/>
    <w:uiPriority w:val="99"/>
    <w:rsid w:val="003E0929"/>
    <w:rPr>
      <w:rFonts w:ascii="Arial" w:hAnsi="Arial" w:cs="Arial"/>
      <w:b/>
      <w:bCs/>
      <w:spacing w:val="-10"/>
      <w:sz w:val="18"/>
      <w:szCs w:val="18"/>
    </w:rPr>
  </w:style>
  <w:style w:type="character" w:customStyle="1" w:styleId="FontStyle117">
    <w:name w:val="Font Style117"/>
    <w:uiPriority w:val="99"/>
    <w:rsid w:val="003E0929"/>
    <w:rPr>
      <w:rFonts w:ascii="Arial" w:hAnsi="Arial" w:cs="Arial"/>
      <w:b/>
      <w:bCs/>
      <w:sz w:val="14"/>
      <w:szCs w:val="14"/>
    </w:rPr>
  </w:style>
  <w:style w:type="character" w:customStyle="1" w:styleId="FontStyle121">
    <w:name w:val="Font Style121"/>
    <w:uiPriority w:val="99"/>
    <w:rsid w:val="003E0929"/>
    <w:rPr>
      <w:rFonts w:ascii="Arial" w:hAnsi="Arial" w:cs="Arial"/>
      <w:sz w:val="14"/>
      <w:szCs w:val="14"/>
    </w:rPr>
  </w:style>
  <w:style w:type="character" w:customStyle="1" w:styleId="FontStyle122">
    <w:name w:val="Font Style122"/>
    <w:uiPriority w:val="99"/>
    <w:rsid w:val="003E0929"/>
    <w:rPr>
      <w:rFonts w:ascii="Arial" w:hAnsi="Arial" w:cs="Arial"/>
      <w:spacing w:val="10"/>
      <w:sz w:val="22"/>
      <w:szCs w:val="22"/>
    </w:rPr>
  </w:style>
  <w:style w:type="character" w:customStyle="1" w:styleId="FontStyle123">
    <w:name w:val="Font Style123"/>
    <w:uiPriority w:val="99"/>
    <w:rsid w:val="003E0929"/>
    <w:rPr>
      <w:rFonts w:ascii="Arial" w:hAnsi="Arial" w:cs="Arial"/>
      <w:spacing w:val="-20"/>
      <w:sz w:val="22"/>
      <w:szCs w:val="22"/>
    </w:rPr>
  </w:style>
  <w:style w:type="character" w:customStyle="1" w:styleId="FontStyle124">
    <w:name w:val="Font Style124"/>
    <w:uiPriority w:val="99"/>
    <w:rsid w:val="003E0929"/>
    <w:rPr>
      <w:rFonts w:ascii="Courier New" w:hAnsi="Courier New" w:cs="Courier New"/>
      <w:b/>
      <w:bCs/>
      <w:spacing w:val="-20"/>
      <w:sz w:val="32"/>
      <w:szCs w:val="32"/>
    </w:rPr>
  </w:style>
  <w:style w:type="character" w:customStyle="1" w:styleId="FontStyle126">
    <w:name w:val="Font Style126"/>
    <w:uiPriority w:val="99"/>
    <w:rsid w:val="003E0929"/>
    <w:rPr>
      <w:rFonts w:ascii="Times New Roman" w:hAnsi="Times New Roman" w:cs="Times New Roman"/>
      <w:b/>
      <w:bCs/>
      <w:sz w:val="12"/>
      <w:szCs w:val="12"/>
    </w:rPr>
  </w:style>
  <w:style w:type="character" w:customStyle="1" w:styleId="FontStyle127">
    <w:name w:val="Font Style127"/>
    <w:uiPriority w:val="99"/>
    <w:rsid w:val="003E0929"/>
    <w:rPr>
      <w:rFonts w:ascii="Times New Roman" w:hAnsi="Times New Roman" w:cs="Times New Roman"/>
      <w:smallCaps/>
      <w:sz w:val="24"/>
      <w:szCs w:val="24"/>
    </w:rPr>
  </w:style>
  <w:style w:type="character" w:customStyle="1" w:styleId="FontStyle128">
    <w:name w:val="Font Style128"/>
    <w:uiPriority w:val="99"/>
    <w:rsid w:val="003E0929"/>
    <w:rPr>
      <w:rFonts w:ascii="Times New Roman" w:hAnsi="Times New Roman" w:cs="Times New Roman"/>
      <w:sz w:val="38"/>
      <w:szCs w:val="38"/>
    </w:rPr>
  </w:style>
  <w:style w:type="character" w:customStyle="1" w:styleId="FontStyle129">
    <w:name w:val="Font Style129"/>
    <w:uiPriority w:val="99"/>
    <w:rsid w:val="003E0929"/>
    <w:rPr>
      <w:rFonts w:ascii="Times New Roman" w:hAnsi="Times New Roman" w:cs="Times New Roman"/>
      <w:b/>
      <w:bCs/>
      <w:sz w:val="22"/>
      <w:szCs w:val="22"/>
    </w:rPr>
  </w:style>
  <w:style w:type="character" w:customStyle="1" w:styleId="FontStyle130">
    <w:name w:val="Font Style130"/>
    <w:uiPriority w:val="99"/>
    <w:rsid w:val="003E0929"/>
    <w:rPr>
      <w:rFonts w:ascii="Times New Roman" w:hAnsi="Times New Roman" w:cs="Times New Roman"/>
      <w:sz w:val="32"/>
      <w:szCs w:val="32"/>
    </w:rPr>
  </w:style>
  <w:style w:type="character" w:customStyle="1" w:styleId="FontStyle131">
    <w:name w:val="Font Style131"/>
    <w:uiPriority w:val="99"/>
    <w:rsid w:val="003E0929"/>
    <w:rPr>
      <w:rFonts w:ascii="Tahoma" w:hAnsi="Tahoma" w:cs="Tahoma"/>
      <w:sz w:val="60"/>
      <w:szCs w:val="60"/>
    </w:rPr>
  </w:style>
  <w:style w:type="character" w:customStyle="1" w:styleId="FontStyle132">
    <w:name w:val="Font Style132"/>
    <w:uiPriority w:val="99"/>
    <w:rsid w:val="003E0929"/>
    <w:rPr>
      <w:rFonts w:ascii="Candara" w:hAnsi="Candara" w:cs="Candara"/>
      <w:i/>
      <w:iCs/>
      <w:sz w:val="42"/>
      <w:szCs w:val="42"/>
    </w:rPr>
  </w:style>
  <w:style w:type="character" w:customStyle="1" w:styleId="FontStyle133">
    <w:name w:val="Font Style133"/>
    <w:uiPriority w:val="99"/>
    <w:rsid w:val="003E0929"/>
    <w:rPr>
      <w:rFonts w:ascii="Times New Roman" w:hAnsi="Times New Roman" w:cs="Times New Roman"/>
      <w:b/>
      <w:bCs/>
      <w:spacing w:val="-10"/>
      <w:sz w:val="26"/>
      <w:szCs w:val="26"/>
    </w:rPr>
  </w:style>
  <w:style w:type="character" w:customStyle="1" w:styleId="FontStyle134">
    <w:name w:val="Font Style134"/>
    <w:uiPriority w:val="99"/>
    <w:rsid w:val="003E0929"/>
    <w:rPr>
      <w:rFonts w:ascii="Franklin Gothic Demi" w:hAnsi="Franklin Gothic Demi" w:cs="Franklin Gothic Demi"/>
      <w:b/>
      <w:bCs/>
      <w:sz w:val="8"/>
      <w:szCs w:val="8"/>
    </w:rPr>
  </w:style>
  <w:style w:type="character" w:customStyle="1" w:styleId="FontStyle135">
    <w:name w:val="Font Style135"/>
    <w:uiPriority w:val="99"/>
    <w:rsid w:val="003E0929"/>
    <w:rPr>
      <w:rFonts w:ascii="Times New Roman" w:hAnsi="Times New Roman" w:cs="Times New Roman"/>
      <w:sz w:val="22"/>
      <w:szCs w:val="22"/>
    </w:rPr>
  </w:style>
  <w:style w:type="character" w:customStyle="1" w:styleId="FontStyle136">
    <w:name w:val="Font Style136"/>
    <w:uiPriority w:val="99"/>
    <w:rsid w:val="003E0929"/>
    <w:rPr>
      <w:rFonts w:ascii="Times New Roman" w:hAnsi="Times New Roman" w:cs="Times New Roman"/>
      <w:b/>
      <w:bCs/>
      <w:i/>
      <w:iCs/>
      <w:sz w:val="14"/>
      <w:szCs w:val="14"/>
    </w:rPr>
  </w:style>
  <w:style w:type="character" w:customStyle="1" w:styleId="FontStyle137">
    <w:name w:val="Font Style137"/>
    <w:uiPriority w:val="99"/>
    <w:rsid w:val="003E0929"/>
    <w:rPr>
      <w:rFonts w:ascii="Courier New" w:hAnsi="Courier New" w:cs="Courier New"/>
      <w:i/>
      <w:iCs/>
      <w:sz w:val="30"/>
      <w:szCs w:val="30"/>
    </w:rPr>
  </w:style>
  <w:style w:type="character" w:customStyle="1" w:styleId="FontStyle138">
    <w:name w:val="Font Style138"/>
    <w:uiPriority w:val="99"/>
    <w:rsid w:val="003E0929"/>
    <w:rPr>
      <w:rFonts w:ascii="Franklin Gothic Demi" w:hAnsi="Franklin Gothic Demi" w:cs="Franklin Gothic Demi"/>
      <w:b/>
      <w:bCs/>
      <w:sz w:val="8"/>
      <w:szCs w:val="8"/>
    </w:rPr>
  </w:style>
  <w:style w:type="character" w:customStyle="1" w:styleId="FontStyle140">
    <w:name w:val="Font Style140"/>
    <w:uiPriority w:val="99"/>
    <w:rsid w:val="003E0929"/>
    <w:rPr>
      <w:rFonts w:ascii="Times New Roman" w:hAnsi="Times New Roman" w:cs="Times New Roman"/>
      <w:b/>
      <w:bCs/>
      <w:sz w:val="28"/>
      <w:szCs w:val="28"/>
    </w:rPr>
  </w:style>
  <w:style w:type="character" w:customStyle="1" w:styleId="FontStyle141">
    <w:name w:val="Font Style141"/>
    <w:uiPriority w:val="99"/>
    <w:rsid w:val="003E0929"/>
    <w:rPr>
      <w:rFonts w:ascii="Times New Roman" w:hAnsi="Times New Roman" w:cs="Times New Roman"/>
      <w:sz w:val="22"/>
      <w:szCs w:val="22"/>
    </w:rPr>
  </w:style>
  <w:style w:type="character" w:customStyle="1" w:styleId="FontStyle142">
    <w:name w:val="Font Style142"/>
    <w:uiPriority w:val="99"/>
    <w:rsid w:val="003E0929"/>
    <w:rPr>
      <w:rFonts w:ascii="Times New Roman" w:hAnsi="Times New Roman" w:cs="Times New Roman"/>
      <w:b/>
      <w:bCs/>
      <w:sz w:val="20"/>
      <w:szCs w:val="20"/>
    </w:rPr>
  </w:style>
  <w:style w:type="character" w:customStyle="1" w:styleId="FontStyle143">
    <w:name w:val="Font Style143"/>
    <w:uiPriority w:val="99"/>
    <w:rsid w:val="003E0929"/>
    <w:rPr>
      <w:rFonts w:ascii="Times New Roman" w:hAnsi="Times New Roman" w:cs="Times New Roman"/>
      <w:b/>
      <w:bCs/>
      <w:sz w:val="20"/>
      <w:szCs w:val="20"/>
    </w:rPr>
  </w:style>
  <w:style w:type="character" w:customStyle="1" w:styleId="FontStyle144">
    <w:name w:val="Font Style144"/>
    <w:uiPriority w:val="99"/>
    <w:rsid w:val="003E0929"/>
    <w:rPr>
      <w:rFonts w:ascii="Franklin Gothic Demi" w:hAnsi="Franklin Gothic Demi" w:cs="Franklin Gothic Demi"/>
      <w:sz w:val="22"/>
      <w:szCs w:val="22"/>
    </w:rPr>
  </w:style>
  <w:style w:type="character" w:customStyle="1" w:styleId="FontStyle145">
    <w:name w:val="Font Style145"/>
    <w:uiPriority w:val="99"/>
    <w:rsid w:val="003E0929"/>
    <w:rPr>
      <w:rFonts w:ascii="Times New Roman" w:hAnsi="Times New Roman" w:cs="Times New Roman"/>
      <w:b/>
      <w:bCs/>
      <w:sz w:val="10"/>
      <w:szCs w:val="10"/>
    </w:rPr>
  </w:style>
  <w:style w:type="character" w:customStyle="1" w:styleId="FontStyle146">
    <w:name w:val="Font Style146"/>
    <w:uiPriority w:val="99"/>
    <w:rsid w:val="003E0929"/>
    <w:rPr>
      <w:rFonts w:ascii="Franklin Gothic Demi" w:hAnsi="Franklin Gothic Demi" w:cs="Franklin Gothic Demi"/>
      <w:b/>
      <w:bCs/>
      <w:sz w:val="10"/>
      <w:szCs w:val="10"/>
    </w:rPr>
  </w:style>
  <w:style w:type="character" w:customStyle="1" w:styleId="FontStyle147">
    <w:name w:val="Font Style147"/>
    <w:uiPriority w:val="99"/>
    <w:rsid w:val="003E0929"/>
    <w:rPr>
      <w:rFonts w:ascii="Franklin Gothic Demi" w:hAnsi="Franklin Gothic Demi" w:cs="Franklin Gothic Demi"/>
      <w:b/>
      <w:bCs/>
      <w:sz w:val="10"/>
      <w:szCs w:val="10"/>
    </w:rPr>
  </w:style>
  <w:style w:type="character" w:customStyle="1" w:styleId="FontStyle148">
    <w:name w:val="Font Style148"/>
    <w:uiPriority w:val="99"/>
    <w:rsid w:val="003E0929"/>
    <w:rPr>
      <w:rFonts w:ascii="Times New Roman" w:hAnsi="Times New Roman" w:cs="Times New Roman"/>
      <w:b/>
      <w:bCs/>
      <w:sz w:val="20"/>
      <w:szCs w:val="20"/>
    </w:rPr>
  </w:style>
  <w:style w:type="character" w:customStyle="1" w:styleId="FontStyle149">
    <w:name w:val="Font Style149"/>
    <w:uiPriority w:val="99"/>
    <w:rsid w:val="003E0929"/>
    <w:rPr>
      <w:rFonts w:ascii="Franklin Gothic Demi" w:hAnsi="Franklin Gothic Demi" w:cs="Franklin Gothic Demi"/>
      <w:sz w:val="22"/>
      <w:szCs w:val="22"/>
    </w:rPr>
  </w:style>
  <w:style w:type="character" w:customStyle="1" w:styleId="FontStyle150">
    <w:name w:val="Font Style150"/>
    <w:uiPriority w:val="99"/>
    <w:rsid w:val="003E0929"/>
    <w:rPr>
      <w:rFonts w:ascii="Franklin Gothic Medium Cond" w:hAnsi="Franklin Gothic Medium Cond" w:cs="Franklin Gothic Medium Cond"/>
      <w:sz w:val="26"/>
      <w:szCs w:val="26"/>
    </w:rPr>
  </w:style>
  <w:style w:type="character" w:customStyle="1" w:styleId="FontStyle151">
    <w:name w:val="Font Style151"/>
    <w:uiPriority w:val="99"/>
    <w:rsid w:val="003E0929"/>
    <w:rPr>
      <w:rFonts w:ascii="Franklin Gothic Demi" w:hAnsi="Franklin Gothic Demi" w:cs="Franklin Gothic Demi"/>
      <w:b/>
      <w:bCs/>
      <w:i/>
      <w:iCs/>
      <w:sz w:val="10"/>
      <w:szCs w:val="10"/>
    </w:rPr>
  </w:style>
  <w:style w:type="character" w:customStyle="1" w:styleId="FontStyle152">
    <w:name w:val="Font Style152"/>
    <w:uiPriority w:val="99"/>
    <w:rsid w:val="003E0929"/>
    <w:rPr>
      <w:rFonts w:ascii="Franklin Gothic Medium Cond" w:hAnsi="Franklin Gothic Medium Cond" w:cs="Franklin Gothic Medium Cond"/>
      <w:i/>
      <w:iCs/>
      <w:sz w:val="26"/>
      <w:szCs w:val="26"/>
    </w:rPr>
  </w:style>
  <w:style w:type="character" w:customStyle="1" w:styleId="FontStyle153">
    <w:name w:val="Font Style153"/>
    <w:uiPriority w:val="99"/>
    <w:rsid w:val="003E0929"/>
    <w:rPr>
      <w:rFonts w:ascii="Franklin Gothic Demi" w:hAnsi="Franklin Gothic Demi" w:cs="Franklin Gothic Demi"/>
      <w:b/>
      <w:bCs/>
      <w:sz w:val="22"/>
      <w:szCs w:val="22"/>
    </w:rPr>
  </w:style>
  <w:style w:type="character" w:customStyle="1" w:styleId="FontStyle154">
    <w:name w:val="Font Style154"/>
    <w:uiPriority w:val="99"/>
    <w:rsid w:val="003E0929"/>
    <w:rPr>
      <w:rFonts w:ascii="Times New Roman" w:hAnsi="Times New Roman" w:cs="Times New Roman"/>
      <w:spacing w:val="-10"/>
      <w:sz w:val="28"/>
      <w:szCs w:val="28"/>
    </w:rPr>
  </w:style>
  <w:style w:type="character" w:customStyle="1" w:styleId="FontStyle155">
    <w:name w:val="Font Style155"/>
    <w:uiPriority w:val="99"/>
    <w:rsid w:val="003E0929"/>
    <w:rPr>
      <w:rFonts w:ascii="Arial" w:hAnsi="Arial" w:cs="Arial"/>
      <w:b/>
      <w:bCs/>
      <w:sz w:val="26"/>
      <w:szCs w:val="26"/>
    </w:rPr>
  </w:style>
  <w:style w:type="character" w:customStyle="1" w:styleId="FontStyle156">
    <w:name w:val="Font Style156"/>
    <w:uiPriority w:val="99"/>
    <w:rsid w:val="003E0929"/>
    <w:rPr>
      <w:rFonts w:ascii="Franklin Gothic Demi" w:hAnsi="Franklin Gothic Demi" w:cs="Franklin Gothic Demi"/>
      <w:sz w:val="30"/>
      <w:szCs w:val="30"/>
    </w:rPr>
  </w:style>
  <w:style w:type="character" w:customStyle="1" w:styleId="FontStyle157">
    <w:name w:val="Font Style157"/>
    <w:uiPriority w:val="99"/>
    <w:rsid w:val="003E0929"/>
    <w:rPr>
      <w:rFonts w:ascii="Times New Roman" w:hAnsi="Times New Roman" w:cs="Times New Roman"/>
      <w:b/>
      <w:bCs/>
      <w:sz w:val="28"/>
      <w:szCs w:val="28"/>
    </w:rPr>
  </w:style>
  <w:style w:type="character" w:customStyle="1" w:styleId="FontStyle158">
    <w:name w:val="Font Style158"/>
    <w:uiPriority w:val="99"/>
    <w:rsid w:val="003E0929"/>
    <w:rPr>
      <w:rFonts w:ascii="Arial" w:hAnsi="Arial" w:cs="Arial"/>
      <w:b/>
      <w:bCs/>
      <w:sz w:val="26"/>
      <w:szCs w:val="26"/>
    </w:rPr>
  </w:style>
  <w:style w:type="character" w:customStyle="1" w:styleId="FontStyle159">
    <w:name w:val="Font Style159"/>
    <w:uiPriority w:val="99"/>
    <w:rsid w:val="003E0929"/>
    <w:rPr>
      <w:rFonts w:ascii="Franklin Gothic Demi" w:hAnsi="Franklin Gothic Demi" w:cs="Franklin Gothic Demi"/>
      <w:sz w:val="28"/>
      <w:szCs w:val="28"/>
    </w:rPr>
  </w:style>
  <w:style w:type="character" w:customStyle="1" w:styleId="FontStyle160">
    <w:name w:val="Font Style160"/>
    <w:uiPriority w:val="99"/>
    <w:rsid w:val="003E0929"/>
    <w:rPr>
      <w:rFonts w:ascii="Tahoma" w:hAnsi="Tahoma" w:cs="Tahoma"/>
      <w:b/>
      <w:bCs/>
      <w:sz w:val="24"/>
      <w:szCs w:val="24"/>
    </w:rPr>
  </w:style>
  <w:style w:type="character" w:customStyle="1" w:styleId="FontStyle167">
    <w:name w:val="Font Style167"/>
    <w:uiPriority w:val="99"/>
    <w:rsid w:val="003E0929"/>
    <w:rPr>
      <w:rFonts w:ascii="Times New Roman" w:hAnsi="Times New Roman" w:cs="Times New Roman"/>
      <w:b/>
      <w:bCs/>
      <w:sz w:val="28"/>
      <w:szCs w:val="28"/>
    </w:rPr>
  </w:style>
  <w:style w:type="character" w:customStyle="1" w:styleId="FontStyle168">
    <w:name w:val="Font Style168"/>
    <w:uiPriority w:val="99"/>
    <w:rsid w:val="003E0929"/>
    <w:rPr>
      <w:rFonts w:ascii="Franklin Gothic Medium" w:hAnsi="Franklin Gothic Medium" w:cs="Franklin Gothic Medium"/>
      <w:sz w:val="30"/>
      <w:szCs w:val="30"/>
    </w:rPr>
  </w:style>
  <w:style w:type="paragraph" w:customStyle="1" w:styleId="BodyTxt">
    <w:name w:val="Body Txt"/>
    <w:basedOn w:val="a1"/>
    <w:uiPriority w:val="99"/>
    <w:qFormat/>
    <w:rsid w:val="003E0929"/>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1"/>
    <w:uiPriority w:val="99"/>
    <w:qFormat/>
    <w:rsid w:val="003E0929"/>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3">
    <w:name w:val="Основной текст с отступом 21"/>
    <w:basedOn w:val="3f3"/>
    <w:uiPriority w:val="99"/>
    <w:qFormat/>
    <w:rsid w:val="003E0929"/>
    <w:pPr>
      <w:spacing w:before="0" w:after="0"/>
      <w:ind w:firstLine="567"/>
      <w:jc w:val="both"/>
    </w:pPr>
  </w:style>
  <w:style w:type="paragraph" w:customStyle="1" w:styleId="Style112">
    <w:name w:val="Style11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1"/>
    <w:uiPriority w:val="99"/>
    <w:qFormat/>
    <w:rsid w:val="003E092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qFormat/>
    <w:rsid w:val="003E0929"/>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3E0929"/>
    <w:rPr>
      <w:rFonts w:ascii="Times New Roman" w:hAnsi="Times New Roman" w:cs="Times New Roman"/>
      <w:b/>
      <w:bCs/>
      <w:sz w:val="16"/>
      <w:szCs w:val="16"/>
    </w:rPr>
  </w:style>
  <w:style w:type="character" w:customStyle="1" w:styleId="FontStyle292">
    <w:name w:val="Font Style292"/>
    <w:uiPriority w:val="99"/>
    <w:rsid w:val="003E0929"/>
    <w:rPr>
      <w:rFonts w:ascii="Times New Roman" w:hAnsi="Times New Roman" w:cs="Times New Roman"/>
      <w:b/>
      <w:bCs/>
      <w:sz w:val="14"/>
      <w:szCs w:val="14"/>
    </w:rPr>
  </w:style>
  <w:style w:type="character" w:customStyle="1" w:styleId="FontStyle293">
    <w:name w:val="Font Style293"/>
    <w:uiPriority w:val="99"/>
    <w:rsid w:val="003E0929"/>
    <w:rPr>
      <w:rFonts w:ascii="Times New Roman" w:hAnsi="Times New Roman" w:cs="Times New Roman"/>
      <w:b/>
      <w:bCs/>
      <w:sz w:val="20"/>
      <w:szCs w:val="20"/>
    </w:rPr>
  </w:style>
  <w:style w:type="character" w:customStyle="1" w:styleId="FontStyle294">
    <w:name w:val="Font Style294"/>
    <w:uiPriority w:val="99"/>
    <w:rsid w:val="003E0929"/>
    <w:rPr>
      <w:rFonts w:ascii="Trebuchet MS" w:hAnsi="Trebuchet MS" w:cs="Trebuchet MS"/>
      <w:i/>
      <w:iCs/>
      <w:sz w:val="12"/>
      <w:szCs w:val="12"/>
    </w:rPr>
  </w:style>
  <w:style w:type="character" w:customStyle="1" w:styleId="FontStyle295">
    <w:name w:val="Font Style295"/>
    <w:uiPriority w:val="99"/>
    <w:rsid w:val="003E0929"/>
    <w:rPr>
      <w:rFonts w:ascii="Times New Roman" w:hAnsi="Times New Roman" w:cs="Times New Roman"/>
      <w:b/>
      <w:bCs/>
      <w:sz w:val="8"/>
      <w:szCs w:val="8"/>
    </w:rPr>
  </w:style>
  <w:style w:type="character" w:customStyle="1" w:styleId="FontStyle296">
    <w:name w:val="Font Style296"/>
    <w:uiPriority w:val="99"/>
    <w:rsid w:val="003E0929"/>
    <w:rPr>
      <w:rFonts w:ascii="Calibri" w:hAnsi="Calibri" w:cs="Calibri"/>
      <w:b/>
      <w:bCs/>
      <w:sz w:val="14"/>
      <w:szCs w:val="14"/>
    </w:rPr>
  </w:style>
  <w:style w:type="character" w:customStyle="1" w:styleId="FontStyle297">
    <w:name w:val="Font Style297"/>
    <w:uiPriority w:val="99"/>
    <w:rsid w:val="003E0929"/>
    <w:rPr>
      <w:rFonts w:ascii="Arial" w:hAnsi="Arial" w:cs="Arial"/>
      <w:sz w:val="12"/>
      <w:szCs w:val="12"/>
    </w:rPr>
  </w:style>
  <w:style w:type="character" w:customStyle="1" w:styleId="FontStyle298">
    <w:name w:val="Font Style298"/>
    <w:uiPriority w:val="99"/>
    <w:rsid w:val="003E0929"/>
    <w:rPr>
      <w:rFonts w:ascii="Times New Roman" w:hAnsi="Times New Roman" w:cs="Times New Roman"/>
      <w:b/>
      <w:bCs/>
      <w:sz w:val="16"/>
      <w:szCs w:val="16"/>
    </w:rPr>
  </w:style>
  <w:style w:type="character" w:customStyle="1" w:styleId="FontStyle299">
    <w:name w:val="Font Style299"/>
    <w:uiPriority w:val="99"/>
    <w:rsid w:val="003E0929"/>
    <w:rPr>
      <w:rFonts w:ascii="Times New Roman" w:hAnsi="Times New Roman" w:cs="Times New Roman"/>
      <w:b/>
      <w:bCs/>
      <w:i/>
      <w:iCs/>
      <w:sz w:val="16"/>
      <w:szCs w:val="16"/>
    </w:rPr>
  </w:style>
  <w:style w:type="character" w:customStyle="1" w:styleId="FontStyle300">
    <w:name w:val="Font Style300"/>
    <w:uiPriority w:val="99"/>
    <w:rsid w:val="003E0929"/>
    <w:rPr>
      <w:rFonts w:ascii="Times New Roman" w:hAnsi="Times New Roman" w:cs="Times New Roman"/>
      <w:b/>
      <w:bCs/>
      <w:sz w:val="16"/>
      <w:szCs w:val="16"/>
    </w:rPr>
  </w:style>
  <w:style w:type="character" w:customStyle="1" w:styleId="FontStyle301">
    <w:name w:val="Font Style301"/>
    <w:uiPriority w:val="99"/>
    <w:rsid w:val="003E0929"/>
    <w:rPr>
      <w:rFonts w:ascii="Trebuchet MS" w:hAnsi="Trebuchet MS" w:cs="Trebuchet MS"/>
      <w:b/>
      <w:bCs/>
      <w:sz w:val="16"/>
      <w:szCs w:val="16"/>
    </w:rPr>
  </w:style>
  <w:style w:type="character" w:customStyle="1" w:styleId="FontStyle302">
    <w:name w:val="Font Style302"/>
    <w:uiPriority w:val="99"/>
    <w:rsid w:val="003E0929"/>
    <w:rPr>
      <w:rFonts w:ascii="Times New Roman" w:hAnsi="Times New Roman" w:cs="Times New Roman"/>
      <w:b/>
      <w:bCs/>
      <w:i/>
      <w:iCs/>
      <w:sz w:val="16"/>
      <w:szCs w:val="16"/>
    </w:rPr>
  </w:style>
  <w:style w:type="character" w:customStyle="1" w:styleId="FontStyle303">
    <w:name w:val="Font Style303"/>
    <w:uiPriority w:val="99"/>
    <w:rsid w:val="003E0929"/>
    <w:rPr>
      <w:rFonts w:ascii="Times New Roman" w:hAnsi="Times New Roman" w:cs="Times New Roman"/>
      <w:spacing w:val="10"/>
      <w:sz w:val="10"/>
      <w:szCs w:val="10"/>
    </w:rPr>
  </w:style>
  <w:style w:type="character" w:customStyle="1" w:styleId="FontStyle304">
    <w:name w:val="Font Style304"/>
    <w:uiPriority w:val="99"/>
    <w:rsid w:val="003E0929"/>
    <w:rPr>
      <w:rFonts w:ascii="Arial" w:hAnsi="Arial" w:cs="Arial"/>
      <w:sz w:val="20"/>
      <w:szCs w:val="20"/>
    </w:rPr>
  </w:style>
  <w:style w:type="character" w:customStyle="1" w:styleId="FontStyle305">
    <w:name w:val="Font Style305"/>
    <w:uiPriority w:val="99"/>
    <w:rsid w:val="003E0929"/>
    <w:rPr>
      <w:rFonts w:ascii="Arial" w:hAnsi="Arial" w:cs="Arial"/>
      <w:b/>
      <w:bCs/>
      <w:spacing w:val="30"/>
      <w:sz w:val="16"/>
      <w:szCs w:val="16"/>
    </w:rPr>
  </w:style>
  <w:style w:type="character" w:customStyle="1" w:styleId="FontStyle306">
    <w:name w:val="Font Style306"/>
    <w:uiPriority w:val="99"/>
    <w:rsid w:val="003E0929"/>
    <w:rPr>
      <w:rFonts w:ascii="Arial" w:hAnsi="Arial" w:cs="Arial"/>
      <w:sz w:val="10"/>
      <w:szCs w:val="10"/>
    </w:rPr>
  </w:style>
  <w:style w:type="character" w:customStyle="1" w:styleId="FontStyle307">
    <w:name w:val="Font Style307"/>
    <w:uiPriority w:val="99"/>
    <w:rsid w:val="003E0929"/>
    <w:rPr>
      <w:rFonts w:ascii="Tahoma" w:hAnsi="Tahoma" w:cs="Tahoma"/>
      <w:i/>
      <w:iCs/>
      <w:sz w:val="12"/>
      <w:szCs w:val="12"/>
    </w:rPr>
  </w:style>
  <w:style w:type="character" w:customStyle="1" w:styleId="FontStyle308">
    <w:name w:val="Font Style308"/>
    <w:uiPriority w:val="99"/>
    <w:rsid w:val="003E0929"/>
    <w:rPr>
      <w:rFonts w:ascii="Arial" w:hAnsi="Arial" w:cs="Arial"/>
      <w:spacing w:val="-10"/>
      <w:sz w:val="22"/>
      <w:szCs w:val="22"/>
    </w:rPr>
  </w:style>
  <w:style w:type="character" w:customStyle="1" w:styleId="FontStyle309">
    <w:name w:val="Font Style309"/>
    <w:uiPriority w:val="99"/>
    <w:rsid w:val="003E0929"/>
    <w:rPr>
      <w:rFonts w:ascii="Arial Unicode MS" w:eastAsia="Arial Unicode MS" w:cs="Arial Unicode MS"/>
      <w:b/>
      <w:bCs/>
      <w:sz w:val="8"/>
      <w:szCs w:val="8"/>
    </w:rPr>
  </w:style>
  <w:style w:type="character" w:customStyle="1" w:styleId="FontStyle310">
    <w:name w:val="Font Style310"/>
    <w:uiPriority w:val="99"/>
    <w:rsid w:val="003E0929"/>
    <w:rPr>
      <w:rFonts w:ascii="Arial Narrow" w:hAnsi="Arial Narrow" w:cs="Arial Narrow"/>
      <w:sz w:val="20"/>
      <w:szCs w:val="20"/>
    </w:rPr>
  </w:style>
  <w:style w:type="character" w:customStyle="1" w:styleId="FontStyle311">
    <w:name w:val="Font Style311"/>
    <w:uiPriority w:val="99"/>
    <w:rsid w:val="003E0929"/>
    <w:rPr>
      <w:rFonts w:ascii="Arial" w:hAnsi="Arial" w:cs="Arial"/>
      <w:sz w:val="12"/>
      <w:szCs w:val="12"/>
    </w:rPr>
  </w:style>
  <w:style w:type="character" w:customStyle="1" w:styleId="FontStyle312">
    <w:name w:val="Font Style312"/>
    <w:uiPriority w:val="99"/>
    <w:rsid w:val="003E0929"/>
    <w:rPr>
      <w:rFonts w:ascii="Arial" w:hAnsi="Arial" w:cs="Arial"/>
      <w:sz w:val="20"/>
      <w:szCs w:val="20"/>
    </w:rPr>
  </w:style>
  <w:style w:type="character" w:customStyle="1" w:styleId="FontStyle313">
    <w:name w:val="Font Style313"/>
    <w:uiPriority w:val="99"/>
    <w:rsid w:val="003E0929"/>
    <w:rPr>
      <w:rFonts w:ascii="Times New Roman" w:hAnsi="Times New Roman" w:cs="Times New Roman"/>
      <w:sz w:val="26"/>
      <w:szCs w:val="26"/>
    </w:rPr>
  </w:style>
  <w:style w:type="character" w:customStyle="1" w:styleId="FontStyle314">
    <w:name w:val="Font Style314"/>
    <w:uiPriority w:val="99"/>
    <w:rsid w:val="003E0929"/>
    <w:rPr>
      <w:rFonts w:ascii="Arial" w:hAnsi="Arial" w:cs="Arial"/>
      <w:sz w:val="20"/>
      <w:szCs w:val="20"/>
    </w:rPr>
  </w:style>
  <w:style w:type="character" w:customStyle="1" w:styleId="FontStyle315">
    <w:name w:val="Font Style315"/>
    <w:uiPriority w:val="99"/>
    <w:rsid w:val="003E0929"/>
    <w:rPr>
      <w:rFonts w:ascii="Candara" w:hAnsi="Candara" w:cs="Candara"/>
      <w:i/>
      <w:iCs/>
      <w:sz w:val="46"/>
      <w:szCs w:val="46"/>
    </w:rPr>
  </w:style>
  <w:style w:type="character" w:customStyle="1" w:styleId="FontStyle316">
    <w:name w:val="Font Style316"/>
    <w:uiPriority w:val="99"/>
    <w:rsid w:val="003E0929"/>
    <w:rPr>
      <w:rFonts w:ascii="Arial" w:hAnsi="Arial" w:cs="Arial"/>
      <w:sz w:val="20"/>
      <w:szCs w:val="20"/>
    </w:rPr>
  </w:style>
  <w:style w:type="character" w:customStyle="1" w:styleId="FontStyle317">
    <w:name w:val="Font Style317"/>
    <w:uiPriority w:val="99"/>
    <w:rsid w:val="003E0929"/>
    <w:rPr>
      <w:rFonts w:ascii="Arial" w:hAnsi="Arial" w:cs="Arial"/>
      <w:sz w:val="14"/>
      <w:szCs w:val="14"/>
    </w:rPr>
  </w:style>
  <w:style w:type="character" w:customStyle="1" w:styleId="FontStyle318">
    <w:name w:val="Font Style318"/>
    <w:uiPriority w:val="99"/>
    <w:rsid w:val="003E0929"/>
    <w:rPr>
      <w:rFonts w:ascii="Arial" w:hAnsi="Arial" w:cs="Arial"/>
      <w:b/>
      <w:bCs/>
      <w:sz w:val="28"/>
      <w:szCs w:val="28"/>
    </w:rPr>
  </w:style>
  <w:style w:type="character" w:customStyle="1" w:styleId="FontStyle319">
    <w:name w:val="Font Style319"/>
    <w:uiPriority w:val="99"/>
    <w:rsid w:val="003E0929"/>
    <w:rPr>
      <w:rFonts w:ascii="Tahoma" w:hAnsi="Tahoma" w:cs="Tahoma"/>
      <w:sz w:val="8"/>
      <w:szCs w:val="8"/>
    </w:rPr>
  </w:style>
  <w:style w:type="character" w:customStyle="1" w:styleId="FontStyle320">
    <w:name w:val="Font Style320"/>
    <w:uiPriority w:val="99"/>
    <w:rsid w:val="003E0929"/>
    <w:rPr>
      <w:rFonts w:ascii="Tahoma" w:hAnsi="Tahoma" w:cs="Tahoma"/>
      <w:sz w:val="10"/>
      <w:szCs w:val="10"/>
    </w:rPr>
  </w:style>
  <w:style w:type="character" w:customStyle="1" w:styleId="FontStyle321">
    <w:name w:val="Font Style321"/>
    <w:uiPriority w:val="99"/>
    <w:rsid w:val="003E0929"/>
    <w:rPr>
      <w:rFonts w:ascii="Arial" w:hAnsi="Arial" w:cs="Arial"/>
      <w:sz w:val="30"/>
      <w:szCs w:val="30"/>
    </w:rPr>
  </w:style>
  <w:style w:type="character" w:customStyle="1" w:styleId="FontStyle322">
    <w:name w:val="Font Style322"/>
    <w:uiPriority w:val="99"/>
    <w:rsid w:val="003E0929"/>
    <w:rPr>
      <w:rFonts w:ascii="Arial" w:hAnsi="Arial" w:cs="Arial"/>
      <w:sz w:val="30"/>
      <w:szCs w:val="30"/>
    </w:rPr>
  </w:style>
  <w:style w:type="character" w:customStyle="1" w:styleId="FontStyle323">
    <w:name w:val="Font Style323"/>
    <w:uiPriority w:val="99"/>
    <w:rsid w:val="003E0929"/>
    <w:rPr>
      <w:rFonts w:ascii="Tahoma" w:hAnsi="Tahoma" w:cs="Tahoma"/>
      <w:sz w:val="16"/>
      <w:szCs w:val="16"/>
    </w:rPr>
  </w:style>
  <w:style w:type="character" w:customStyle="1" w:styleId="FontStyle324">
    <w:name w:val="Font Style324"/>
    <w:uiPriority w:val="99"/>
    <w:rsid w:val="003E0929"/>
    <w:rPr>
      <w:rFonts w:ascii="Arial" w:hAnsi="Arial" w:cs="Arial"/>
      <w:sz w:val="30"/>
      <w:szCs w:val="30"/>
    </w:rPr>
  </w:style>
  <w:style w:type="character" w:customStyle="1" w:styleId="FontStyle325">
    <w:name w:val="Font Style325"/>
    <w:uiPriority w:val="99"/>
    <w:rsid w:val="003E0929"/>
    <w:rPr>
      <w:rFonts w:ascii="Arial" w:hAnsi="Arial" w:cs="Arial"/>
      <w:sz w:val="12"/>
      <w:szCs w:val="12"/>
    </w:rPr>
  </w:style>
  <w:style w:type="character" w:customStyle="1" w:styleId="FontStyle326">
    <w:name w:val="Font Style326"/>
    <w:uiPriority w:val="99"/>
    <w:rsid w:val="003E0929"/>
    <w:rPr>
      <w:rFonts w:ascii="Tahoma" w:hAnsi="Tahoma" w:cs="Tahoma"/>
      <w:sz w:val="10"/>
      <w:szCs w:val="10"/>
    </w:rPr>
  </w:style>
  <w:style w:type="character" w:customStyle="1" w:styleId="FontStyle327">
    <w:name w:val="Font Style327"/>
    <w:uiPriority w:val="99"/>
    <w:rsid w:val="003E0929"/>
    <w:rPr>
      <w:rFonts w:ascii="Times New Roman" w:hAnsi="Times New Roman" w:cs="Times New Roman"/>
      <w:sz w:val="20"/>
      <w:szCs w:val="20"/>
    </w:rPr>
  </w:style>
  <w:style w:type="character" w:customStyle="1" w:styleId="FontStyle328">
    <w:name w:val="Font Style328"/>
    <w:uiPriority w:val="99"/>
    <w:rsid w:val="003E0929"/>
    <w:rPr>
      <w:rFonts w:ascii="Arial" w:hAnsi="Arial" w:cs="Arial"/>
      <w:b/>
      <w:bCs/>
      <w:i/>
      <w:iCs/>
      <w:spacing w:val="20"/>
      <w:sz w:val="12"/>
      <w:szCs w:val="12"/>
    </w:rPr>
  </w:style>
  <w:style w:type="character" w:customStyle="1" w:styleId="FontStyle329">
    <w:name w:val="Font Style329"/>
    <w:uiPriority w:val="99"/>
    <w:rsid w:val="003E0929"/>
    <w:rPr>
      <w:rFonts w:ascii="Times New Roman" w:hAnsi="Times New Roman" w:cs="Times New Roman"/>
      <w:i/>
      <w:iCs/>
      <w:spacing w:val="-20"/>
      <w:sz w:val="20"/>
      <w:szCs w:val="20"/>
    </w:rPr>
  </w:style>
  <w:style w:type="character" w:customStyle="1" w:styleId="FontStyle330">
    <w:name w:val="Font Style330"/>
    <w:uiPriority w:val="99"/>
    <w:rsid w:val="003E0929"/>
    <w:rPr>
      <w:rFonts w:ascii="Times New Roman" w:hAnsi="Times New Roman" w:cs="Times New Roman"/>
      <w:b/>
      <w:bCs/>
      <w:sz w:val="16"/>
      <w:szCs w:val="16"/>
    </w:rPr>
  </w:style>
  <w:style w:type="character" w:customStyle="1" w:styleId="FontStyle331">
    <w:name w:val="Font Style331"/>
    <w:uiPriority w:val="99"/>
    <w:rsid w:val="003E0929"/>
    <w:rPr>
      <w:rFonts w:ascii="Times New Roman" w:hAnsi="Times New Roman" w:cs="Times New Roman"/>
      <w:spacing w:val="-10"/>
      <w:sz w:val="20"/>
      <w:szCs w:val="20"/>
    </w:rPr>
  </w:style>
  <w:style w:type="character" w:customStyle="1" w:styleId="FontStyle332">
    <w:name w:val="Font Style332"/>
    <w:uiPriority w:val="99"/>
    <w:rsid w:val="003E0929"/>
    <w:rPr>
      <w:rFonts w:ascii="Times New Roman" w:hAnsi="Times New Roman" w:cs="Times New Roman"/>
      <w:b/>
      <w:bCs/>
      <w:smallCaps/>
      <w:sz w:val="14"/>
      <w:szCs w:val="14"/>
    </w:rPr>
  </w:style>
  <w:style w:type="character" w:customStyle="1" w:styleId="FontStyle333">
    <w:name w:val="Font Style333"/>
    <w:uiPriority w:val="99"/>
    <w:rsid w:val="003E0929"/>
    <w:rPr>
      <w:rFonts w:ascii="Times New Roman" w:hAnsi="Times New Roman" w:cs="Times New Roman"/>
      <w:b/>
      <w:bCs/>
      <w:sz w:val="8"/>
      <w:szCs w:val="8"/>
    </w:rPr>
  </w:style>
  <w:style w:type="character" w:customStyle="1" w:styleId="FontStyle334">
    <w:name w:val="Font Style334"/>
    <w:uiPriority w:val="99"/>
    <w:rsid w:val="003E0929"/>
    <w:rPr>
      <w:rFonts w:ascii="Times New Roman" w:hAnsi="Times New Roman" w:cs="Times New Roman"/>
      <w:b/>
      <w:bCs/>
      <w:sz w:val="10"/>
      <w:szCs w:val="10"/>
    </w:rPr>
  </w:style>
  <w:style w:type="character" w:customStyle="1" w:styleId="FontStyle335">
    <w:name w:val="Font Style335"/>
    <w:uiPriority w:val="99"/>
    <w:rsid w:val="003E0929"/>
    <w:rPr>
      <w:rFonts w:ascii="Calibri" w:hAnsi="Calibri" w:cs="Calibri"/>
      <w:b/>
      <w:bCs/>
      <w:sz w:val="14"/>
      <w:szCs w:val="14"/>
    </w:rPr>
  </w:style>
  <w:style w:type="character" w:customStyle="1" w:styleId="FontStyle336">
    <w:name w:val="Font Style336"/>
    <w:uiPriority w:val="99"/>
    <w:rsid w:val="003E0929"/>
    <w:rPr>
      <w:rFonts w:ascii="Times New Roman" w:hAnsi="Times New Roman" w:cs="Times New Roman"/>
      <w:b/>
      <w:bCs/>
      <w:sz w:val="10"/>
      <w:szCs w:val="10"/>
    </w:rPr>
  </w:style>
  <w:style w:type="character" w:customStyle="1" w:styleId="FontStyle337">
    <w:name w:val="Font Style337"/>
    <w:uiPriority w:val="99"/>
    <w:rsid w:val="003E0929"/>
    <w:rPr>
      <w:rFonts w:ascii="Times New Roman" w:hAnsi="Times New Roman" w:cs="Times New Roman"/>
      <w:sz w:val="12"/>
      <w:szCs w:val="12"/>
    </w:rPr>
  </w:style>
  <w:style w:type="character" w:customStyle="1" w:styleId="FontStyle338">
    <w:name w:val="Font Style338"/>
    <w:uiPriority w:val="99"/>
    <w:rsid w:val="003E0929"/>
    <w:rPr>
      <w:rFonts w:ascii="Times New Roman" w:hAnsi="Times New Roman" w:cs="Times New Roman"/>
      <w:b/>
      <w:bCs/>
      <w:sz w:val="16"/>
      <w:szCs w:val="16"/>
    </w:rPr>
  </w:style>
  <w:style w:type="character" w:customStyle="1" w:styleId="FontStyle339">
    <w:name w:val="Font Style339"/>
    <w:uiPriority w:val="99"/>
    <w:rsid w:val="003E0929"/>
    <w:rPr>
      <w:rFonts w:ascii="Trebuchet MS" w:hAnsi="Trebuchet MS" w:cs="Trebuchet MS"/>
      <w:b/>
      <w:bCs/>
      <w:sz w:val="16"/>
      <w:szCs w:val="16"/>
    </w:rPr>
  </w:style>
  <w:style w:type="character" w:customStyle="1" w:styleId="FontStyle340">
    <w:name w:val="Font Style340"/>
    <w:uiPriority w:val="99"/>
    <w:rsid w:val="003E0929"/>
    <w:rPr>
      <w:rFonts w:ascii="Times New Roman" w:hAnsi="Times New Roman" w:cs="Times New Roman"/>
      <w:sz w:val="18"/>
      <w:szCs w:val="18"/>
    </w:rPr>
  </w:style>
  <w:style w:type="character" w:customStyle="1" w:styleId="FontStyle341">
    <w:name w:val="Font Style341"/>
    <w:uiPriority w:val="99"/>
    <w:rsid w:val="003E0929"/>
    <w:rPr>
      <w:rFonts w:ascii="Tahoma" w:hAnsi="Tahoma" w:cs="Tahoma"/>
      <w:i/>
      <w:iCs/>
      <w:spacing w:val="-40"/>
      <w:sz w:val="38"/>
      <w:szCs w:val="38"/>
    </w:rPr>
  </w:style>
  <w:style w:type="character" w:customStyle="1" w:styleId="FontStyle342">
    <w:name w:val="Font Style342"/>
    <w:uiPriority w:val="99"/>
    <w:rsid w:val="003E0929"/>
    <w:rPr>
      <w:rFonts w:ascii="Times New Roman" w:hAnsi="Times New Roman" w:cs="Times New Roman"/>
      <w:b/>
      <w:bCs/>
      <w:sz w:val="10"/>
      <w:szCs w:val="10"/>
    </w:rPr>
  </w:style>
  <w:style w:type="character" w:customStyle="1" w:styleId="FontStyle343">
    <w:name w:val="Font Style343"/>
    <w:uiPriority w:val="99"/>
    <w:rsid w:val="003E0929"/>
    <w:rPr>
      <w:rFonts w:ascii="Arial" w:hAnsi="Arial" w:cs="Arial"/>
      <w:b/>
      <w:bCs/>
      <w:i/>
      <w:iCs/>
      <w:spacing w:val="10"/>
      <w:sz w:val="8"/>
      <w:szCs w:val="8"/>
    </w:rPr>
  </w:style>
  <w:style w:type="character" w:customStyle="1" w:styleId="FontStyle344">
    <w:name w:val="Font Style344"/>
    <w:uiPriority w:val="99"/>
    <w:rsid w:val="003E0929"/>
    <w:rPr>
      <w:rFonts w:ascii="Arial" w:hAnsi="Arial" w:cs="Arial"/>
      <w:sz w:val="10"/>
      <w:szCs w:val="10"/>
    </w:rPr>
  </w:style>
  <w:style w:type="character" w:customStyle="1" w:styleId="FontStyle345">
    <w:name w:val="Font Style345"/>
    <w:uiPriority w:val="99"/>
    <w:rsid w:val="003E0929"/>
    <w:rPr>
      <w:rFonts w:ascii="Tahoma" w:hAnsi="Tahoma" w:cs="Tahoma"/>
      <w:b/>
      <w:bCs/>
      <w:sz w:val="12"/>
      <w:szCs w:val="12"/>
    </w:rPr>
  </w:style>
  <w:style w:type="character" w:customStyle="1" w:styleId="FontStyle346">
    <w:name w:val="Font Style346"/>
    <w:uiPriority w:val="99"/>
    <w:rsid w:val="003E0929"/>
    <w:rPr>
      <w:rFonts w:ascii="Arial" w:hAnsi="Arial" w:cs="Arial"/>
      <w:sz w:val="20"/>
      <w:szCs w:val="20"/>
    </w:rPr>
  </w:style>
  <w:style w:type="character" w:customStyle="1" w:styleId="FontStyle347">
    <w:name w:val="Font Style347"/>
    <w:uiPriority w:val="99"/>
    <w:rsid w:val="003E0929"/>
    <w:rPr>
      <w:rFonts w:ascii="Times New Roman" w:hAnsi="Times New Roman" w:cs="Times New Roman"/>
      <w:smallCaps/>
      <w:sz w:val="16"/>
      <w:szCs w:val="16"/>
    </w:rPr>
  </w:style>
  <w:style w:type="character" w:customStyle="1" w:styleId="FontStyle348">
    <w:name w:val="Font Style348"/>
    <w:uiPriority w:val="99"/>
    <w:rsid w:val="003E0929"/>
    <w:rPr>
      <w:rFonts w:ascii="Times New Roman" w:hAnsi="Times New Roman" w:cs="Times New Roman"/>
      <w:b/>
      <w:bCs/>
      <w:i/>
      <w:iCs/>
      <w:sz w:val="12"/>
      <w:szCs w:val="12"/>
    </w:rPr>
  </w:style>
  <w:style w:type="character" w:customStyle="1" w:styleId="FontStyle349">
    <w:name w:val="Font Style349"/>
    <w:uiPriority w:val="99"/>
    <w:rsid w:val="003E0929"/>
    <w:rPr>
      <w:rFonts w:ascii="Bookman Old Style" w:hAnsi="Bookman Old Style" w:cs="Bookman Old Style"/>
      <w:b/>
      <w:bCs/>
      <w:i/>
      <w:iCs/>
      <w:sz w:val="10"/>
      <w:szCs w:val="10"/>
    </w:rPr>
  </w:style>
  <w:style w:type="character" w:customStyle="1" w:styleId="FontStyle350">
    <w:name w:val="Font Style350"/>
    <w:uiPriority w:val="99"/>
    <w:rsid w:val="003E0929"/>
    <w:rPr>
      <w:rFonts w:ascii="Times New Roman" w:hAnsi="Times New Roman" w:cs="Times New Roman"/>
      <w:sz w:val="18"/>
      <w:szCs w:val="18"/>
    </w:rPr>
  </w:style>
  <w:style w:type="character" w:customStyle="1" w:styleId="FontStyle351">
    <w:name w:val="Font Style351"/>
    <w:uiPriority w:val="99"/>
    <w:rsid w:val="003E0929"/>
    <w:rPr>
      <w:rFonts w:ascii="Arial" w:hAnsi="Arial" w:cs="Arial"/>
      <w:b/>
      <w:bCs/>
      <w:sz w:val="8"/>
      <w:szCs w:val="8"/>
    </w:rPr>
  </w:style>
  <w:style w:type="character" w:customStyle="1" w:styleId="FontStyle352">
    <w:name w:val="Font Style352"/>
    <w:uiPriority w:val="99"/>
    <w:rsid w:val="003E0929"/>
    <w:rPr>
      <w:rFonts w:ascii="Arial Narrow" w:hAnsi="Arial Narrow" w:cs="Arial Narrow"/>
      <w:sz w:val="20"/>
      <w:szCs w:val="20"/>
    </w:rPr>
  </w:style>
  <w:style w:type="character" w:customStyle="1" w:styleId="FontStyle353">
    <w:name w:val="Font Style353"/>
    <w:uiPriority w:val="99"/>
    <w:rsid w:val="003E0929"/>
    <w:rPr>
      <w:rFonts w:ascii="Arial" w:hAnsi="Arial" w:cs="Arial"/>
      <w:sz w:val="12"/>
      <w:szCs w:val="12"/>
    </w:rPr>
  </w:style>
  <w:style w:type="character" w:customStyle="1" w:styleId="FontStyle354">
    <w:name w:val="Font Style354"/>
    <w:uiPriority w:val="99"/>
    <w:rsid w:val="003E0929"/>
    <w:rPr>
      <w:rFonts w:ascii="Arial" w:hAnsi="Arial" w:cs="Arial"/>
      <w:sz w:val="20"/>
      <w:szCs w:val="20"/>
    </w:rPr>
  </w:style>
  <w:style w:type="character" w:customStyle="1" w:styleId="FontStyle355">
    <w:name w:val="Font Style355"/>
    <w:uiPriority w:val="99"/>
    <w:rsid w:val="003E0929"/>
    <w:rPr>
      <w:rFonts w:ascii="Times New Roman" w:hAnsi="Times New Roman" w:cs="Times New Roman"/>
      <w:sz w:val="26"/>
      <w:szCs w:val="26"/>
    </w:rPr>
  </w:style>
  <w:style w:type="character" w:customStyle="1" w:styleId="FontStyle356">
    <w:name w:val="Font Style356"/>
    <w:uiPriority w:val="99"/>
    <w:rsid w:val="003E0929"/>
    <w:rPr>
      <w:rFonts w:ascii="Arial" w:hAnsi="Arial" w:cs="Arial"/>
      <w:sz w:val="20"/>
      <w:szCs w:val="20"/>
    </w:rPr>
  </w:style>
  <w:style w:type="character" w:customStyle="1" w:styleId="FontStyle357">
    <w:name w:val="Font Style357"/>
    <w:uiPriority w:val="99"/>
    <w:rsid w:val="003E0929"/>
    <w:rPr>
      <w:rFonts w:ascii="Times New Roman" w:hAnsi="Times New Roman" w:cs="Times New Roman"/>
      <w:i/>
      <w:iCs/>
      <w:spacing w:val="-50"/>
      <w:sz w:val="48"/>
      <w:szCs w:val="48"/>
    </w:rPr>
  </w:style>
  <w:style w:type="character" w:customStyle="1" w:styleId="FontStyle358">
    <w:name w:val="Font Style358"/>
    <w:uiPriority w:val="99"/>
    <w:rsid w:val="003E0929"/>
    <w:rPr>
      <w:rFonts w:ascii="Arial" w:hAnsi="Arial" w:cs="Arial"/>
      <w:sz w:val="26"/>
      <w:szCs w:val="26"/>
    </w:rPr>
  </w:style>
  <w:style w:type="character" w:customStyle="1" w:styleId="FontStyle359">
    <w:name w:val="Font Style359"/>
    <w:uiPriority w:val="99"/>
    <w:rsid w:val="003E0929"/>
    <w:rPr>
      <w:rFonts w:ascii="Arial" w:hAnsi="Arial" w:cs="Arial"/>
      <w:sz w:val="54"/>
      <w:szCs w:val="54"/>
    </w:rPr>
  </w:style>
  <w:style w:type="character" w:customStyle="1" w:styleId="FontStyle360">
    <w:name w:val="Font Style360"/>
    <w:uiPriority w:val="99"/>
    <w:rsid w:val="003E0929"/>
    <w:rPr>
      <w:rFonts w:ascii="Arial" w:hAnsi="Arial" w:cs="Arial"/>
      <w:b/>
      <w:bCs/>
      <w:sz w:val="28"/>
      <w:szCs w:val="28"/>
    </w:rPr>
  </w:style>
  <w:style w:type="character" w:customStyle="1" w:styleId="FontStyle361">
    <w:name w:val="Font Style361"/>
    <w:uiPriority w:val="99"/>
    <w:rsid w:val="003E0929"/>
    <w:rPr>
      <w:rFonts w:ascii="Trebuchet MS" w:hAnsi="Trebuchet MS" w:cs="Trebuchet MS"/>
      <w:smallCaps/>
      <w:spacing w:val="10"/>
      <w:sz w:val="14"/>
      <w:szCs w:val="14"/>
    </w:rPr>
  </w:style>
  <w:style w:type="character" w:customStyle="1" w:styleId="FontStyle362">
    <w:name w:val="Font Style362"/>
    <w:uiPriority w:val="99"/>
    <w:rsid w:val="003E0929"/>
    <w:rPr>
      <w:rFonts w:ascii="Arial" w:hAnsi="Arial" w:cs="Arial"/>
      <w:b/>
      <w:bCs/>
      <w:sz w:val="12"/>
      <w:szCs w:val="12"/>
    </w:rPr>
  </w:style>
  <w:style w:type="character" w:customStyle="1" w:styleId="FontStyle363">
    <w:name w:val="Font Style363"/>
    <w:uiPriority w:val="99"/>
    <w:rsid w:val="003E0929"/>
    <w:rPr>
      <w:rFonts w:ascii="Arial" w:hAnsi="Arial" w:cs="Arial"/>
      <w:spacing w:val="20"/>
      <w:sz w:val="20"/>
      <w:szCs w:val="20"/>
    </w:rPr>
  </w:style>
  <w:style w:type="character" w:customStyle="1" w:styleId="FontStyle364">
    <w:name w:val="Font Style364"/>
    <w:uiPriority w:val="99"/>
    <w:rsid w:val="003E0929"/>
    <w:rPr>
      <w:rFonts w:ascii="Arial" w:hAnsi="Arial" w:cs="Arial"/>
      <w:sz w:val="30"/>
      <w:szCs w:val="30"/>
    </w:rPr>
  </w:style>
  <w:style w:type="character" w:customStyle="1" w:styleId="FontStyle365">
    <w:name w:val="Font Style365"/>
    <w:uiPriority w:val="99"/>
    <w:rsid w:val="003E0929"/>
    <w:rPr>
      <w:rFonts w:ascii="Arial" w:hAnsi="Arial" w:cs="Arial"/>
      <w:sz w:val="30"/>
      <w:szCs w:val="30"/>
    </w:rPr>
  </w:style>
  <w:style w:type="character" w:customStyle="1" w:styleId="FontStyle366">
    <w:name w:val="Font Style366"/>
    <w:uiPriority w:val="99"/>
    <w:rsid w:val="003E0929"/>
    <w:rPr>
      <w:rFonts w:ascii="Times New Roman" w:hAnsi="Times New Roman" w:cs="Times New Roman"/>
      <w:i/>
      <w:iCs/>
      <w:sz w:val="20"/>
      <w:szCs w:val="20"/>
    </w:rPr>
  </w:style>
  <w:style w:type="character" w:customStyle="1" w:styleId="FontStyle367">
    <w:name w:val="Font Style367"/>
    <w:uiPriority w:val="99"/>
    <w:rsid w:val="003E0929"/>
    <w:rPr>
      <w:rFonts w:ascii="Arial" w:hAnsi="Arial" w:cs="Arial"/>
      <w:sz w:val="30"/>
      <w:szCs w:val="30"/>
    </w:rPr>
  </w:style>
  <w:style w:type="character" w:customStyle="1" w:styleId="FontStyle368">
    <w:name w:val="Font Style368"/>
    <w:uiPriority w:val="99"/>
    <w:rsid w:val="003E0929"/>
    <w:rPr>
      <w:rFonts w:ascii="Arial" w:hAnsi="Arial" w:cs="Arial"/>
      <w:b/>
      <w:bCs/>
      <w:w w:val="40"/>
      <w:sz w:val="14"/>
      <w:szCs w:val="14"/>
    </w:rPr>
  </w:style>
  <w:style w:type="character" w:customStyle="1" w:styleId="FontStyle369">
    <w:name w:val="Font Style369"/>
    <w:uiPriority w:val="99"/>
    <w:rsid w:val="003E0929"/>
    <w:rPr>
      <w:rFonts w:ascii="Arial" w:hAnsi="Arial" w:cs="Arial"/>
      <w:sz w:val="12"/>
      <w:szCs w:val="12"/>
    </w:rPr>
  </w:style>
  <w:style w:type="character" w:customStyle="1" w:styleId="FontStyle370">
    <w:name w:val="Font Style370"/>
    <w:uiPriority w:val="99"/>
    <w:rsid w:val="003E0929"/>
    <w:rPr>
      <w:rFonts w:ascii="Bookman Old Style" w:hAnsi="Bookman Old Style" w:cs="Bookman Old Style"/>
      <w:sz w:val="18"/>
      <w:szCs w:val="18"/>
    </w:rPr>
  </w:style>
  <w:style w:type="character" w:customStyle="1" w:styleId="FontStyle371">
    <w:name w:val="Font Style371"/>
    <w:uiPriority w:val="99"/>
    <w:rsid w:val="003E0929"/>
    <w:rPr>
      <w:rFonts w:ascii="Sylfaen" w:hAnsi="Sylfaen" w:cs="Sylfaen"/>
      <w:sz w:val="28"/>
      <w:szCs w:val="28"/>
    </w:rPr>
  </w:style>
  <w:style w:type="character" w:customStyle="1" w:styleId="FontStyle372">
    <w:name w:val="Font Style372"/>
    <w:uiPriority w:val="99"/>
    <w:rsid w:val="003E0929"/>
    <w:rPr>
      <w:rFonts w:ascii="Arial" w:hAnsi="Arial" w:cs="Arial"/>
      <w:sz w:val="16"/>
      <w:szCs w:val="16"/>
    </w:rPr>
  </w:style>
  <w:style w:type="character" w:customStyle="1" w:styleId="FontStyle373">
    <w:name w:val="Font Style373"/>
    <w:uiPriority w:val="99"/>
    <w:rsid w:val="003E0929"/>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E0929"/>
    <w:rPr>
      <w:rFonts w:ascii="Trebuchet MS" w:hAnsi="Trebuchet MS" w:cs="Trebuchet MS"/>
      <w:i/>
      <w:iCs/>
      <w:sz w:val="16"/>
      <w:szCs w:val="16"/>
    </w:rPr>
  </w:style>
  <w:style w:type="character" w:customStyle="1" w:styleId="FontStyle375">
    <w:name w:val="Font Style375"/>
    <w:uiPriority w:val="99"/>
    <w:rsid w:val="003E0929"/>
    <w:rPr>
      <w:rFonts w:ascii="Trebuchet MS" w:hAnsi="Trebuchet MS" w:cs="Trebuchet MS"/>
      <w:sz w:val="20"/>
      <w:szCs w:val="20"/>
    </w:rPr>
  </w:style>
  <w:style w:type="character" w:customStyle="1" w:styleId="FontStyle376">
    <w:name w:val="Font Style376"/>
    <w:uiPriority w:val="99"/>
    <w:rsid w:val="003E0929"/>
    <w:rPr>
      <w:rFonts w:ascii="Book Antiqua" w:hAnsi="Book Antiqua" w:cs="Book Antiqua"/>
      <w:b/>
      <w:bCs/>
      <w:sz w:val="12"/>
      <w:szCs w:val="12"/>
    </w:rPr>
  </w:style>
  <w:style w:type="character" w:customStyle="1" w:styleId="FontStyle377">
    <w:name w:val="Font Style377"/>
    <w:uiPriority w:val="99"/>
    <w:rsid w:val="003E0929"/>
    <w:rPr>
      <w:rFonts w:ascii="Palatino Linotype" w:hAnsi="Palatino Linotype" w:cs="Palatino Linotype"/>
      <w:sz w:val="12"/>
      <w:szCs w:val="12"/>
    </w:rPr>
  </w:style>
  <w:style w:type="character" w:customStyle="1" w:styleId="FontStyle378">
    <w:name w:val="Font Style378"/>
    <w:uiPriority w:val="99"/>
    <w:rsid w:val="003E0929"/>
    <w:rPr>
      <w:rFonts w:ascii="Times New Roman" w:hAnsi="Times New Roman" w:cs="Times New Roman"/>
      <w:b/>
      <w:bCs/>
      <w:sz w:val="14"/>
      <w:szCs w:val="14"/>
    </w:rPr>
  </w:style>
  <w:style w:type="character" w:customStyle="1" w:styleId="FontStyle379">
    <w:name w:val="Font Style379"/>
    <w:uiPriority w:val="99"/>
    <w:rsid w:val="003E0929"/>
    <w:rPr>
      <w:rFonts w:ascii="Arial" w:hAnsi="Arial" w:cs="Arial"/>
      <w:b/>
      <w:bCs/>
      <w:sz w:val="14"/>
      <w:szCs w:val="14"/>
    </w:rPr>
  </w:style>
  <w:style w:type="character" w:customStyle="1" w:styleId="FontStyle380">
    <w:name w:val="Font Style380"/>
    <w:uiPriority w:val="99"/>
    <w:rsid w:val="003E0929"/>
    <w:rPr>
      <w:rFonts w:ascii="Book Antiqua" w:hAnsi="Book Antiqua" w:cs="Book Antiqua"/>
      <w:b/>
      <w:bCs/>
      <w:sz w:val="12"/>
      <w:szCs w:val="12"/>
    </w:rPr>
  </w:style>
  <w:style w:type="character" w:customStyle="1" w:styleId="FontStyle381">
    <w:name w:val="Font Style381"/>
    <w:uiPriority w:val="99"/>
    <w:rsid w:val="003E0929"/>
    <w:rPr>
      <w:rFonts w:ascii="Constantia" w:hAnsi="Constantia" w:cs="Constantia"/>
      <w:b/>
      <w:bCs/>
      <w:sz w:val="14"/>
      <w:szCs w:val="14"/>
    </w:rPr>
  </w:style>
  <w:style w:type="character" w:customStyle="1" w:styleId="FontStyle382">
    <w:name w:val="Font Style382"/>
    <w:uiPriority w:val="99"/>
    <w:rsid w:val="003E0929"/>
    <w:rPr>
      <w:rFonts w:ascii="Bookman Old Style" w:hAnsi="Bookman Old Style" w:cs="Bookman Old Style"/>
      <w:sz w:val="14"/>
      <w:szCs w:val="14"/>
    </w:rPr>
  </w:style>
  <w:style w:type="character" w:customStyle="1" w:styleId="FontStyle383">
    <w:name w:val="Font Style383"/>
    <w:uiPriority w:val="99"/>
    <w:rsid w:val="003E0929"/>
    <w:rPr>
      <w:rFonts w:ascii="Times New Roman" w:hAnsi="Times New Roman" w:cs="Times New Roman"/>
      <w:b/>
      <w:bCs/>
      <w:sz w:val="14"/>
      <w:szCs w:val="14"/>
    </w:rPr>
  </w:style>
  <w:style w:type="character" w:customStyle="1" w:styleId="FontStyle384">
    <w:name w:val="Font Style384"/>
    <w:uiPriority w:val="99"/>
    <w:rsid w:val="003E0929"/>
    <w:rPr>
      <w:rFonts w:ascii="Candara" w:hAnsi="Candara" w:cs="Candara"/>
      <w:sz w:val="10"/>
      <w:szCs w:val="10"/>
    </w:rPr>
  </w:style>
  <w:style w:type="character" w:customStyle="1" w:styleId="FontStyle385">
    <w:name w:val="Font Style385"/>
    <w:uiPriority w:val="99"/>
    <w:rsid w:val="003E0929"/>
    <w:rPr>
      <w:rFonts w:ascii="Arial" w:hAnsi="Arial" w:cs="Arial"/>
      <w:sz w:val="26"/>
      <w:szCs w:val="26"/>
    </w:rPr>
  </w:style>
  <w:style w:type="character" w:customStyle="1" w:styleId="FontStyle386">
    <w:name w:val="Font Style386"/>
    <w:uiPriority w:val="99"/>
    <w:rsid w:val="003E0929"/>
    <w:rPr>
      <w:rFonts w:ascii="Arial Black" w:hAnsi="Arial Black" w:cs="Arial Black"/>
      <w:i/>
      <w:iCs/>
      <w:sz w:val="14"/>
      <w:szCs w:val="14"/>
    </w:rPr>
  </w:style>
  <w:style w:type="character" w:customStyle="1" w:styleId="FontStyle387">
    <w:name w:val="Font Style387"/>
    <w:uiPriority w:val="99"/>
    <w:rsid w:val="003E0929"/>
    <w:rPr>
      <w:rFonts w:ascii="Times New Roman" w:hAnsi="Times New Roman" w:cs="Times New Roman"/>
      <w:b/>
      <w:bCs/>
      <w:sz w:val="14"/>
      <w:szCs w:val="14"/>
    </w:rPr>
  </w:style>
  <w:style w:type="character" w:customStyle="1" w:styleId="FontStyle388">
    <w:name w:val="Font Style388"/>
    <w:uiPriority w:val="99"/>
    <w:rsid w:val="003E0929"/>
    <w:rPr>
      <w:rFonts w:ascii="Arial" w:hAnsi="Arial" w:cs="Arial"/>
      <w:sz w:val="8"/>
      <w:szCs w:val="8"/>
    </w:rPr>
  </w:style>
  <w:style w:type="character" w:customStyle="1" w:styleId="FontStyle389">
    <w:name w:val="Font Style389"/>
    <w:uiPriority w:val="99"/>
    <w:rsid w:val="003E0929"/>
    <w:rPr>
      <w:rFonts w:ascii="Arial" w:hAnsi="Arial" w:cs="Arial"/>
      <w:sz w:val="10"/>
      <w:szCs w:val="10"/>
    </w:rPr>
  </w:style>
  <w:style w:type="character" w:customStyle="1" w:styleId="FontStyle390">
    <w:name w:val="Font Style390"/>
    <w:uiPriority w:val="99"/>
    <w:rsid w:val="003E0929"/>
    <w:rPr>
      <w:rFonts w:ascii="Arial" w:hAnsi="Arial" w:cs="Arial"/>
      <w:sz w:val="14"/>
      <w:szCs w:val="14"/>
    </w:rPr>
  </w:style>
  <w:style w:type="character" w:customStyle="1" w:styleId="FontStyle391">
    <w:name w:val="Font Style391"/>
    <w:uiPriority w:val="99"/>
    <w:rsid w:val="003E0929"/>
    <w:rPr>
      <w:rFonts w:ascii="Trebuchet MS" w:hAnsi="Trebuchet MS" w:cs="Trebuchet MS"/>
      <w:b/>
      <w:bCs/>
      <w:sz w:val="14"/>
      <w:szCs w:val="14"/>
    </w:rPr>
  </w:style>
  <w:style w:type="character" w:customStyle="1" w:styleId="FontStyle392">
    <w:name w:val="Font Style392"/>
    <w:uiPriority w:val="99"/>
    <w:rsid w:val="003E0929"/>
    <w:rPr>
      <w:rFonts w:ascii="Times New Roman" w:hAnsi="Times New Roman" w:cs="Times New Roman"/>
      <w:sz w:val="16"/>
      <w:szCs w:val="16"/>
    </w:rPr>
  </w:style>
  <w:style w:type="character" w:customStyle="1" w:styleId="FontStyle393">
    <w:name w:val="Font Style393"/>
    <w:uiPriority w:val="99"/>
    <w:rsid w:val="003E0929"/>
    <w:rPr>
      <w:rFonts w:ascii="Bookman Old Style" w:hAnsi="Bookman Old Style" w:cs="Bookman Old Style"/>
      <w:sz w:val="14"/>
      <w:szCs w:val="14"/>
    </w:rPr>
  </w:style>
  <w:style w:type="character" w:customStyle="1" w:styleId="FontStyle394">
    <w:name w:val="Font Style394"/>
    <w:uiPriority w:val="99"/>
    <w:rsid w:val="003E0929"/>
    <w:rPr>
      <w:rFonts w:ascii="Times New Roman" w:hAnsi="Times New Roman" w:cs="Times New Roman"/>
      <w:sz w:val="16"/>
      <w:szCs w:val="16"/>
    </w:rPr>
  </w:style>
  <w:style w:type="character" w:customStyle="1" w:styleId="FontStyle395">
    <w:name w:val="Font Style395"/>
    <w:uiPriority w:val="99"/>
    <w:rsid w:val="003E0929"/>
    <w:rPr>
      <w:rFonts w:ascii="Arial" w:hAnsi="Arial" w:cs="Arial"/>
      <w:b/>
      <w:bCs/>
      <w:spacing w:val="-10"/>
      <w:sz w:val="18"/>
      <w:szCs w:val="18"/>
    </w:rPr>
  </w:style>
  <w:style w:type="character" w:customStyle="1" w:styleId="FontStyle396">
    <w:name w:val="Font Style396"/>
    <w:uiPriority w:val="99"/>
    <w:rsid w:val="003E0929"/>
    <w:rPr>
      <w:rFonts w:ascii="Arial" w:hAnsi="Arial" w:cs="Arial"/>
      <w:b/>
      <w:bCs/>
      <w:sz w:val="14"/>
      <w:szCs w:val="14"/>
    </w:rPr>
  </w:style>
  <w:style w:type="character" w:customStyle="1" w:styleId="FontStyle397">
    <w:name w:val="Font Style397"/>
    <w:uiPriority w:val="99"/>
    <w:rsid w:val="003E0929"/>
    <w:rPr>
      <w:rFonts w:ascii="Trebuchet MS" w:hAnsi="Trebuchet MS" w:cs="Trebuchet MS"/>
      <w:sz w:val="8"/>
      <w:szCs w:val="8"/>
    </w:rPr>
  </w:style>
  <w:style w:type="character" w:customStyle="1" w:styleId="FontStyle398">
    <w:name w:val="Font Style398"/>
    <w:uiPriority w:val="99"/>
    <w:rsid w:val="003E0929"/>
    <w:rPr>
      <w:rFonts w:ascii="Arial" w:hAnsi="Arial" w:cs="Arial"/>
      <w:sz w:val="16"/>
      <w:szCs w:val="16"/>
    </w:rPr>
  </w:style>
  <w:style w:type="character" w:customStyle="1" w:styleId="FontStyle399">
    <w:name w:val="Font Style399"/>
    <w:uiPriority w:val="99"/>
    <w:rsid w:val="003E0929"/>
    <w:rPr>
      <w:rFonts w:ascii="Arial" w:hAnsi="Arial" w:cs="Arial"/>
      <w:sz w:val="14"/>
      <w:szCs w:val="14"/>
    </w:rPr>
  </w:style>
  <w:style w:type="character" w:customStyle="1" w:styleId="FontStyle400">
    <w:name w:val="Font Style400"/>
    <w:uiPriority w:val="99"/>
    <w:rsid w:val="003E0929"/>
    <w:rPr>
      <w:rFonts w:ascii="Arial" w:hAnsi="Arial" w:cs="Arial"/>
      <w:sz w:val="10"/>
      <w:szCs w:val="10"/>
    </w:rPr>
  </w:style>
  <w:style w:type="character" w:customStyle="1" w:styleId="FontStyle401">
    <w:name w:val="Font Style401"/>
    <w:uiPriority w:val="99"/>
    <w:rsid w:val="003E0929"/>
    <w:rPr>
      <w:rFonts w:ascii="Book Antiqua" w:hAnsi="Book Antiqua" w:cs="Book Antiqua"/>
      <w:sz w:val="34"/>
      <w:szCs w:val="34"/>
    </w:rPr>
  </w:style>
  <w:style w:type="character" w:customStyle="1" w:styleId="FontStyle402">
    <w:name w:val="Font Style402"/>
    <w:uiPriority w:val="99"/>
    <w:rsid w:val="003E0929"/>
    <w:rPr>
      <w:rFonts w:ascii="Sylfaen" w:hAnsi="Sylfaen" w:cs="Sylfaen"/>
      <w:sz w:val="28"/>
      <w:szCs w:val="28"/>
    </w:rPr>
  </w:style>
  <w:style w:type="character" w:customStyle="1" w:styleId="FontStyle403">
    <w:name w:val="Font Style403"/>
    <w:uiPriority w:val="99"/>
    <w:rsid w:val="003E0929"/>
    <w:rPr>
      <w:rFonts w:ascii="Sylfaen" w:hAnsi="Sylfaen" w:cs="Sylfaen"/>
      <w:sz w:val="28"/>
      <w:szCs w:val="28"/>
    </w:rPr>
  </w:style>
  <w:style w:type="character" w:customStyle="1" w:styleId="FontStyle404">
    <w:name w:val="Font Style404"/>
    <w:uiPriority w:val="99"/>
    <w:rsid w:val="003E0929"/>
    <w:rPr>
      <w:rFonts w:ascii="Arial" w:hAnsi="Arial" w:cs="Arial"/>
      <w:sz w:val="14"/>
      <w:szCs w:val="14"/>
    </w:rPr>
  </w:style>
  <w:style w:type="character" w:customStyle="1" w:styleId="FontStyle405">
    <w:name w:val="Font Style405"/>
    <w:uiPriority w:val="99"/>
    <w:rsid w:val="003E0929"/>
    <w:rPr>
      <w:rFonts w:ascii="Arial" w:hAnsi="Arial" w:cs="Arial"/>
      <w:sz w:val="22"/>
      <w:szCs w:val="22"/>
    </w:rPr>
  </w:style>
  <w:style w:type="character" w:customStyle="1" w:styleId="FontStyle406">
    <w:name w:val="Font Style406"/>
    <w:uiPriority w:val="99"/>
    <w:rsid w:val="003E0929"/>
    <w:rPr>
      <w:rFonts w:ascii="Arial" w:hAnsi="Arial" w:cs="Arial"/>
      <w:sz w:val="14"/>
      <w:szCs w:val="14"/>
    </w:rPr>
  </w:style>
  <w:style w:type="character" w:customStyle="1" w:styleId="FontStyle407">
    <w:name w:val="Font Style407"/>
    <w:uiPriority w:val="99"/>
    <w:rsid w:val="003E0929"/>
    <w:rPr>
      <w:rFonts w:ascii="Arial" w:hAnsi="Arial" w:cs="Arial"/>
      <w:sz w:val="20"/>
      <w:szCs w:val="20"/>
    </w:rPr>
  </w:style>
  <w:style w:type="character" w:customStyle="1" w:styleId="FontStyle408">
    <w:name w:val="Font Style408"/>
    <w:uiPriority w:val="99"/>
    <w:rsid w:val="003E0929"/>
    <w:rPr>
      <w:rFonts w:ascii="Arial" w:hAnsi="Arial" w:cs="Arial"/>
      <w:spacing w:val="-10"/>
      <w:sz w:val="8"/>
      <w:szCs w:val="8"/>
    </w:rPr>
  </w:style>
  <w:style w:type="character" w:customStyle="1" w:styleId="FontStyle409">
    <w:name w:val="Font Style409"/>
    <w:uiPriority w:val="99"/>
    <w:rsid w:val="003E0929"/>
    <w:rPr>
      <w:rFonts w:ascii="Book Antiqua" w:hAnsi="Book Antiqua" w:cs="Book Antiqua"/>
      <w:sz w:val="30"/>
      <w:szCs w:val="30"/>
    </w:rPr>
  </w:style>
  <w:style w:type="character" w:customStyle="1" w:styleId="FontStyle410">
    <w:name w:val="Font Style410"/>
    <w:uiPriority w:val="99"/>
    <w:rsid w:val="003E0929"/>
    <w:rPr>
      <w:rFonts w:ascii="Arial" w:hAnsi="Arial" w:cs="Arial"/>
      <w:sz w:val="14"/>
      <w:szCs w:val="14"/>
    </w:rPr>
  </w:style>
  <w:style w:type="character" w:customStyle="1" w:styleId="FontStyle411">
    <w:name w:val="Font Style411"/>
    <w:uiPriority w:val="99"/>
    <w:rsid w:val="003E0929"/>
    <w:rPr>
      <w:rFonts w:ascii="Arial" w:hAnsi="Arial" w:cs="Arial"/>
      <w:smallCaps/>
      <w:sz w:val="14"/>
      <w:szCs w:val="14"/>
    </w:rPr>
  </w:style>
  <w:style w:type="character" w:customStyle="1" w:styleId="FontStyle412">
    <w:name w:val="Font Style412"/>
    <w:uiPriority w:val="99"/>
    <w:rsid w:val="003E0929"/>
    <w:rPr>
      <w:rFonts w:ascii="Arial" w:hAnsi="Arial" w:cs="Arial"/>
      <w:sz w:val="14"/>
      <w:szCs w:val="14"/>
    </w:rPr>
  </w:style>
  <w:style w:type="character" w:customStyle="1" w:styleId="FontStyle413">
    <w:name w:val="Font Style413"/>
    <w:uiPriority w:val="99"/>
    <w:rsid w:val="003E0929"/>
    <w:rPr>
      <w:rFonts w:ascii="Franklin Gothic Demi Cond" w:hAnsi="Franklin Gothic Demi Cond" w:cs="Franklin Gothic Demi Cond"/>
      <w:sz w:val="30"/>
      <w:szCs w:val="30"/>
    </w:rPr>
  </w:style>
  <w:style w:type="character" w:customStyle="1" w:styleId="FontStyle414">
    <w:name w:val="Font Style414"/>
    <w:uiPriority w:val="99"/>
    <w:rsid w:val="003E0929"/>
    <w:rPr>
      <w:rFonts w:ascii="Arial" w:hAnsi="Arial" w:cs="Arial"/>
      <w:spacing w:val="10"/>
      <w:sz w:val="22"/>
      <w:szCs w:val="22"/>
    </w:rPr>
  </w:style>
  <w:style w:type="character" w:customStyle="1" w:styleId="FontStyle415">
    <w:name w:val="Font Style415"/>
    <w:uiPriority w:val="99"/>
    <w:rsid w:val="003E0929"/>
    <w:rPr>
      <w:rFonts w:ascii="Arial" w:hAnsi="Arial" w:cs="Arial"/>
      <w:spacing w:val="10"/>
      <w:sz w:val="18"/>
      <w:szCs w:val="18"/>
    </w:rPr>
  </w:style>
  <w:style w:type="character" w:customStyle="1" w:styleId="FontStyle416">
    <w:name w:val="Font Style416"/>
    <w:uiPriority w:val="99"/>
    <w:rsid w:val="003E0929"/>
    <w:rPr>
      <w:rFonts w:ascii="Arial" w:hAnsi="Arial" w:cs="Arial"/>
      <w:sz w:val="14"/>
      <w:szCs w:val="14"/>
    </w:rPr>
  </w:style>
  <w:style w:type="character" w:customStyle="1" w:styleId="FontStyle417">
    <w:name w:val="Font Style417"/>
    <w:uiPriority w:val="99"/>
    <w:rsid w:val="003E0929"/>
    <w:rPr>
      <w:rFonts w:ascii="Bookman Old Style" w:hAnsi="Bookman Old Style" w:cs="Bookman Old Style"/>
      <w:sz w:val="14"/>
      <w:szCs w:val="14"/>
    </w:rPr>
  </w:style>
  <w:style w:type="character" w:customStyle="1" w:styleId="FontStyle191">
    <w:name w:val="Font Style191"/>
    <w:uiPriority w:val="99"/>
    <w:rsid w:val="003E0929"/>
    <w:rPr>
      <w:rFonts w:ascii="Times New Roman" w:hAnsi="Times New Roman" w:cs="Times New Roman"/>
      <w:b/>
      <w:bCs/>
      <w:sz w:val="12"/>
      <w:szCs w:val="12"/>
    </w:rPr>
  </w:style>
  <w:style w:type="character" w:customStyle="1" w:styleId="FontStyle193">
    <w:name w:val="Font Style193"/>
    <w:uiPriority w:val="99"/>
    <w:rsid w:val="003E0929"/>
    <w:rPr>
      <w:rFonts w:ascii="Times New Roman" w:hAnsi="Times New Roman" w:cs="Times New Roman"/>
      <w:b/>
      <w:bCs/>
      <w:sz w:val="20"/>
      <w:szCs w:val="20"/>
    </w:rPr>
  </w:style>
  <w:style w:type="character" w:customStyle="1" w:styleId="FontStyle198">
    <w:name w:val="Font Style198"/>
    <w:uiPriority w:val="99"/>
    <w:rsid w:val="003E0929"/>
    <w:rPr>
      <w:rFonts w:ascii="Times New Roman" w:hAnsi="Times New Roman" w:cs="Times New Roman"/>
      <w:b/>
      <w:bCs/>
      <w:sz w:val="16"/>
      <w:szCs w:val="16"/>
    </w:rPr>
  </w:style>
  <w:style w:type="character" w:customStyle="1" w:styleId="FontStyle199">
    <w:name w:val="Font Style199"/>
    <w:uiPriority w:val="99"/>
    <w:rsid w:val="003E0929"/>
    <w:rPr>
      <w:rFonts w:ascii="Times New Roman" w:hAnsi="Times New Roman" w:cs="Times New Roman"/>
      <w:b/>
      <w:bCs/>
      <w:i/>
      <w:iCs/>
      <w:sz w:val="16"/>
      <w:szCs w:val="16"/>
    </w:rPr>
  </w:style>
  <w:style w:type="character" w:customStyle="1" w:styleId="FontStyle200">
    <w:name w:val="Font Style200"/>
    <w:uiPriority w:val="99"/>
    <w:rsid w:val="003E0929"/>
    <w:rPr>
      <w:rFonts w:ascii="Times New Roman" w:hAnsi="Times New Roman" w:cs="Times New Roman"/>
      <w:b/>
      <w:bCs/>
      <w:sz w:val="16"/>
      <w:szCs w:val="16"/>
    </w:rPr>
  </w:style>
  <w:style w:type="character" w:customStyle="1" w:styleId="FontStyle201">
    <w:name w:val="Font Style201"/>
    <w:uiPriority w:val="99"/>
    <w:rsid w:val="003E0929"/>
    <w:rPr>
      <w:rFonts w:ascii="Trebuchet MS" w:hAnsi="Trebuchet MS" w:cs="Trebuchet MS"/>
      <w:b/>
      <w:bCs/>
      <w:sz w:val="16"/>
      <w:szCs w:val="16"/>
    </w:rPr>
  </w:style>
  <w:style w:type="character" w:customStyle="1" w:styleId="FontStyle202">
    <w:name w:val="Font Style202"/>
    <w:uiPriority w:val="99"/>
    <w:rsid w:val="003E0929"/>
    <w:rPr>
      <w:rFonts w:ascii="Times New Roman" w:hAnsi="Times New Roman" w:cs="Times New Roman"/>
      <w:i/>
      <w:iCs/>
      <w:sz w:val="16"/>
      <w:szCs w:val="16"/>
    </w:rPr>
  </w:style>
  <w:style w:type="character" w:customStyle="1" w:styleId="FontStyle224">
    <w:name w:val="Font Style224"/>
    <w:uiPriority w:val="99"/>
    <w:rsid w:val="003E0929"/>
    <w:rPr>
      <w:rFonts w:ascii="Times New Roman" w:hAnsi="Times New Roman" w:cs="Times New Roman"/>
      <w:b/>
      <w:bCs/>
      <w:smallCaps/>
      <w:spacing w:val="-10"/>
      <w:sz w:val="18"/>
      <w:szCs w:val="18"/>
    </w:rPr>
  </w:style>
  <w:style w:type="character" w:customStyle="1" w:styleId="FontStyle242">
    <w:name w:val="Font Style242"/>
    <w:uiPriority w:val="99"/>
    <w:rsid w:val="003E0929"/>
    <w:rPr>
      <w:rFonts w:ascii="Arial Narrow" w:hAnsi="Arial Narrow" w:cs="Arial Narrow"/>
      <w:b/>
      <w:bCs/>
      <w:sz w:val="10"/>
      <w:szCs w:val="10"/>
    </w:rPr>
  </w:style>
  <w:style w:type="character" w:customStyle="1" w:styleId="FontStyle213">
    <w:name w:val="Font Style213"/>
    <w:uiPriority w:val="99"/>
    <w:rsid w:val="003E0929"/>
    <w:rPr>
      <w:rFonts w:ascii="Times New Roman" w:hAnsi="Times New Roman" w:cs="Times New Roman"/>
      <w:sz w:val="16"/>
      <w:szCs w:val="16"/>
    </w:rPr>
  </w:style>
  <w:style w:type="character" w:customStyle="1" w:styleId="FontStyle258">
    <w:name w:val="Font Style258"/>
    <w:uiPriority w:val="99"/>
    <w:rsid w:val="003E0929"/>
    <w:rPr>
      <w:rFonts w:ascii="Times New Roman" w:hAnsi="Times New Roman" w:cs="Times New Roman"/>
      <w:b/>
      <w:bCs/>
      <w:spacing w:val="-10"/>
      <w:sz w:val="18"/>
      <w:szCs w:val="18"/>
    </w:rPr>
  </w:style>
  <w:style w:type="character" w:customStyle="1" w:styleId="FontStyle259">
    <w:name w:val="Font Style259"/>
    <w:uiPriority w:val="99"/>
    <w:rsid w:val="003E0929"/>
    <w:rPr>
      <w:rFonts w:ascii="Times New Roman" w:hAnsi="Times New Roman" w:cs="Times New Roman"/>
      <w:b/>
      <w:bCs/>
      <w:spacing w:val="-10"/>
      <w:sz w:val="18"/>
      <w:szCs w:val="18"/>
    </w:rPr>
  </w:style>
  <w:style w:type="character" w:customStyle="1" w:styleId="FontStyle260">
    <w:name w:val="Font Style260"/>
    <w:uiPriority w:val="99"/>
    <w:rsid w:val="003E0929"/>
    <w:rPr>
      <w:rFonts w:ascii="Times New Roman" w:hAnsi="Times New Roman" w:cs="Times New Roman"/>
      <w:b/>
      <w:bCs/>
      <w:sz w:val="16"/>
      <w:szCs w:val="16"/>
    </w:rPr>
  </w:style>
  <w:style w:type="character" w:customStyle="1" w:styleId="FontStyle261">
    <w:name w:val="Font Style261"/>
    <w:uiPriority w:val="99"/>
    <w:rsid w:val="003E0929"/>
    <w:rPr>
      <w:rFonts w:ascii="Times New Roman" w:hAnsi="Times New Roman" w:cs="Times New Roman"/>
      <w:b/>
      <w:bCs/>
      <w:sz w:val="16"/>
      <w:szCs w:val="16"/>
    </w:rPr>
  </w:style>
  <w:style w:type="character" w:customStyle="1" w:styleId="FontStyle262">
    <w:name w:val="Font Style262"/>
    <w:uiPriority w:val="99"/>
    <w:rsid w:val="003E0929"/>
    <w:rPr>
      <w:rFonts w:ascii="Times New Roman" w:hAnsi="Times New Roman" w:cs="Times New Roman"/>
      <w:b/>
      <w:bCs/>
      <w:spacing w:val="-10"/>
      <w:sz w:val="10"/>
      <w:szCs w:val="10"/>
    </w:rPr>
  </w:style>
  <w:style w:type="paragraph" w:customStyle="1" w:styleId="Standard">
    <w:name w:val="Standard"/>
    <w:uiPriority w:val="99"/>
    <w:qFormat/>
    <w:rsid w:val="003E0929"/>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d">
    <w:name w:val="Цветовое выделение"/>
    <w:rsid w:val="003E0929"/>
    <w:rPr>
      <w:b/>
      <w:bCs/>
      <w:color w:val="000080"/>
    </w:rPr>
  </w:style>
  <w:style w:type="paragraph" w:customStyle="1" w:styleId="font9">
    <w:name w:val="font9"/>
    <w:basedOn w:val="a1"/>
    <w:uiPriority w:val="99"/>
    <w:qFormat/>
    <w:rsid w:val="003E092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1"/>
    <w:uiPriority w:val="99"/>
    <w:qFormat/>
    <w:rsid w:val="003E092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1"/>
    <w:uiPriority w:val="99"/>
    <w:qFormat/>
    <w:rsid w:val="003E092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1"/>
    <w:uiPriority w:val="99"/>
    <w:qFormat/>
    <w:rsid w:val="003E092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1"/>
    <w:uiPriority w:val="99"/>
    <w:qFormat/>
    <w:rsid w:val="003E0929"/>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1"/>
    <w:uiPriority w:val="99"/>
    <w:qFormat/>
    <w:rsid w:val="003E0929"/>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1"/>
    <w:uiPriority w:val="99"/>
    <w:qFormat/>
    <w:rsid w:val="003E0929"/>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1"/>
    <w:uiPriority w:val="99"/>
    <w:qFormat/>
    <w:rsid w:val="003E092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1"/>
    <w:uiPriority w:val="99"/>
    <w:qFormat/>
    <w:rsid w:val="003E0929"/>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1"/>
    <w:uiPriority w:val="99"/>
    <w:qFormat/>
    <w:rsid w:val="003E0929"/>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1"/>
    <w:uiPriority w:val="99"/>
    <w:qFormat/>
    <w:rsid w:val="003E0929"/>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1"/>
    <w:uiPriority w:val="99"/>
    <w:qFormat/>
    <w:rsid w:val="003E0929"/>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1"/>
    <w:uiPriority w:val="99"/>
    <w:qFormat/>
    <w:rsid w:val="003E0929"/>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1"/>
    <w:uiPriority w:val="99"/>
    <w:qFormat/>
    <w:rsid w:val="003E0929"/>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1"/>
    <w:uiPriority w:val="99"/>
    <w:qFormat/>
    <w:rsid w:val="003E0929"/>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1"/>
    <w:uiPriority w:val="99"/>
    <w:qFormat/>
    <w:rsid w:val="003E0929"/>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1"/>
    <w:uiPriority w:val="99"/>
    <w:qFormat/>
    <w:rsid w:val="003E0929"/>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1"/>
    <w:uiPriority w:val="99"/>
    <w:qFormat/>
    <w:rsid w:val="003E0929"/>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1"/>
    <w:uiPriority w:val="99"/>
    <w:qFormat/>
    <w:rsid w:val="003E092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1"/>
    <w:uiPriority w:val="99"/>
    <w:qFormat/>
    <w:rsid w:val="003E092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1"/>
    <w:uiPriority w:val="99"/>
    <w:qFormat/>
    <w:rsid w:val="003E0929"/>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1"/>
    <w:uiPriority w:val="99"/>
    <w:qFormat/>
    <w:rsid w:val="003E0929"/>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1"/>
    <w:uiPriority w:val="99"/>
    <w:qFormat/>
    <w:rsid w:val="003E0929"/>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1"/>
    <w:uiPriority w:val="99"/>
    <w:qFormat/>
    <w:rsid w:val="003E0929"/>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1"/>
    <w:uiPriority w:val="99"/>
    <w:qFormat/>
    <w:rsid w:val="003E0929"/>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1"/>
    <w:uiPriority w:val="99"/>
    <w:qFormat/>
    <w:rsid w:val="003E0929"/>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1"/>
    <w:uiPriority w:val="99"/>
    <w:qFormat/>
    <w:rsid w:val="003E0929"/>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1"/>
    <w:uiPriority w:val="99"/>
    <w:qFormat/>
    <w:rsid w:val="003E092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1"/>
    <w:uiPriority w:val="99"/>
    <w:qFormat/>
    <w:rsid w:val="003E092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1"/>
    <w:uiPriority w:val="99"/>
    <w:qFormat/>
    <w:rsid w:val="003E092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1"/>
    <w:uiPriority w:val="99"/>
    <w:qFormat/>
    <w:rsid w:val="003E092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e">
    <w:name w:val="No Spacing"/>
    <w:link w:val="afffffffff"/>
    <w:uiPriority w:val="1"/>
    <w:qFormat/>
    <w:rsid w:val="003E0929"/>
    <w:pPr>
      <w:spacing w:after="0" w:line="240" w:lineRule="auto"/>
    </w:pPr>
    <w:rPr>
      <w:rFonts w:ascii="Calibri" w:eastAsia="Calibri" w:hAnsi="Calibri" w:cs="Times New Roman"/>
    </w:rPr>
  </w:style>
  <w:style w:type="paragraph" w:customStyle="1" w:styleId="xl1657">
    <w:name w:val="xl1657"/>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3E0929"/>
    <w:rPr>
      <w:b/>
      <w:bCs/>
      <w:sz w:val="23"/>
      <w:szCs w:val="23"/>
      <w:shd w:val="clear" w:color="auto" w:fill="FFFFFF"/>
    </w:rPr>
  </w:style>
  <w:style w:type="paragraph" w:customStyle="1" w:styleId="74">
    <w:name w:val="Основной текст (7)"/>
    <w:basedOn w:val="a1"/>
    <w:link w:val="73"/>
    <w:uiPriority w:val="99"/>
    <w:qFormat/>
    <w:rsid w:val="003E0929"/>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3E0929"/>
    <w:rPr>
      <w:noProof/>
      <w:sz w:val="9"/>
      <w:szCs w:val="9"/>
      <w:shd w:val="clear" w:color="auto" w:fill="FFFFFF"/>
    </w:rPr>
  </w:style>
  <w:style w:type="paragraph" w:customStyle="1" w:styleId="84">
    <w:name w:val="Основной текст (8)"/>
    <w:basedOn w:val="a1"/>
    <w:link w:val="83"/>
    <w:uiPriority w:val="99"/>
    <w:qFormat/>
    <w:rsid w:val="003E0929"/>
    <w:pPr>
      <w:shd w:val="clear" w:color="auto" w:fill="FFFFFF"/>
      <w:spacing w:after="0" w:line="240" w:lineRule="atLeast"/>
      <w:jc w:val="both"/>
    </w:pPr>
    <w:rPr>
      <w:noProof/>
      <w:sz w:val="9"/>
      <w:szCs w:val="9"/>
    </w:rPr>
  </w:style>
  <w:style w:type="numbering" w:customStyle="1" w:styleId="3f4">
    <w:name w:val="Нет списка3"/>
    <w:next w:val="a4"/>
    <w:uiPriority w:val="99"/>
    <w:semiHidden/>
    <w:unhideWhenUsed/>
    <w:rsid w:val="003E0929"/>
  </w:style>
  <w:style w:type="table" w:customStyle="1" w:styleId="116">
    <w:name w:val="Сетка таблицы11"/>
    <w:basedOn w:val="a3"/>
    <w:next w:val="af0"/>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rsid w:val="003E0929"/>
  </w:style>
  <w:style w:type="numbering" w:customStyle="1" w:styleId="1ai3">
    <w:name w:val="1 / a / i3"/>
    <w:basedOn w:val="a4"/>
    <w:next w:val="1ai"/>
    <w:rsid w:val="003E0929"/>
  </w:style>
  <w:style w:type="numbering" w:customStyle="1" w:styleId="3f5">
    <w:name w:val="Статья / Раздел3"/>
    <w:basedOn w:val="a4"/>
    <w:next w:val="afffffffc"/>
    <w:rsid w:val="003E0929"/>
  </w:style>
  <w:style w:type="numbering" w:customStyle="1" w:styleId="122">
    <w:name w:val="Нет списка12"/>
    <w:next w:val="a4"/>
    <w:semiHidden/>
    <w:rsid w:val="003E0929"/>
  </w:style>
  <w:style w:type="numbering" w:customStyle="1" w:styleId="11111111">
    <w:name w:val="1 / 1.1 / 1.1.111"/>
    <w:basedOn w:val="a4"/>
    <w:next w:val="111111"/>
    <w:rsid w:val="003E0929"/>
  </w:style>
  <w:style w:type="numbering" w:customStyle="1" w:styleId="1ai11">
    <w:name w:val="1 / a / i11"/>
    <w:basedOn w:val="a4"/>
    <w:next w:val="1ai"/>
    <w:rsid w:val="003E0929"/>
  </w:style>
  <w:style w:type="numbering" w:customStyle="1" w:styleId="117">
    <w:name w:val="Статья / Раздел11"/>
    <w:basedOn w:val="a4"/>
    <w:next w:val="afffffffc"/>
    <w:rsid w:val="003E0929"/>
  </w:style>
  <w:style w:type="numbering" w:customStyle="1" w:styleId="214">
    <w:name w:val="Нет списка21"/>
    <w:next w:val="a4"/>
    <w:semiHidden/>
    <w:rsid w:val="003E0929"/>
  </w:style>
  <w:style w:type="numbering" w:customStyle="1" w:styleId="11111121">
    <w:name w:val="1 / 1.1 / 1.1.121"/>
    <w:basedOn w:val="a4"/>
    <w:next w:val="111111"/>
    <w:rsid w:val="003E0929"/>
  </w:style>
  <w:style w:type="numbering" w:customStyle="1" w:styleId="1ai21">
    <w:name w:val="1 / a / i21"/>
    <w:basedOn w:val="a4"/>
    <w:next w:val="1ai"/>
    <w:rsid w:val="003E0929"/>
  </w:style>
  <w:style w:type="numbering" w:customStyle="1" w:styleId="215">
    <w:name w:val="Статья / Раздел21"/>
    <w:basedOn w:val="a4"/>
    <w:next w:val="afffffffc"/>
    <w:rsid w:val="003E0929"/>
  </w:style>
  <w:style w:type="numbering" w:customStyle="1" w:styleId="1120">
    <w:name w:val="Нет списка112"/>
    <w:next w:val="a4"/>
    <w:semiHidden/>
    <w:rsid w:val="003E0929"/>
  </w:style>
  <w:style w:type="character" w:customStyle="1" w:styleId="118">
    <w:name w:val="Заголовок 1 Знак1"/>
    <w:aliases w:val="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3E0929"/>
    <w:rPr>
      <w:rFonts w:ascii="Times New Roman" w:eastAsia="Times New Roman" w:hAnsi="Times New Roman"/>
      <w:b/>
      <w:sz w:val="28"/>
      <w:szCs w:val="28"/>
    </w:rPr>
  </w:style>
  <w:style w:type="paragraph" w:styleId="2fe">
    <w:name w:val="Quote"/>
    <w:basedOn w:val="a1"/>
    <w:next w:val="a1"/>
    <w:link w:val="2ff"/>
    <w:uiPriority w:val="29"/>
    <w:qFormat/>
    <w:rsid w:val="003E0929"/>
    <w:pPr>
      <w:spacing w:after="0" w:line="240" w:lineRule="auto"/>
    </w:pPr>
    <w:rPr>
      <w:rFonts w:ascii="Calibri" w:eastAsia="Times New Roman" w:hAnsi="Calibri" w:cs="Times New Roman"/>
      <w:i/>
      <w:sz w:val="24"/>
      <w:szCs w:val="24"/>
      <w:lang w:val="en-US" w:bidi="en-US"/>
    </w:rPr>
  </w:style>
  <w:style w:type="character" w:customStyle="1" w:styleId="2ff">
    <w:name w:val="Цитата 2 Знак"/>
    <w:basedOn w:val="a2"/>
    <w:link w:val="2fe"/>
    <w:uiPriority w:val="29"/>
    <w:rsid w:val="003E0929"/>
    <w:rPr>
      <w:rFonts w:ascii="Calibri" w:eastAsia="Times New Roman" w:hAnsi="Calibri" w:cs="Times New Roman"/>
      <w:i/>
      <w:sz w:val="24"/>
      <w:szCs w:val="24"/>
      <w:lang w:val="en-US" w:bidi="en-US"/>
    </w:rPr>
  </w:style>
  <w:style w:type="paragraph" w:styleId="afffffffff0">
    <w:name w:val="Intense Quote"/>
    <w:basedOn w:val="a1"/>
    <w:next w:val="a1"/>
    <w:link w:val="afffffffff1"/>
    <w:uiPriority w:val="30"/>
    <w:qFormat/>
    <w:rsid w:val="003E0929"/>
    <w:pPr>
      <w:spacing w:after="0" w:line="240" w:lineRule="auto"/>
      <w:ind w:left="720" w:right="720"/>
    </w:pPr>
    <w:rPr>
      <w:rFonts w:ascii="Calibri" w:eastAsia="Times New Roman" w:hAnsi="Calibri" w:cs="Times New Roman"/>
      <w:b/>
      <w:i/>
      <w:sz w:val="24"/>
      <w:lang w:val="en-US" w:bidi="en-US"/>
    </w:rPr>
  </w:style>
  <w:style w:type="character" w:customStyle="1" w:styleId="afffffffff1">
    <w:name w:val="Выделенная цитата Знак"/>
    <w:basedOn w:val="a2"/>
    <w:link w:val="afffffffff0"/>
    <w:uiPriority w:val="30"/>
    <w:rsid w:val="003E0929"/>
    <w:rPr>
      <w:rFonts w:ascii="Calibri" w:eastAsia="Times New Roman" w:hAnsi="Calibri" w:cs="Times New Roman"/>
      <w:b/>
      <w:i/>
      <w:sz w:val="24"/>
      <w:lang w:val="en-US" w:bidi="en-US"/>
    </w:rPr>
  </w:style>
  <w:style w:type="character" w:styleId="afffffffff2">
    <w:name w:val="Subtle Emphasis"/>
    <w:uiPriority w:val="19"/>
    <w:qFormat/>
    <w:rsid w:val="003E0929"/>
    <w:rPr>
      <w:i/>
      <w:color w:val="5A5A5A"/>
    </w:rPr>
  </w:style>
  <w:style w:type="character" w:styleId="afffffffff3">
    <w:name w:val="Subtle Reference"/>
    <w:uiPriority w:val="31"/>
    <w:qFormat/>
    <w:rsid w:val="003E0929"/>
    <w:rPr>
      <w:sz w:val="24"/>
      <w:szCs w:val="24"/>
      <w:u w:val="single"/>
    </w:rPr>
  </w:style>
  <w:style w:type="character" w:styleId="afffffffff4">
    <w:name w:val="Intense Reference"/>
    <w:uiPriority w:val="32"/>
    <w:qFormat/>
    <w:rsid w:val="003E0929"/>
    <w:rPr>
      <w:b/>
      <w:sz w:val="24"/>
      <w:u w:val="single"/>
    </w:rPr>
  </w:style>
  <w:style w:type="character" w:styleId="afffffffff5">
    <w:name w:val="Book Title"/>
    <w:uiPriority w:val="33"/>
    <w:qFormat/>
    <w:rsid w:val="003E0929"/>
    <w:rPr>
      <w:rFonts w:ascii="Cambria" w:eastAsia="Times New Roman" w:hAnsi="Cambria"/>
      <w:b/>
      <w:i/>
      <w:sz w:val="24"/>
      <w:szCs w:val="24"/>
    </w:rPr>
  </w:style>
  <w:style w:type="paragraph" w:customStyle="1" w:styleId="afffffffff6">
    <w:name w:val="название таблицы"/>
    <w:basedOn w:val="a1"/>
    <w:uiPriority w:val="99"/>
    <w:qFormat/>
    <w:rsid w:val="003E0929"/>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Нормальный (таблица)"/>
    <w:basedOn w:val="a1"/>
    <w:next w:val="a1"/>
    <w:uiPriority w:val="99"/>
    <w:qFormat/>
    <w:rsid w:val="003E092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8">
    <w:name w:val="Прижатый влево"/>
    <w:basedOn w:val="a1"/>
    <w:next w:val="a1"/>
    <w:uiPriority w:val="99"/>
    <w:qFormat/>
    <w:rsid w:val="003E092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9">
    <w:name w:val="Гипертекстовая ссылка"/>
    <w:rsid w:val="003E0929"/>
    <w:rPr>
      <w:b/>
      <w:bCs/>
      <w:color w:val="008000"/>
    </w:rPr>
  </w:style>
  <w:style w:type="paragraph" w:customStyle="1" w:styleId="afffffffffa">
    <w:name w:val="Стиль Основа + влево"/>
    <w:basedOn w:val="a1"/>
    <w:uiPriority w:val="99"/>
    <w:qFormat/>
    <w:rsid w:val="003E0929"/>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3E09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3E092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1"/>
    <w:uiPriority w:val="99"/>
    <w:qFormat/>
    <w:rsid w:val="003E092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1"/>
    <w:uiPriority w:val="99"/>
    <w:qFormat/>
    <w:rsid w:val="003E092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1"/>
    <w:uiPriority w:val="99"/>
    <w:qFormat/>
    <w:rsid w:val="003E0929"/>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qFormat/>
    <w:rsid w:val="003E092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1"/>
    <w:uiPriority w:val="99"/>
    <w:qFormat/>
    <w:rsid w:val="003E092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1"/>
    <w:uiPriority w:val="99"/>
    <w:qFormat/>
    <w:rsid w:val="003E092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1"/>
    <w:uiPriority w:val="99"/>
    <w:qFormat/>
    <w:rsid w:val="003E092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1"/>
    <w:uiPriority w:val="99"/>
    <w:qFormat/>
    <w:rsid w:val="003E092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1"/>
    <w:uiPriority w:val="99"/>
    <w:qFormat/>
    <w:rsid w:val="003E092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1"/>
    <w:uiPriority w:val="99"/>
    <w:qFormat/>
    <w:rsid w:val="003E0929"/>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1"/>
    <w:uiPriority w:val="99"/>
    <w:qFormat/>
    <w:rsid w:val="003E0929"/>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1"/>
    <w:uiPriority w:val="99"/>
    <w:qFormat/>
    <w:rsid w:val="003E0929"/>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1"/>
    <w:uiPriority w:val="99"/>
    <w:qFormat/>
    <w:rsid w:val="003E092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1"/>
    <w:uiPriority w:val="99"/>
    <w:qFormat/>
    <w:rsid w:val="003E092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1"/>
    <w:uiPriority w:val="99"/>
    <w:qFormat/>
    <w:rsid w:val="003E092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1"/>
    <w:uiPriority w:val="99"/>
    <w:qFormat/>
    <w:rsid w:val="003E092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1"/>
    <w:uiPriority w:val="99"/>
    <w:qFormat/>
    <w:rsid w:val="003E092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1"/>
    <w:uiPriority w:val="99"/>
    <w:qFormat/>
    <w:rsid w:val="003E092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1"/>
    <w:uiPriority w:val="99"/>
    <w:qFormat/>
    <w:rsid w:val="003E092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1"/>
    <w:uiPriority w:val="99"/>
    <w:qFormat/>
    <w:rsid w:val="003E0929"/>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1"/>
    <w:uiPriority w:val="99"/>
    <w:qFormat/>
    <w:rsid w:val="003E092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1"/>
    <w:uiPriority w:val="99"/>
    <w:qFormat/>
    <w:rsid w:val="003E0929"/>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1"/>
    <w:uiPriority w:val="99"/>
    <w:qFormat/>
    <w:rsid w:val="003E0929"/>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1"/>
    <w:uiPriority w:val="99"/>
    <w:qFormat/>
    <w:rsid w:val="003E092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3E0929"/>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b">
    <w:name w:val="Текст1"/>
    <w:basedOn w:val="a1"/>
    <w:uiPriority w:val="99"/>
    <w:qFormat/>
    <w:rsid w:val="003E0929"/>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b">
    <w:name w:val="Обычный (веб) Знак"/>
    <w:aliases w:val="Обычный (Web) Знак,Обычный (Web)1 Знак"/>
    <w:link w:val="affa"/>
    <w:rsid w:val="003E0929"/>
    <w:rPr>
      <w:rFonts w:ascii="Times New Roman" w:eastAsia="Times New Roman" w:hAnsi="Times New Roman" w:cs="Times New Roman"/>
      <w:sz w:val="24"/>
      <w:szCs w:val="24"/>
      <w:lang w:eastAsia="ru-RU"/>
    </w:rPr>
  </w:style>
  <w:style w:type="paragraph" w:customStyle="1" w:styleId="xl509">
    <w:name w:val="xl509"/>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1"/>
    <w:uiPriority w:val="99"/>
    <w:qFormat/>
    <w:rsid w:val="003E0929"/>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1"/>
    <w:uiPriority w:val="99"/>
    <w:qFormat/>
    <w:rsid w:val="003E0929"/>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1"/>
    <w:uiPriority w:val="99"/>
    <w:qFormat/>
    <w:rsid w:val="003E092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1"/>
    <w:uiPriority w:val="99"/>
    <w:qFormat/>
    <w:rsid w:val="003E0929"/>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1"/>
    <w:uiPriority w:val="99"/>
    <w:qFormat/>
    <w:rsid w:val="003E092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1"/>
    <w:uiPriority w:val="99"/>
    <w:qFormat/>
    <w:rsid w:val="003E0929"/>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1"/>
    <w:uiPriority w:val="99"/>
    <w:qFormat/>
    <w:rsid w:val="003E0929"/>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1"/>
    <w:uiPriority w:val="99"/>
    <w:qFormat/>
    <w:rsid w:val="003E0929"/>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1"/>
    <w:uiPriority w:val="99"/>
    <w:qFormat/>
    <w:rsid w:val="003E09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1"/>
    <w:uiPriority w:val="99"/>
    <w:qFormat/>
    <w:rsid w:val="003E092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1"/>
    <w:uiPriority w:val="99"/>
    <w:qFormat/>
    <w:rsid w:val="003E0929"/>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1"/>
    <w:uiPriority w:val="99"/>
    <w:qFormat/>
    <w:rsid w:val="003E0929"/>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1"/>
    <w:uiPriority w:val="99"/>
    <w:qFormat/>
    <w:rsid w:val="003E092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1"/>
    <w:uiPriority w:val="99"/>
    <w:qFormat/>
    <w:rsid w:val="003E0929"/>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1"/>
    <w:uiPriority w:val="99"/>
    <w:qFormat/>
    <w:rsid w:val="003E0929"/>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1"/>
    <w:uiPriority w:val="99"/>
    <w:qFormat/>
    <w:rsid w:val="003E0929"/>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1"/>
    <w:uiPriority w:val="99"/>
    <w:qFormat/>
    <w:rsid w:val="003E0929"/>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1"/>
    <w:uiPriority w:val="99"/>
    <w:qFormat/>
    <w:rsid w:val="003E0929"/>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1"/>
    <w:uiPriority w:val="99"/>
    <w:qFormat/>
    <w:rsid w:val="003E0929"/>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1"/>
    <w:uiPriority w:val="99"/>
    <w:qFormat/>
    <w:rsid w:val="003E0929"/>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1"/>
    <w:uiPriority w:val="99"/>
    <w:qFormat/>
    <w:rsid w:val="003E092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1"/>
    <w:uiPriority w:val="99"/>
    <w:qFormat/>
    <w:rsid w:val="003E0929"/>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1"/>
    <w:uiPriority w:val="99"/>
    <w:qFormat/>
    <w:rsid w:val="003E0929"/>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1"/>
    <w:uiPriority w:val="99"/>
    <w:qFormat/>
    <w:rsid w:val="003E09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1"/>
    <w:uiPriority w:val="99"/>
    <w:qFormat/>
    <w:rsid w:val="003E09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1"/>
    <w:uiPriority w:val="99"/>
    <w:qFormat/>
    <w:rsid w:val="003E09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1"/>
    <w:uiPriority w:val="99"/>
    <w:qFormat/>
    <w:rsid w:val="003E092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1"/>
    <w:uiPriority w:val="99"/>
    <w:qFormat/>
    <w:rsid w:val="003E09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1"/>
    <w:uiPriority w:val="99"/>
    <w:qFormat/>
    <w:rsid w:val="003E09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1"/>
    <w:uiPriority w:val="99"/>
    <w:qFormat/>
    <w:rsid w:val="003E09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1"/>
    <w:uiPriority w:val="99"/>
    <w:qFormat/>
    <w:rsid w:val="003E0929"/>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1"/>
    <w:uiPriority w:val="99"/>
    <w:qFormat/>
    <w:rsid w:val="003E0929"/>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1"/>
    <w:uiPriority w:val="99"/>
    <w:qFormat/>
    <w:rsid w:val="003E09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1"/>
    <w:uiPriority w:val="99"/>
    <w:qFormat/>
    <w:rsid w:val="003E092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1"/>
    <w:uiPriority w:val="99"/>
    <w:qFormat/>
    <w:rsid w:val="003E0929"/>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1"/>
    <w:uiPriority w:val="99"/>
    <w:qFormat/>
    <w:rsid w:val="003E0929"/>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1"/>
    <w:uiPriority w:val="99"/>
    <w:qFormat/>
    <w:rsid w:val="003E09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1"/>
    <w:uiPriority w:val="99"/>
    <w:qFormat/>
    <w:rsid w:val="003E092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1"/>
    <w:uiPriority w:val="99"/>
    <w:qFormat/>
    <w:rsid w:val="003E092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1"/>
    <w:uiPriority w:val="99"/>
    <w:qFormat/>
    <w:rsid w:val="003E092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1"/>
    <w:uiPriority w:val="99"/>
    <w:qFormat/>
    <w:rsid w:val="003E092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1"/>
    <w:uiPriority w:val="99"/>
    <w:qFormat/>
    <w:rsid w:val="003E092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1"/>
    <w:uiPriority w:val="99"/>
    <w:qFormat/>
    <w:rsid w:val="003E0929"/>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1"/>
    <w:uiPriority w:val="99"/>
    <w:qFormat/>
    <w:rsid w:val="003E0929"/>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1"/>
    <w:uiPriority w:val="99"/>
    <w:qFormat/>
    <w:rsid w:val="003E0929"/>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2"/>
    <w:rsid w:val="003E0929"/>
  </w:style>
  <w:style w:type="paragraph" w:customStyle="1" w:styleId="dash041e0431044b0447043d044b0439">
    <w:name w:val="dash041e_0431_044b_0447_043d_044b_0439"/>
    <w:basedOn w:val="a1"/>
    <w:uiPriority w:val="99"/>
    <w:qFormat/>
    <w:rsid w:val="003E0929"/>
    <w:pPr>
      <w:spacing w:after="60" w:line="240" w:lineRule="auto"/>
      <w:jc w:val="both"/>
    </w:pPr>
    <w:rPr>
      <w:rFonts w:ascii="Times New Roman" w:eastAsia="Times New Roman" w:hAnsi="Times New Roman" w:cs="Times New Roman"/>
      <w:sz w:val="24"/>
      <w:szCs w:val="24"/>
      <w:lang w:eastAsia="ru-RU"/>
    </w:rPr>
  </w:style>
  <w:style w:type="character" w:customStyle="1" w:styleId="216">
    <w:name w:val="Заголовок 2 Знак1"/>
    <w:aliases w:val="Знак2 Знак2,Знак2 Знак Знак1"/>
    <w:uiPriority w:val="99"/>
    <w:rsid w:val="003E0929"/>
    <w:rPr>
      <w:rFonts w:ascii="Cambria" w:eastAsia="Times New Roman" w:hAnsi="Cambria" w:cs="Times New Roman"/>
      <w:b/>
      <w:bCs/>
      <w:color w:val="4F81BD"/>
      <w:sz w:val="26"/>
      <w:szCs w:val="26"/>
    </w:rPr>
  </w:style>
  <w:style w:type="paragraph" w:customStyle="1" w:styleId="xl506">
    <w:name w:val="xl506"/>
    <w:basedOn w:val="a1"/>
    <w:uiPriority w:val="99"/>
    <w:qFormat/>
    <w:rsid w:val="003E092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1"/>
    <w:uiPriority w:val="99"/>
    <w:qFormat/>
    <w:rsid w:val="003E0929"/>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7">
    <w:name w:val="Знак21"/>
    <w:semiHidden/>
    <w:rsid w:val="003E0929"/>
    <w:rPr>
      <w:b/>
      <w:bCs/>
      <w:sz w:val="24"/>
      <w:szCs w:val="24"/>
      <w:lang w:val="ru-RU" w:eastAsia="ru-RU" w:bidi="ar-SA"/>
    </w:rPr>
  </w:style>
  <w:style w:type="character" w:customStyle="1" w:styleId="310">
    <w:name w:val="Заголовок 3 Знак1"/>
    <w:rsid w:val="003E0929"/>
    <w:rPr>
      <w:rFonts w:ascii="Cambria" w:eastAsia="Times New Roman" w:hAnsi="Cambria" w:cs="Times New Roman"/>
      <w:b/>
      <w:bCs/>
      <w:color w:val="4F81BD"/>
      <w:sz w:val="24"/>
      <w:szCs w:val="24"/>
    </w:rPr>
  </w:style>
  <w:style w:type="paragraph" w:customStyle="1" w:styleId="Heading">
    <w:name w:val="Heading"/>
    <w:uiPriority w:val="99"/>
    <w:qFormat/>
    <w:rsid w:val="003E0929"/>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3"/>
    <w:uiPriority w:val="99"/>
    <w:qFormat/>
    <w:rsid w:val="003E0929"/>
    <w:pPr>
      <w:widowControl w:val="0"/>
      <w:numPr>
        <w:numId w:val="30"/>
      </w:numPr>
      <w:adjustRightInd w:val="0"/>
      <w:spacing w:before="120" w:line="240" w:lineRule="auto"/>
      <w:ind w:right="0"/>
      <w:textAlignment w:val="baseline"/>
    </w:pPr>
    <w:rPr>
      <w:sz w:val="24"/>
    </w:rPr>
  </w:style>
  <w:style w:type="paragraph" w:customStyle="1" w:styleId="rvps140">
    <w:name w:val="rvps140"/>
    <w:basedOn w:val="a1"/>
    <w:uiPriority w:val="99"/>
    <w:qFormat/>
    <w:rsid w:val="003E0929"/>
    <w:pPr>
      <w:spacing w:after="225" w:line="240" w:lineRule="auto"/>
    </w:pPr>
    <w:rPr>
      <w:rFonts w:ascii="Times New Roman" w:eastAsia="Times New Roman" w:hAnsi="Times New Roman" w:cs="Times New Roman"/>
      <w:sz w:val="24"/>
      <w:szCs w:val="24"/>
      <w:lang w:eastAsia="ru-RU"/>
    </w:rPr>
  </w:style>
  <w:style w:type="character" w:customStyle="1" w:styleId="2ff0">
    <w:name w:val="Знак Знак2"/>
    <w:locked/>
    <w:rsid w:val="003E0929"/>
    <w:rPr>
      <w:rFonts w:ascii="Arial" w:hAnsi="Arial" w:cs="Arial"/>
      <w:b/>
      <w:bCs/>
      <w:kern w:val="32"/>
      <w:sz w:val="32"/>
      <w:szCs w:val="32"/>
      <w:lang w:val="ru-RU" w:eastAsia="ru-RU" w:bidi="ar-SA"/>
    </w:rPr>
  </w:style>
  <w:style w:type="paragraph" w:styleId="1ffc">
    <w:name w:val="index 1"/>
    <w:basedOn w:val="a1"/>
    <w:next w:val="a1"/>
    <w:autoRedefine/>
    <w:rsid w:val="003E0929"/>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1"/>
    <w:uiPriority w:val="99"/>
    <w:qFormat/>
    <w:rsid w:val="003E0929"/>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b">
    <w:name w:val="Краткий обратный адрес"/>
    <w:basedOn w:val="a1"/>
    <w:uiPriority w:val="99"/>
    <w:qFormat/>
    <w:rsid w:val="003E0929"/>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c"/>
    <w:uiPriority w:val="99"/>
    <w:qFormat/>
    <w:rsid w:val="003E0929"/>
    <w:pPr>
      <w:tabs>
        <w:tab w:val="clear" w:pos="7797"/>
      </w:tabs>
      <w:spacing w:before="0" w:line="360" w:lineRule="auto"/>
      <w:ind w:left="4252" w:right="0" w:firstLine="709"/>
      <w:jc w:val="both"/>
    </w:pPr>
    <w:rPr>
      <w:rFonts w:ascii="Arial" w:hAnsi="Arial"/>
      <w:caps w:val="0"/>
      <w:spacing w:val="-5"/>
      <w:sz w:val="20"/>
      <w:lang w:eastAsia="en-US"/>
    </w:rPr>
  </w:style>
  <w:style w:type="paragraph" w:customStyle="1" w:styleId="afffffffffc">
    <w:name w:val="Текстовка"/>
    <w:basedOn w:val="a1"/>
    <w:uiPriority w:val="99"/>
    <w:qFormat/>
    <w:rsid w:val="003E0929"/>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uiPriority w:val="99"/>
    <w:qFormat/>
    <w:rsid w:val="003E0929"/>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9">
    <w:name w:val="Обычный11"/>
    <w:uiPriority w:val="99"/>
    <w:qFormat/>
    <w:rsid w:val="003E092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1"/>
    <w:next w:val="a1"/>
    <w:autoRedefine/>
    <w:uiPriority w:val="99"/>
    <w:qFormat/>
    <w:rsid w:val="003E0929"/>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1"/>
    <w:next w:val="a1"/>
    <w:autoRedefine/>
    <w:uiPriority w:val="99"/>
    <w:qFormat/>
    <w:rsid w:val="003E0929"/>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1"/>
    <w:uiPriority w:val="99"/>
    <w:qFormat/>
    <w:rsid w:val="003E0929"/>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d">
    <w:name w:val="endnote text"/>
    <w:basedOn w:val="a1"/>
    <w:link w:val="afffffffffe"/>
    <w:uiPriority w:val="99"/>
    <w:unhideWhenUsed/>
    <w:rsid w:val="003E0929"/>
    <w:pPr>
      <w:spacing w:after="0" w:line="240" w:lineRule="auto"/>
      <w:jc w:val="both"/>
    </w:pPr>
    <w:rPr>
      <w:rFonts w:ascii="Times New Roman" w:eastAsia="Times New Roman" w:hAnsi="Times New Roman" w:cs="Times New Roman"/>
      <w:sz w:val="20"/>
      <w:szCs w:val="20"/>
      <w:lang w:eastAsia="ru-RU"/>
    </w:rPr>
  </w:style>
  <w:style w:type="character" w:customStyle="1" w:styleId="afffffffffe">
    <w:name w:val="Текст концевой сноски Знак"/>
    <w:basedOn w:val="a2"/>
    <w:link w:val="afffffffffd"/>
    <w:uiPriority w:val="99"/>
    <w:rsid w:val="003E0929"/>
    <w:rPr>
      <w:rFonts w:ascii="Times New Roman" w:eastAsia="Times New Roman" w:hAnsi="Times New Roman" w:cs="Times New Roman"/>
      <w:sz w:val="20"/>
      <w:szCs w:val="20"/>
      <w:lang w:eastAsia="ru-RU"/>
    </w:rPr>
  </w:style>
  <w:style w:type="character" w:styleId="affffffffff">
    <w:name w:val="endnote reference"/>
    <w:uiPriority w:val="99"/>
    <w:unhideWhenUsed/>
    <w:rsid w:val="003E0929"/>
    <w:rPr>
      <w:vertAlign w:val="superscript"/>
    </w:rPr>
  </w:style>
  <w:style w:type="character" w:customStyle="1" w:styleId="1ff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E0929"/>
    <w:rPr>
      <w:rFonts w:ascii="Times New Roman" w:eastAsia="Times New Roman" w:hAnsi="Times New Roman" w:cs="Times New Roman"/>
      <w:sz w:val="24"/>
      <w:szCs w:val="24"/>
      <w:lang w:eastAsia="ru-RU"/>
    </w:rPr>
  </w:style>
  <w:style w:type="character" w:customStyle="1" w:styleId="HTML10">
    <w:name w:val="Стандартный HTML Знак1"/>
    <w:rsid w:val="003E0929"/>
    <w:rPr>
      <w:rFonts w:ascii="Courier New" w:eastAsia="Times New Roman" w:hAnsi="Courier New" w:cs="Courier New"/>
      <w:sz w:val="20"/>
      <w:szCs w:val="20"/>
      <w:lang w:eastAsia="ru-RU"/>
    </w:rPr>
  </w:style>
  <w:style w:type="paragraph" w:customStyle="1" w:styleId="xl141">
    <w:name w:val="xl141"/>
    <w:basedOn w:val="a1"/>
    <w:uiPriority w:val="99"/>
    <w:qFormat/>
    <w:rsid w:val="003E0929"/>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1"/>
    <w:uiPriority w:val="99"/>
    <w:qFormat/>
    <w:rsid w:val="003E09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1"/>
    <w:uiPriority w:val="99"/>
    <w:qFormat/>
    <w:rsid w:val="003E09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uiPriority w:val="99"/>
    <w:qFormat/>
    <w:rsid w:val="003E0929"/>
    <w:pPr>
      <w:spacing w:after="0" w:line="240" w:lineRule="auto"/>
    </w:pPr>
    <w:rPr>
      <w:rFonts w:ascii="Times New Roman" w:eastAsia="Times New Roman" w:hAnsi="Times New Roman" w:cs="Times New Roman"/>
      <w:sz w:val="24"/>
      <w:szCs w:val="20"/>
      <w:lang w:eastAsia="ru-RU"/>
    </w:rPr>
  </w:style>
  <w:style w:type="paragraph" w:customStyle="1" w:styleId="4b">
    <w:name w:val="Обычный4"/>
    <w:uiPriority w:val="99"/>
    <w:qFormat/>
    <w:rsid w:val="003E0929"/>
    <w:pPr>
      <w:spacing w:after="0" w:line="240" w:lineRule="auto"/>
    </w:pPr>
    <w:rPr>
      <w:rFonts w:ascii="Times New Roman" w:eastAsia="Times New Roman" w:hAnsi="Times New Roman" w:cs="Times New Roman"/>
      <w:sz w:val="24"/>
      <w:szCs w:val="20"/>
      <w:lang w:eastAsia="ru-RU"/>
    </w:rPr>
  </w:style>
  <w:style w:type="paragraph" w:customStyle="1" w:styleId="59">
    <w:name w:val="Обычный5"/>
    <w:uiPriority w:val="99"/>
    <w:qFormat/>
    <w:rsid w:val="003E092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e">
    <w:name w:val="Маркированный список 1"/>
    <w:basedOn w:val="a1"/>
    <w:uiPriority w:val="99"/>
    <w:qFormat/>
    <w:rsid w:val="003E0929"/>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0">
    <w:name w:val="Placeholder Text"/>
    <w:uiPriority w:val="99"/>
    <w:semiHidden/>
    <w:rsid w:val="003E0929"/>
    <w:rPr>
      <w:color w:val="808080"/>
    </w:rPr>
  </w:style>
  <w:style w:type="paragraph" w:customStyle="1" w:styleId="2ff1">
    <w:name w:val="заголовок 2"/>
    <w:basedOn w:val="a1"/>
    <w:next w:val="a1"/>
    <w:uiPriority w:val="99"/>
    <w:qFormat/>
    <w:rsid w:val="003E0929"/>
    <w:pPr>
      <w:keepNext/>
      <w:spacing w:after="0" w:line="240" w:lineRule="auto"/>
    </w:pPr>
    <w:rPr>
      <w:rFonts w:ascii="Times New Roman" w:eastAsia="Times New Roman" w:hAnsi="Times New Roman" w:cs="Times New Roman"/>
      <w:bCs/>
      <w:sz w:val="32"/>
      <w:szCs w:val="20"/>
      <w:lang w:eastAsia="ru-RU"/>
    </w:rPr>
  </w:style>
  <w:style w:type="paragraph" w:customStyle="1" w:styleId="affffffffff1">
    <w:name w:val="Оглавление"/>
    <w:basedOn w:val="a1"/>
    <w:next w:val="a1"/>
    <w:uiPriority w:val="99"/>
    <w:qFormat/>
    <w:rsid w:val="003E0929"/>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2">
    <w:name w:val="Комментарий пользователя"/>
    <w:basedOn w:val="a1"/>
    <w:next w:val="a1"/>
    <w:uiPriority w:val="99"/>
    <w:qFormat/>
    <w:rsid w:val="003E0929"/>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1"/>
    <w:uiPriority w:val="99"/>
    <w:qFormat/>
    <w:rsid w:val="003E0929"/>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uiPriority w:val="99"/>
    <w:qFormat/>
    <w:rsid w:val="003E092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8">
    <w:name w:val="Основной текст с отступом 2 Знак1"/>
    <w:locked/>
    <w:rsid w:val="003E0929"/>
    <w:rPr>
      <w:rFonts w:ascii="Times New Roman" w:eastAsia="Times New Roman" w:hAnsi="Times New Roman"/>
      <w:sz w:val="24"/>
      <w:szCs w:val="24"/>
    </w:rPr>
  </w:style>
  <w:style w:type="character" w:customStyle="1" w:styleId="312">
    <w:name w:val="Основной текст с отступом 3 Знак1"/>
    <w:uiPriority w:val="99"/>
    <w:locked/>
    <w:rsid w:val="003E0929"/>
    <w:rPr>
      <w:rFonts w:ascii="Times New Roman" w:eastAsia="Times New Roman" w:hAnsi="Times New Roman"/>
      <w:sz w:val="16"/>
      <w:szCs w:val="16"/>
    </w:rPr>
  </w:style>
  <w:style w:type="paragraph" w:customStyle="1" w:styleId="affffffffff3">
    <w:name w:val="Для записок"/>
    <w:basedOn w:val="a1"/>
    <w:uiPriority w:val="99"/>
    <w:qFormat/>
    <w:rsid w:val="003E0929"/>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3E0929"/>
    <w:rPr>
      <w:rFonts w:ascii="Times New Roman" w:eastAsia="Times New Roman" w:hAnsi="Times New Roman" w:cs="Times New Roman"/>
      <w:sz w:val="24"/>
      <w:szCs w:val="16"/>
      <w:lang w:eastAsia="ar-SA"/>
    </w:rPr>
  </w:style>
  <w:style w:type="character" w:customStyle="1" w:styleId="123">
    <w:name w:val="Заголовок 1 Знак2"/>
    <w:locked/>
    <w:rsid w:val="003E0929"/>
    <w:rPr>
      <w:rFonts w:ascii="Arial" w:hAnsi="Arial" w:cs="Arial"/>
      <w:b/>
      <w:bCs/>
      <w:kern w:val="32"/>
      <w:sz w:val="32"/>
      <w:szCs w:val="32"/>
    </w:rPr>
  </w:style>
  <w:style w:type="paragraph" w:customStyle="1" w:styleId="75">
    <w:name w:val="Обычный7"/>
    <w:uiPriority w:val="99"/>
    <w:qFormat/>
    <w:rsid w:val="003E0929"/>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1"/>
    <w:uiPriority w:val="99"/>
    <w:qFormat/>
    <w:rsid w:val="003E0929"/>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uiPriority w:val="99"/>
    <w:qFormat/>
    <w:rsid w:val="003E0929"/>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4">
    <w:name w:val="Знак Знак Знак"/>
    <w:basedOn w:val="a1"/>
    <w:uiPriority w:val="99"/>
    <w:qFormat/>
    <w:rsid w:val="003E0929"/>
    <w:pPr>
      <w:spacing w:after="0" w:line="240" w:lineRule="auto"/>
    </w:pPr>
    <w:rPr>
      <w:rFonts w:ascii="Verdana" w:eastAsia="Times New Roman" w:hAnsi="Verdana" w:cs="Verdana"/>
      <w:sz w:val="20"/>
      <w:szCs w:val="20"/>
      <w:lang w:val="en-US"/>
    </w:rPr>
  </w:style>
  <w:style w:type="character" w:customStyle="1" w:styleId="1fff">
    <w:name w:val="Текст примечания Знак1"/>
    <w:uiPriority w:val="99"/>
    <w:semiHidden/>
    <w:rsid w:val="003E0929"/>
    <w:rPr>
      <w:rFonts w:ascii="Times New Roman" w:eastAsia="Times New Roman" w:hAnsi="Times New Roman" w:cs="Times New Roman"/>
      <w:sz w:val="20"/>
      <w:szCs w:val="20"/>
      <w:lang w:eastAsia="ru-RU"/>
    </w:rPr>
  </w:style>
  <w:style w:type="character" w:customStyle="1" w:styleId="219">
    <w:name w:val="Основной текст 2 Знак1"/>
    <w:aliases w:val="Надин стиль Знак1"/>
    <w:uiPriority w:val="99"/>
    <w:semiHidden/>
    <w:rsid w:val="003E0929"/>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3E0929"/>
    <w:rPr>
      <w:rFonts w:ascii="Times New Roman" w:eastAsia="Times New Roman" w:hAnsi="Times New Roman" w:cs="Times New Roman"/>
      <w:sz w:val="16"/>
      <w:szCs w:val="16"/>
      <w:lang w:eastAsia="ru-RU"/>
    </w:rPr>
  </w:style>
  <w:style w:type="character" w:customStyle="1" w:styleId="1fff0">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3E0929"/>
    <w:rPr>
      <w:rFonts w:ascii="Consolas" w:eastAsia="Times New Roman" w:hAnsi="Consolas" w:cs="Times New Roman"/>
      <w:sz w:val="21"/>
      <w:szCs w:val="21"/>
      <w:lang w:eastAsia="ru-RU"/>
    </w:rPr>
  </w:style>
  <w:style w:type="character" w:customStyle="1" w:styleId="1fff1">
    <w:name w:val="Тема примечания Знак1"/>
    <w:uiPriority w:val="99"/>
    <w:semiHidden/>
    <w:rsid w:val="003E0929"/>
    <w:rPr>
      <w:rFonts w:ascii="Times New Roman" w:eastAsia="Times New Roman" w:hAnsi="Times New Roman" w:cs="Times New Roman"/>
      <w:b/>
      <w:bCs/>
      <w:sz w:val="20"/>
      <w:szCs w:val="20"/>
      <w:lang w:eastAsia="ru-RU"/>
    </w:rPr>
  </w:style>
  <w:style w:type="paragraph" w:customStyle="1" w:styleId="affffffffff5">
    <w:name w:val="заголовок табл"/>
    <w:basedOn w:val="a1"/>
    <w:autoRedefine/>
    <w:uiPriority w:val="99"/>
    <w:qFormat/>
    <w:rsid w:val="003E0929"/>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1"/>
    <w:link w:val="136"/>
    <w:autoRedefine/>
    <w:qFormat/>
    <w:rsid w:val="003E0929"/>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3E0929"/>
    <w:rPr>
      <w:rFonts w:ascii="Times New Roman" w:eastAsia="Times New Roman" w:hAnsi="Times New Roman" w:cs="Times New Roman"/>
      <w:sz w:val="28"/>
      <w:szCs w:val="28"/>
    </w:rPr>
  </w:style>
  <w:style w:type="paragraph" w:customStyle="1" w:styleId="Iacaaiea">
    <w:name w:val="Iacaaiea"/>
    <w:basedOn w:val="a1"/>
    <w:uiPriority w:val="99"/>
    <w:qFormat/>
    <w:rsid w:val="003E0929"/>
    <w:pPr>
      <w:spacing w:after="0" w:line="240" w:lineRule="auto"/>
      <w:jc w:val="center"/>
    </w:pPr>
    <w:rPr>
      <w:rFonts w:ascii="Times New Roman" w:eastAsia="Times New Roman" w:hAnsi="Times New Roman" w:cs="Times New Roman"/>
      <w:sz w:val="24"/>
      <w:szCs w:val="20"/>
      <w:lang w:eastAsia="ru-RU"/>
    </w:rPr>
  </w:style>
  <w:style w:type="paragraph" w:customStyle="1" w:styleId="affffffffff6">
    <w:name w:val="подпись Знак"/>
    <w:basedOn w:val="a1"/>
    <w:uiPriority w:val="99"/>
    <w:qFormat/>
    <w:rsid w:val="003E0929"/>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3E0929"/>
    <w:rPr>
      <w:snapToGrid w:val="0"/>
      <w:sz w:val="26"/>
      <w:szCs w:val="26"/>
    </w:rPr>
  </w:style>
  <w:style w:type="paragraph" w:customStyle="1" w:styleId="CM74">
    <w:name w:val="CM74"/>
    <w:basedOn w:val="a1"/>
    <w:next w:val="a1"/>
    <w:uiPriority w:val="99"/>
    <w:qFormat/>
    <w:rsid w:val="003E0929"/>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1"/>
    <w:next w:val="a1"/>
    <w:uiPriority w:val="99"/>
    <w:qFormat/>
    <w:rsid w:val="003E0929"/>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1"/>
    <w:next w:val="a1"/>
    <w:uiPriority w:val="99"/>
    <w:qFormat/>
    <w:rsid w:val="003E0929"/>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1"/>
    <w:next w:val="a1"/>
    <w:uiPriority w:val="99"/>
    <w:qFormat/>
    <w:rsid w:val="003E0929"/>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1"/>
    <w:uiPriority w:val="99"/>
    <w:qFormat/>
    <w:rsid w:val="003E0929"/>
    <w:pPr>
      <w:numPr>
        <w:numId w:val="31"/>
      </w:numPr>
      <w:spacing w:after="0" w:line="240" w:lineRule="auto"/>
    </w:pPr>
    <w:rPr>
      <w:rFonts w:ascii="Times New Roman" w:eastAsia="Times New Roman" w:hAnsi="Times New Roman" w:cs="Times New Roman"/>
      <w:sz w:val="24"/>
      <w:szCs w:val="24"/>
      <w:lang w:eastAsia="ru-RU"/>
    </w:rPr>
  </w:style>
  <w:style w:type="paragraph" w:customStyle="1" w:styleId="affffffffff7">
    <w:name w:val="_Список маркеров *"/>
    <w:basedOn w:val="a1"/>
    <w:uiPriority w:val="99"/>
    <w:qFormat/>
    <w:rsid w:val="003E0929"/>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_Обычный"/>
    <w:basedOn w:val="a1"/>
    <w:link w:val="affffffffff9"/>
    <w:qFormat/>
    <w:rsid w:val="003E0929"/>
    <w:pPr>
      <w:spacing w:after="0" w:line="240" w:lineRule="auto"/>
      <w:ind w:firstLine="709"/>
      <w:jc w:val="both"/>
    </w:pPr>
    <w:rPr>
      <w:rFonts w:ascii="Times New Roman" w:eastAsia="Times New Roman" w:hAnsi="Times New Roman" w:cs="Times New Roman"/>
      <w:sz w:val="24"/>
      <w:szCs w:val="20"/>
    </w:rPr>
  </w:style>
  <w:style w:type="character" w:customStyle="1" w:styleId="affffffffff9">
    <w:name w:val="_Обычный Знак"/>
    <w:link w:val="affffffffff8"/>
    <w:rsid w:val="003E0929"/>
    <w:rPr>
      <w:rFonts w:ascii="Times New Roman" w:eastAsia="Times New Roman" w:hAnsi="Times New Roman" w:cs="Times New Roman"/>
      <w:sz w:val="24"/>
      <w:szCs w:val="20"/>
    </w:rPr>
  </w:style>
  <w:style w:type="character" w:customStyle="1" w:styleId="title11">
    <w:name w:val="title11"/>
    <w:rsid w:val="003E0929"/>
    <w:rPr>
      <w:strike w:val="0"/>
      <w:dstrike w:val="0"/>
      <w:color w:val="000000"/>
      <w:sz w:val="34"/>
      <w:szCs w:val="34"/>
      <w:u w:val="none"/>
      <w:effect w:val="none"/>
    </w:rPr>
  </w:style>
  <w:style w:type="character" w:customStyle="1" w:styleId="FontStyle18">
    <w:name w:val="Font Style18"/>
    <w:rsid w:val="003E0929"/>
    <w:rPr>
      <w:rFonts w:ascii="Arial" w:hAnsi="Arial" w:cs="Arial"/>
      <w:sz w:val="22"/>
      <w:szCs w:val="22"/>
    </w:rPr>
  </w:style>
  <w:style w:type="character" w:customStyle="1" w:styleId="coordinates1">
    <w:name w:val="coordinates1"/>
    <w:rsid w:val="003E0929"/>
    <w:rPr>
      <w:caps w:val="0"/>
    </w:rPr>
  </w:style>
  <w:style w:type="character" w:customStyle="1" w:styleId="geo-lat1">
    <w:name w:val="geo-lat1"/>
    <w:basedOn w:val="a2"/>
    <w:rsid w:val="003E0929"/>
  </w:style>
  <w:style w:type="character" w:customStyle="1" w:styleId="geo-lon1">
    <w:name w:val="geo-lon1"/>
    <w:basedOn w:val="a2"/>
    <w:rsid w:val="003E0929"/>
  </w:style>
  <w:style w:type="character" w:customStyle="1" w:styleId="geo-multi-punct1">
    <w:name w:val="geo-multi-punct1"/>
    <w:rsid w:val="003E0929"/>
    <w:rPr>
      <w:vanish/>
      <w:webHidden w:val="0"/>
      <w:specVanish w:val="0"/>
    </w:rPr>
  </w:style>
  <w:style w:type="character" w:customStyle="1" w:styleId="b-pseudo-link">
    <w:name w:val="b-pseudo-link"/>
    <w:basedOn w:val="a2"/>
    <w:rsid w:val="003E0929"/>
  </w:style>
  <w:style w:type="paragraph" w:styleId="z-">
    <w:name w:val="HTML Top of Form"/>
    <w:basedOn w:val="a1"/>
    <w:next w:val="a1"/>
    <w:link w:val="z-0"/>
    <w:hidden/>
    <w:uiPriority w:val="99"/>
    <w:unhideWhenUsed/>
    <w:rsid w:val="003E0929"/>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rsid w:val="003E0929"/>
    <w:rPr>
      <w:rFonts w:ascii="Arial" w:eastAsia="Times New Roman" w:hAnsi="Arial" w:cs="Times New Roman"/>
      <w:vanish/>
      <w:sz w:val="16"/>
      <w:szCs w:val="16"/>
    </w:rPr>
  </w:style>
  <w:style w:type="character" w:customStyle="1" w:styleId="b-form-input">
    <w:name w:val="b-form-input"/>
    <w:basedOn w:val="a2"/>
    <w:rsid w:val="003E0929"/>
  </w:style>
  <w:style w:type="character" w:customStyle="1" w:styleId="b-form-inputbox">
    <w:name w:val="b-form-input__box"/>
    <w:basedOn w:val="a2"/>
    <w:rsid w:val="003E0929"/>
  </w:style>
  <w:style w:type="character" w:customStyle="1" w:styleId="b-form-button">
    <w:name w:val="b-form-button"/>
    <w:basedOn w:val="a2"/>
    <w:rsid w:val="003E0929"/>
  </w:style>
  <w:style w:type="character" w:customStyle="1" w:styleId="b-form-buttontext">
    <w:name w:val="b-form-button__text"/>
    <w:basedOn w:val="a2"/>
    <w:rsid w:val="003E0929"/>
  </w:style>
  <w:style w:type="paragraph" w:styleId="z-1">
    <w:name w:val="HTML Bottom of Form"/>
    <w:basedOn w:val="a1"/>
    <w:next w:val="a1"/>
    <w:link w:val="z-2"/>
    <w:hidden/>
    <w:uiPriority w:val="99"/>
    <w:unhideWhenUsed/>
    <w:rsid w:val="003E0929"/>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rsid w:val="003E0929"/>
    <w:rPr>
      <w:rFonts w:ascii="Arial" w:eastAsia="Times New Roman" w:hAnsi="Arial" w:cs="Times New Roman"/>
      <w:vanish/>
      <w:sz w:val="16"/>
      <w:szCs w:val="16"/>
    </w:rPr>
  </w:style>
  <w:style w:type="character" w:customStyle="1" w:styleId="apple-style-span">
    <w:name w:val="apple-style-span"/>
    <w:basedOn w:val="a2"/>
    <w:rsid w:val="003E0929"/>
  </w:style>
  <w:style w:type="paragraph" w:customStyle="1" w:styleId="a0">
    <w:name w:val="список стрелка"/>
    <w:basedOn w:val="a1"/>
    <w:uiPriority w:val="99"/>
    <w:qFormat/>
    <w:rsid w:val="003E0929"/>
    <w:pPr>
      <w:numPr>
        <w:numId w:val="32"/>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3E0929"/>
    <w:rPr>
      <w:rFonts w:ascii="Times New Roman" w:hAnsi="Times New Roman" w:cs="Times New Roman" w:hint="default"/>
      <w:sz w:val="24"/>
      <w:szCs w:val="24"/>
    </w:rPr>
  </w:style>
  <w:style w:type="paragraph" w:customStyle="1" w:styleId="xl504">
    <w:name w:val="xl504"/>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2"/>
    <w:rsid w:val="003E0929"/>
  </w:style>
  <w:style w:type="paragraph" w:customStyle="1" w:styleId="230">
    <w:name w:val="Основной текст 23"/>
    <w:basedOn w:val="a1"/>
    <w:qFormat/>
    <w:rsid w:val="003E0929"/>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1"/>
    <w:uiPriority w:val="99"/>
    <w:qFormat/>
    <w:rsid w:val="003E0929"/>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1"/>
    <w:uiPriority w:val="99"/>
    <w:qFormat/>
    <w:rsid w:val="003E0929"/>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1"/>
    <w:uiPriority w:val="99"/>
    <w:qFormat/>
    <w:rsid w:val="003E0929"/>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1"/>
    <w:uiPriority w:val="99"/>
    <w:qFormat/>
    <w:rsid w:val="003E092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1"/>
    <w:uiPriority w:val="99"/>
    <w:qFormat/>
    <w:rsid w:val="003E092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1"/>
    <w:uiPriority w:val="99"/>
    <w:qFormat/>
    <w:rsid w:val="003E0929"/>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1"/>
    <w:uiPriority w:val="99"/>
    <w:qFormat/>
    <w:rsid w:val="003E0929"/>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1"/>
    <w:uiPriority w:val="99"/>
    <w:qFormat/>
    <w:rsid w:val="003E0929"/>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1"/>
    <w:uiPriority w:val="99"/>
    <w:qFormat/>
    <w:rsid w:val="003E092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1"/>
    <w:uiPriority w:val="99"/>
    <w:qFormat/>
    <w:rsid w:val="003E0929"/>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1"/>
    <w:uiPriority w:val="99"/>
    <w:qFormat/>
    <w:rsid w:val="003E092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1"/>
    <w:uiPriority w:val="99"/>
    <w:qFormat/>
    <w:rsid w:val="003E0929"/>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1"/>
    <w:uiPriority w:val="99"/>
    <w:qFormat/>
    <w:rsid w:val="003E0929"/>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1"/>
    <w:uiPriority w:val="99"/>
    <w:qFormat/>
    <w:rsid w:val="003E0929"/>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1"/>
    <w:uiPriority w:val="99"/>
    <w:qFormat/>
    <w:rsid w:val="003E0929"/>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1"/>
    <w:uiPriority w:val="99"/>
    <w:qFormat/>
    <w:rsid w:val="003E0929"/>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
    <w:name w:val="Без интервала Знак"/>
    <w:link w:val="affffffffe"/>
    <w:uiPriority w:val="1"/>
    <w:locked/>
    <w:rsid w:val="003E0929"/>
    <w:rPr>
      <w:rFonts w:ascii="Calibri" w:eastAsia="Calibri" w:hAnsi="Calibri" w:cs="Times New Roman"/>
    </w:rPr>
  </w:style>
  <w:style w:type="paragraph" w:customStyle="1" w:styleId="314">
    <w:name w:val="Основной текст 31"/>
    <w:basedOn w:val="a1"/>
    <w:uiPriority w:val="99"/>
    <w:qFormat/>
    <w:rsid w:val="003E0929"/>
    <w:pPr>
      <w:spacing w:after="0" w:line="360" w:lineRule="auto"/>
      <w:jc w:val="both"/>
    </w:pPr>
    <w:rPr>
      <w:rFonts w:ascii="Times New Roman" w:eastAsia="Times New Roman" w:hAnsi="Times New Roman" w:cs="Times New Roman"/>
      <w:sz w:val="24"/>
      <w:szCs w:val="20"/>
      <w:lang w:eastAsia="ru-RU"/>
    </w:rPr>
  </w:style>
  <w:style w:type="character" w:customStyle="1" w:styleId="2e">
    <w:name w:val="Стиль2 Знак"/>
    <w:link w:val="2d"/>
    <w:locked/>
    <w:rsid w:val="003E0929"/>
    <w:rPr>
      <w:rFonts w:ascii="Times New Roman" w:eastAsia="Times New Roman" w:hAnsi="Times New Roman" w:cs="Times New Roman"/>
      <w:b/>
      <w:caps/>
      <w:sz w:val="24"/>
      <w:szCs w:val="24"/>
      <w:lang w:eastAsia="ru-RU"/>
    </w:rPr>
  </w:style>
  <w:style w:type="character" w:customStyle="1" w:styleId="FontStyle177">
    <w:name w:val="Font Style177"/>
    <w:rsid w:val="003E0929"/>
    <w:rPr>
      <w:rFonts w:ascii="Times New Roman" w:hAnsi="Times New Roman" w:cs="Times New Roman"/>
      <w:sz w:val="24"/>
      <w:szCs w:val="24"/>
    </w:rPr>
  </w:style>
  <w:style w:type="paragraph" w:customStyle="1" w:styleId="affffffffffa">
    <w:name w:val="Знак Знак Знак Знак Знак Знак Знак"/>
    <w:basedOn w:val="a1"/>
    <w:uiPriority w:val="99"/>
    <w:qFormat/>
    <w:rsid w:val="003E0929"/>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3E0929"/>
    <w:rPr>
      <w:sz w:val="24"/>
      <w:szCs w:val="24"/>
      <w:shd w:val="clear" w:color="auto" w:fill="FFFFFF"/>
    </w:rPr>
  </w:style>
  <w:style w:type="character" w:customStyle="1" w:styleId="Bodytext12">
    <w:name w:val="Body text (12)_"/>
    <w:link w:val="Bodytext120"/>
    <w:rsid w:val="003E0929"/>
    <w:rPr>
      <w:sz w:val="23"/>
      <w:szCs w:val="23"/>
      <w:shd w:val="clear" w:color="auto" w:fill="FFFFFF"/>
    </w:rPr>
  </w:style>
  <w:style w:type="paragraph" w:customStyle="1" w:styleId="Bodytext110">
    <w:name w:val="Body text (11)"/>
    <w:basedOn w:val="a1"/>
    <w:link w:val="Bodytext11"/>
    <w:qFormat/>
    <w:rsid w:val="003E0929"/>
    <w:pPr>
      <w:shd w:val="clear" w:color="auto" w:fill="FFFFFF"/>
      <w:spacing w:after="0" w:line="274" w:lineRule="exact"/>
      <w:jc w:val="center"/>
    </w:pPr>
    <w:rPr>
      <w:sz w:val="24"/>
      <w:szCs w:val="24"/>
    </w:rPr>
  </w:style>
  <w:style w:type="paragraph" w:customStyle="1" w:styleId="Bodytext120">
    <w:name w:val="Body text (12)"/>
    <w:basedOn w:val="a1"/>
    <w:link w:val="Bodytext12"/>
    <w:qFormat/>
    <w:rsid w:val="003E0929"/>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3E0929"/>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4"/>
    <w:next w:val="1ai"/>
    <w:rsid w:val="003E0929"/>
  </w:style>
  <w:style w:type="numbering" w:customStyle="1" w:styleId="4c">
    <w:name w:val="Нет списка4"/>
    <w:next w:val="a4"/>
    <w:uiPriority w:val="99"/>
    <w:semiHidden/>
    <w:unhideWhenUsed/>
    <w:rsid w:val="003E0929"/>
  </w:style>
  <w:style w:type="table" w:customStyle="1" w:styleId="2ff2">
    <w:name w:val="Сетка таблицы2"/>
    <w:basedOn w:val="a3"/>
    <w:next w:val="af0"/>
    <w:uiPriority w:val="59"/>
    <w:rsid w:val="003E09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3E0929"/>
  </w:style>
  <w:style w:type="numbering" w:customStyle="1" w:styleId="1111114">
    <w:name w:val="1 / 1.1 / 1.1.14"/>
    <w:basedOn w:val="a4"/>
    <w:next w:val="111111"/>
    <w:rsid w:val="003E0929"/>
  </w:style>
  <w:style w:type="numbering" w:customStyle="1" w:styleId="1ai4">
    <w:name w:val="1 / a / i4"/>
    <w:basedOn w:val="a4"/>
    <w:next w:val="1ai"/>
    <w:rsid w:val="003E0929"/>
  </w:style>
  <w:style w:type="table" w:customStyle="1" w:styleId="-11">
    <w:name w:val="Веб-таблица 11"/>
    <w:basedOn w:val="a3"/>
    <w:next w:val="-1"/>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
    <w:rsid w:val="003E092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2">
    <w:name w:val="Изысканная таблица1"/>
    <w:basedOn w:val="a3"/>
    <w:next w:val="afffffff9"/>
    <w:rsid w:val="003E092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3"/>
    <w:next w:val="1f6"/>
    <w:rsid w:val="003E092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3"/>
    <w:next w:val="2f1"/>
    <w:rsid w:val="003E092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Классическая таблица 11"/>
    <w:basedOn w:val="a3"/>
    <w:next w:val="1f7"/>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3"/>
    <w:next w:val="2f2"/>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3"/>
    <w:next w:val="3b"/>
    <w:rsid w:val="003E092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3"/>
    <w:next w:val="1f8"/>
    <w:rsid w:val="003E092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3"/>
    <w:next w:val="2f3"/>
    <w:rsid w:val="003E092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3"/>
    <w:next w:val="3c"/>
    <w:rsid w:val="003E092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3"/>
    <w:next w:val="1f9"/>
    <w:rsid w:val="003E092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3"/>
    <w:next w:val="2f4"/>
    <w:rsid w:val="003E092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3"/>
    <w:next w:val="3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3"/>
    <w:next w:val="1fa"/>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3"/>
    <w:next w:val="2f5"/>
    <w:rsid w:val="003E092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3"/>
    <w:next w:val="3e"/>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9"/>
    <w:rsid w:val="003E092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3"/>
    <w:next w:val="72"/>
    <w:rsid w:val="003E092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3E092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3">
    <w:name w:val="Современная таблица1"/>
    <w:basedOn w:val="a3"/>
    <w:next w:val="afffffffa"/>
    <w:rsid w:val="003E092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4">
    <w:name w:val="Стандартная таблица1"/>
    <w:basedOn w:val="a3"/>
    <w:next w:val="afffffffb"/>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d">
    <w:name w:val="Статья / Раздел4"/>
    <w:basedOn w:val="a4"/>
    <w:next w:val="afffffffc"/>
    <w:rsid w:val="003E0929"/>
  </w:style>
  <w:style w:type="table" w:customStyle="1" w:styleId="11f">
    <w:name w:val="Столбцы таблицы 11"/>
    <w:basedOn w:val="a3"/>
    <w:next w:val="1fb"/>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3"/>
    <w:next w:val="2f6"/>
    <w:rsid w:val="003E092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3"/>
    <w:next w:val="3f"/>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a"/>
    <w:rsid w:val="003E092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8"/>
    <w:rsid w:val="003E092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rsid w:val="003E092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5">
    <w:name w:val="Тема таблицы1"/>
    <w:basedOn w:val="a3"/>
    <w:next w:val="afffffffd"/>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3"/>
    <w:next w:val="1fc"/>
    <w:rsid w:val="003E092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7"/>
    <w:rsid w:val="003E092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3"/>
    <w:next w:val="3f0"/>
    <w:rsid w:val="003E092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4"/>
    <w:semiHidden/>
    <w:rsid w:val="003E0929"/>
  </w:style>
  <w:style w:type="numbering" w:customStyle="1" w:styleId="11111112">
    <w:name w:val="1 / 1.1 / 1.1.112"/>
    <w:basedOn w:val="a4"/>
    <w:next w:val="111111"/>
    <w:semiHidden/>
    <w:rsid w:val="003E0929"/>
  </w:style>
  <w:style w:type="numbering" w:customStyle="1" w:styleId="1ai12">
    <w:name w:val="1 / a / i12"/>
    <w:basedOn w:val="a4"/>
    <w:next w:val="1ai"/>
    <w:semiHidden/>
    <w:rsid w:val="003E0929"/>
  </w:style>
  <w:style w:type="numbering" w:customStyle="1" w:styleId="124">
    <w:name w:val="Статья / Раздел12"/>
    <w:basedOn w:val="a4"/>
    <w:next w:val="afffffffc"/>
    <w:semiHidden/>
    <w:rsid w:val="003E0929"/>
  </w:style>
  <w:style w:type="numbering" w:customStyle="1" w:styleId="222">
    <w:name w:val="Нет списка22"/>
    <w:next w:val="a4"/>
    <w:semiHidden/>
    <w:rsid w:val="003E0929"/>
  </w:style>
  <w:style w:type="numbering" w:customStyle="1" w:styleId="11111122">
    <w:name w:val="1 / 1.1 / 1.1.122"/>
    <w:basedOn w:val="a4"/>
    <w:next w:val="111111"/>
    <w:semiHidden/>
    <w:rsid w:val="003E0929"/>
  </w:style>
  <w:style w:type="numbering" w:customStyle="1" w:styleId="1ai22">
    <w:name w:val="1 / a / i22"/>
    <w:basedOn w:val="a4"/>
    <w:next w:val="1ai"/>
    <w:semiHidden/>
    <w:rsid w:val="003E0929"/>
    <w:pPr>
      <w:numPr>
        <w:numId w:val="14"/>
      </w:numPr>
    </w:pPr>
  </w:style>
  <w:style w:type="numbering" w:customStyle="1" w:styleId="223">
    <w:name w:val="Статья / Раздел22"/>
    <w:basedOn w:val="a4"/>
    <w:next w:val="afffffffc"/>
    <w:semiHidden/>
    <w:rsid w:val="003E0929"/>
  </w:style>
  <w:style w:type="paragraph" w:customStyle="1" w:styleId="2ff3">
    <w:name w:val="Заголовок2"/>
    <w:basedOn w:val="S6"/>
    <w:autoRedefine/>
    <w:uiPriority w:val="99"/>
    <w:qFormat/>
    <w:rsid w:val="003E0929"/>
    <w:pPr>
      <w:tabs>
        <w:tab w:val="left" w:pos="1080"/>
      </w:tabs>
      <w:ind w:firstLine="720"/>
      <w:jc w:val="center"/>
    </w:pPr>
  </w:style>
  <w:style w:type="numbering" w:customStyle="1" w:styleId="1112">
    <w:name w:val="Нет списка1112"/>
    <w:next w:val="a4"/>
    <w:semiHidden/>
    <w:rsid w:val="003E0929"/>
  </w:style>
  <w:style w:type="numbering" w:customStyle="1" w:styleId="31b">
    <w:name w:val="Нет списка31"/>
    <w:next w:val="a4"/>
    <w:uiPriority w:val="99"/>
    <w:semiHidden/>
    <w:unhideWhenUsed/>
    <w:rsid w:val="003E0929"/>
  </w:style>
  <w:style w:type="table" w:customStyle="1" w:styleId="125">
    <w:name w:val="Сетка таблицы12"/>
    <w:basedOn w:val="a3"/>
    <w:next w:val="af0"/>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4"/>
    <w:next w:val="111111"/>
    <w:rsid w:val="003E0929"/>
  </w:style>
  <w:style w:type="numbering" w:customStyle="1" w:styleId="1ai31">
    <w:name w:val="1 / a / i31"/>
    <w:basedOn w:val="a4"/>
    <w:next w:val="1ai"/>
    <w:rsid w:val="003E0929"/>
  </w:style>
  <w:style w:type="numbering" w:customStyle="1" w:styleId="31c">
    <w:name w:val="Статья / Раздел31"/>
    <w:basedOn w:val="a4"/>
    <w:next w:val="afffffffc"/>
    <w:rsid w:val="003E0929"/>
  </w:style>
  <w:style w:type="numbering" w:customStyle="1" w:styleId="1210">
    <w:name w:val="Нет списка121"/>
    <w:next w:val="a4"/>
    <w:semiHidden/>
    <w:rsid w:val="003E0929"/>
  </w:style>
  <w:style w:type="numbering" w:customStyle="1" w:styleId="111111111">
    <w:name w:val="1 / 1.1 / 1.1.1111"/>
    <w:basedOn w:val="a4"/>
    <w:next w:val="111111"/>
    <w:rsid w:val="003E0929"/>
  </w:style>
  <w:style w:type="numbering" w:customStyle="1" w:styleId="1ai112">
    <w:name w:val="1 / a / i112"/>
    <w:basedOn w:val="a4"/>
    <w:next w:val="1ai"/>
    <w:rsid w:val="003E0929"/>
  </w:style>
  <w:style w:type="numbering" w:customStyle="1" w:styleId="1110">
    <w:name w:val="Статья / Раздел111"/>
    <w:basedOn w:val="a4"/>
    <w:next w:val="afffffffc"/>
    <w:rsid w:val="003E0929"/>
  </w:style>
  <w:style w:type="numbering" w:customStyle="1" w:styleId="2110">
    <w:name w:val="Нет списка211"/>
    <w:next w:val="a4"/>
    <w:semiHidden/>
    <w:rsid w:val="003E0929"/>
  </w:style>
  <w:style w:type="numbering" w:customStyle="1" w:styleId="111111211">
    <w:name w:val="1 / 1.1 / 1.1.1211"/>
    <w:basedOn w:val="a4"/>
    <w:next w:val="111111"/>
    <w:rsid w:val="003E0929"/>
  </w:style>
  <w:style w:type="numbering" w:customStyle="1" w:styleId="1ai211">
    <w:name w:val="1 / a / i211"/>
    <w:basedOn w:val="a4"/>
    <w:next w:val="1ai"/>
    <w:rsid w:val="003E0929"/>
    <w:pPr>
      <w:numPr>
        <w:numId w:val="3"/>
      </w:numPr>
    </w:pPr>
  </w:style>
  <w:style w:type="numbering" w:customStyle="1" w:styleId="2112">
    <w:name w:val="Статья / Раздел211"/>
    <w:basedOn w:val="a4"/>
    <w:next w:val="afffffffc"/>
    <w:rsid w:val="003E0929"/>
  </w:style>
  <w:style w:type="numbering" w:customStyle="1" w:styleId="1121">
    <w:name w:val="Нет списка1121"/>
    <w:next w:val="a4"/>
    <w:semiHidden/>
    <w:rsid w:val="003E0929"/>
  </w:style>
  <w:style w:type="numbering" w:customStyle="1" w:styleId="1ai1111">
    <w:name w:val="1 / a / i1111"/>
    <w:basedOn w:val="a4"/>
    <w:next w:val="1ai"/>
    <w:rsid w:val="003E0929"/>
  </w:style>
  <w:style w:type="numbering" w:customStyle="1" w:styleId="413">
    <w:name w:val="Нет списка41"/>
    <w:next w:val="a4"/>
    <w:uiPriority w:val="99"/>
    <w:semiHidden/>
    <w:unhideWhenUsed/>
    <w:rsid w:val="003E0929"/>
  </w:style>
  <w:style w:type="paragraph" w:customStyle="1" w:styleId="2ff4">
    <w:name w:val="Абзац списка2"/>
    <w:basedOn w:val="a1"/>
    <w:uiPriority w:val="99"/>
    <w:qFormat/>
    <w:rsid w:val="003E0929"/>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8"/>
    </w:rPr>
  </w:style>
  <w:style w:type="numbering" w:customStyle="1" w:styleId="1ai311">
    <w:name w:val="1 / a / i311"/>
    <w:basedOn w:val="a4"/>
    <w:next w:val="1ai"/>
    <w:rsid w:val="003E0929"/>
  </w:style>
  <w:style w:type="numbering" w:customStyle="1" w:styleId="1ai41">
    <w:name w:val="1 / a / i41"/>
    <w:basedOn w:val="a4"/>
    <w:next w:val="1ai"/>
    <w:rsid w:val="003E0929"/>
  </w:style>
  <w:style w:type="numbering" w:customStyle="1" w:styleId="1310">
    <w:name w:val="Нет списка131"/>
    <w:next w:val="a4"/>
    <w:uiPriority w:val="99"/>
    <w:semiHidden/>
    <w:unhideWhenUsed/>
    <w:rsid w:val="003E0929"/>
  </w:style>
  <w:style w:type="numbering" w:customStyle="1" w:styleId="11111141">
    <w:name w:val="1 / 1.1 / 1.1.141"/>
    <w:basedOn w:val="a4"/>
    <w:next w:val="111111"/>
    <w:rsid w:val="003E0929"/>
  </w:style>
  <w:style w:type="numbering" w:customStyle="1" w:styleId="41">
    <w:name w:val="Статья / Раздел41"/>
    <w:basedOn w:val="a4"/>
    <w:next w:val="afffffffc"/>
    <w:rsid w:val="003E0929"/>
    <w:pPr>
      <w:numPr>
        <w:numId w:val="13"/>
      </w:numPr>
    </w:pPr>
  </w:style>
  <w:style w:type="numbering" w:customStyle="1" w:styleId="1131">
    <w:name w:val="Нет списка1131"/>
    <w:next w:val="a4"/>
    <w:semiHidden/>
    <w:rsid w:val="003E0929"/>
  </w:style>
  <w:style w:type="numbering" w:customStyle="1" w:styleId="111111121">
    <w:name w:val="1 / 1.1 / 1.1.1121"/>
    <w:basedOn w:val="a4"/>
    <w:next w:val="111111"/>
    <w:semiHidden/>
    <w:rsid w:val="003E0929"/>
  </w:style>
  <w:style w:type="numbering" w:customStyle="1" w:styleId="1ai121">
    <w:name w:val="1 / a / i121"/>
    <w:basedOn w:val="a4"/>
    <w:next w:val="1ai"/>
    <w:semiHidden/>
    <w:rsid w:val="003E0929"/>
  </w:style>
  <w:style w:type="numbering" w:customStyle="1" w:styleId="1211">
    <w:name w:val="Статья / Раздел121"/>
    <w:basedOn w:val="a4"/>
    <w:next w:val="afffffffc"/>
    <w:semiHidden/>
    <w:rsid w:val="003E0929"/>
  </w:style>
  <w:style w:type="numbering" w:customStyle="1" w:styleId="2210">
    <w:name w:val="Нет списка221"/>
    <w:next w:val="a4"/>
    <w:semiHidden/>
    <w:rsid w:val="003E0929"/>
  </w:style>
  <w:style w:type="numbering" w:customStyle="1" w:styleId="111111221">
    <w:name w:val="1 / 1.1 / 1.1.1221"/>
    <w:basedOn w:val="a4"/>
    <w:next w:val="111111"/>
    <w:semiHidden/>
    <w:rsid w:val="003E0929"/>
    <w:pPr>
      <w:numPr>
        <w:numId w:val="15"/>
      </w:numPr>
    </w:pPr>
  </w:style>
  <w:style w:type="numbering" w:customStyle="1" w:styleId="1ai221">
    <w:name w:val="1 / a / i221"/>
    <w:basedOn w:val="a4"/>
    <w:next w:val="1ai"/>
    <w:semiHidden/>
    <w:rsid w:val="003E0929"/>
    <w:pPr>
      <w:numPr>
        <w:numId w:val="16"/>
      </w:numPr>
    </w:pPr>
  </w:style>
  <w:style w:type="numbering" w:customStyle="1" w:styleId="221">
    <w:name w:val="Статья / Раздел221"/>
    <w:basedOn w:val="a4"/>
    <w:next w:val="afffffffc"/>
    <w:semiHidden/>
    <w:rsid w:val="003E0929"/>
    <w:pPr>
      <w:numPr>
        <w:numId w:val="17"/>
      </w:numPr>
    </w:pPr>
  </w:style>
  <w:style w:type="numbering" w:customStyle="1" w:styleId="1111110">
    <w:name w:val="Нет списка111111"/>
    <w:next w:val="a4"/>
    <w:semiHidden/>
    <w:rsid w:val="003E0929"/>
  </w:style>
  <w:style w:type="numbering" w:customStyle="1" w:styleId="3110">
    <w:name w:val="Нет списка311"/>
    <w:next w:val="a4"/>
    <w:uiPriority w:val="99"/>
    <w:semiHidden/>
    <w:unhideWhenUsed/>
    <w:rsid w:val="003E0929"/>
  </w:style>
  <w:style w:type="table" w:customStyle="1" w:styleId="1113">
    <w:name w:val="Сетка таблицы111"/>
    <w:basedOn w:val="a3"/>
    <w:next w:val="af0"/>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1">
    <w:name w:val="1 / 1.1 / 1.1.1311"/>
    <w:basedOn w:val="a4"/>
    <w:next w:val="111111"/>
    <w:rsid w:val="003E0929"/>
    <w:pPr>
      <w:numPr>
        <w:numId w:val="11"/>
      </w:numPr>
    </w:pPr>
  </w:style>
  <w:style w:type="numbering" w:customStyle="1" w:styleId="311">
    <w:name w:val="Статья / Раздел311"/>
    <w:basedOn w:val="a4"/>
    <w:next w:val="afffffffc"/>
    <w:rsid w:val="003E0929"/>
    <w:pPr>
      <w:numPr>
        <w:numId w:val="5"/>
      </w:numPr>
    </w:pPr>
  </w:style>
  <w:style w:type="numbering" w:customStyle="1" w:styleId="12110">
    <w:name w:val="Нет списка1211"/>
    <w:next w:val="a4"/>
    <w:semiHidden/>
    <w:rsid w:val="003E0929"/>
  </w:style>
  <w:style w:type="numbering" w:customStyle="1" w:styleId="1111111111">
    <w:name w:val="1 / 1.1 / 1.1.11111"/>
    <w:basedOn w:val="a4"/>
    <w:next w:val="111111"/>
    <w:rsid w:val="003E0929"/>
    <w:pPr>
      <w:numPr>
        <w:numId w:val="12"/>
      </w:numPr>
    </w:pPr>
  </w:style>
  <w:style w:type="numbering" w:customStyle="1" w:styleId="1ai1121">
    <w:name w:val="1 / a / i1121"/>
    <w:basedOn w:val="a4"/>
    <w:next w:val="1ai"/>
    <w:rsid w:val="003E0929"/>
    <w:pPr>
      <w:numPr>
        <w:numId w:val="9"/>
      </w:numPr>
    </w:pPr>
  </w:style>
  <w:style w:type="numbering" w:customStyle="1" w:styleId="1111">
    <w:name w:val="Статья / Раздел1111"/>
    <w:basedOn w:val="a4"/>
    <w:next w:val="afffffffc"/>
    <w:rsid w:val="003E0929"/>
    <w:pPr>
      <w:numPr>
        <w:numId w:val="10"/>
      </w:numPr>
    </w:pPr>
  </w:style>
  <w:style w:type="numbering" w:customStyle="1" w:styleId="21110">
    <w:name w:val="Нет списка2111"/>
    <w:next w:val="a4"/>
    <w:semiHidden/>
    <w:rsid w:val="003E0929"/>
  </w:style>
  <w:style w:type="numbering" w:customStyle="1" w:styleId="1111112111">
    <w:name w:val="1 / 1.1 / 1.1.12111"/>
    <w:basedOn w:val="a4"/>
    <w:next w:val="111111"/>
    <w:rsid w:val="003E0929"/>
    <w:pPr>
      <w:numPr>
        <w:numId w:val="6"/>
      </w:numPr>
    </w:pPr>
  </w:style>
  <w:style w:type="numbering" w:customStyle="1" w:styleId="1ai2111">
    <w:name w:val="1 / a / i2111"/>
    <w:basedOn w:val="a4"/>
    <w:next w:val="1ai"/>
    <w:rsid w:val="003E0929"/>
    <w:pPr>
      <w:numPr>
        <w:numId w:val="7"/>
      </w:numPr>
    </w:pPr>
  </w:style>
  <w:style w:type="numbering" w:customStyle="1" w:styleId="2111">
    <w:name w:val="Статья / Раздел2111"/>
    <w:basedOn w:val="a4"/>
    <w:next w:val="afffffffc"/>
    <w:rsid w:val="003E0929"/>
    <w:pPr>
      <w:numPr>
        <w:numId w:val="8"/>
      </w:numPr>
    </w:pPr>
  </w:style>
  <w:style w:type="numbering" w:customStyle="1" w:styleId="11211">
    <w:name w:val="Нет списка11211"/>
    <w:next w:val="a4"/>
    <w:semiHidden/>
    <w:rsid w:val="003E0929"/>
  </w:style>
  <w:style w:type="numbering" w:customStyle="1" w:styleId="1ai11111">
    <w:name w:val="1 / a / i11111"/>
    <w:basedOn w:val="a4"/>
    <w:next w:val="1ai"/>
    <w:rsid w:val="003E0929"/>
  </w:style>
  <w:style w:type="character" w:customStyle="1" w:styleId="FontStyle13">
    <w:name w:val="Font Style13"/>
    <w:rsid w:val="003E0929"/>
    <w:rPr>
      <w:rFonts w:ascii="Times New Roman" w:hAnsi="Times New Roman" w:cs="Times New Roman"/>
      <w:b/>
      <w:bCs/>
      <w:sz w:val="24"/>
      <w:szCs w:val="24"/>
    </w:rPr>
  </w:style>
  <w:style w:type="character" w:customStyle="1" w:styleId="FontStyle14">
    <w:name w:val="Font Style14"/>
    <w:rsid w:val="003E0929"/>
    <w:rPr>
      <w:rFonts w:ascii="Times New Roman" w:hAnsi="Times New Roman" w:cs="Times New Roman"/>
      <w:sz w:val="24"/>
      <w:szCs w:val="24"/>
    </w:rPr>
  </w:style>
  <w:style w:type="paragraph" w:customStyle="1" w:styleId="40">
    <w:name w:val="Стиль4"/>
    <w:basedOn w:val="10"/>
    <w:next w:val="10"/>
    <w:autoRedefine/>
    <w:uiPriority w:val="99"/>
    <w:qFormat/>
    <w:rsid w:val="003E0929"/>
    <w:pPr>
      <w:keepLines w:val="0"/>
      <w:numPr>
        <w:numId w:val="35"/>
      </w:numPr>
      <w:tabs>
        <w:tab w:val="left" w:pos="2410"/>
      </w:tabs>
      <w:spacing w:before="240" w:after="60" w:line="240" w:lineRule="auto"/>
      <w:jc w:val="both"/>
      <w:outlineLvl w:val="9"/>
    </w:pPr>
    <w:rPr>
      <w:rFonts w:ascii="Tahoma" w:hAnsi="Tahoma" w:cs="Tahoma"/>
      <w:color w:val="auto"/>
      <w:kern w:val="32"/>
      <w:sz w:val="24"/>
      <w:szCs w:val="24"/>
    </w:rPr>
  </w:style>
  <w:style w:type="numbering" w:customStyle="1" w:styleId="5a">
    <w:name w:val="Нет списка5"/>
    <w:next w:val="a4"/>
    <w:uiPriority w:val="99"/>
    <w:semiHidden/>
    <w:unhideWhenUsed/>
    <w:rsid w:val="003E0929"/>
  </w:style>
  <w:style w:type="character" w:customStyle="1" w:styleId="1fff6">
    <w:name w:val="Верхний колонтитул Знак1"/>
    <w:aliases w:val="hd Знак1,Guideline Знак1,Знак5 Знак1"/>
    <w:semiHidden/>
    <w:rsid w:val="003E0929"/>
    <w:rPr>
      <w:rFonts w:ascii="Times New Roman" w:eastAsia="Times New Roman" w:hAnsi="Times New Roman"/>
      <w:sz w:val="24"/>
      <w:szCs w:val="24"/>
    </w:rPr>
  </w:style>
  <w:style w:type="character" w:customStyle="1" w:styleId="1fff7">
    <w:name w:val="Заголовок Знак1"/>
    <w:rsid w:val="003E0929"/>
    <w:rPr>
      <w:rFonts w:ascii="Cambria" w:eastAsia="Times New Roman" w:hAnsi="Cambria" w:cs="Times New Roman"/>
      <w:spacing w:val="-10"/>
      <w:kern w:val="28"/>
      <w:sz w:val="56"/>
      <w:szCs w:val="56"/>
    </w:rPr>
  </w:style>
  <w:style w:type="character" w:customStyle="1" w:styleId="1fff8">
    <w:name w:val="Подзаголовок Знак1"/>
    <w:rsid w:val="003E0929"/>
    <w:rPr>
      <w:rFonts w:ascii="Calibri" w:eastAsia="Times New Roman" w:hAnsi="Calibri" w:cs="Times New Roman"/>
      <w:color w:val="5A5A5A"/>
      <w:spacing w:val="15"/>
      <w:sz w:val="22"/>
      <w:szCs w:val="22"/>
    </w:rPr>
  </w:style>
  <w:style w:type="character" w:customStyle="1" w:styleId="1fff9">
    <w:name w:val="Нижний колонтитул Знак1"/>
    <w:uiPriority w:val="99"/>
    <w:semiHidden/>
    <w:rsid w:val="003E0929"/>
    <w:rPr>
      <w:rFonts w:ascii="Times New Roman" w:eastAsia="Times New Roman" w:hAnsi="Times New Roman"/>
      <w:sz w:val="24"/>
      <w:szCs w:val="24"/>
    </w:rPr>
  </w:style>
  <w:style w:type="character" w:customStyle="1" w:styleId="1fffa">
    <w:name w:val="Подпись Знак1"/>
    <w:semiHidden/>
    <w:rsid w:val="003E0929"/>
    <w:rPr>
      <w:rFonts w:ascii="Times New Roman" w:eastAsia="Times New Roman" w:hAnsi="Times New Roman"/>
      <w:sz w:val="24"/>
      <w:szCs w:val="24"/>
    </w:rPr>
  </w:style>
  <w:style w:type="paragraph" w:customStyle="1" w:styleId="xl2239">
    <w:name w:val="xl2239"/>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0">
    <w:name w:val="xl2240"/>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2241">
    <w:name w:val="xl224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2">
    <w:name w:val="xl2242"/>
    <w:basedOn w:val="a1"/>
    <w:uiPriority w:val="99"/>
    <w:qFormat/>
    <w:rsid w:val="003E0929"/>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43">
    <w:name w:val="xl224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4">
    <w:name w:val="xl224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45">
    <w:name w:val="xl2245"/>
    <w:basedOn w:val="a1"/>
    <w:uiPriority w:val="99"/>
    <w:qFormat/>
    <w:rsid w:val="003E0929"/>
    <w:pPr>
      <w:spacing w:before="100" w:beforeAutospacing="1" w:after="100" w:afterAutospacing="1" w:line="240" w:lineRule="auto"/>
    </w:pPr>
    <w:rPr>
      <w:rFonts w:ascii="Arial" w:eastAsia="Times New Roman" w:hAnsi="Arial" w:cs="Arial"/>
      <w:sz w:val="20"/>
      <w:szCs w:val="20"/>
      <w:lang w:eastAsia="ru-RU"/>
    </w:rPr>
  </w:style>
  <w:style w:type="paragraph" w:customStyle="1" w:styleId="xl2246">
    <w:name w:val="xl2246"/>
    <w:basedOn w:val="a1"/>
    <w:uiPriority w:val="99"/>
    <w:qFormat/>
    <w:rsid w:val="003E0929"/>
    <w:pPr>
      <w:pBdr>
        <w:top w:val="single" w:sz="4" w:space="0" w:color="auto"/>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7">
    <w:name w:val="xl224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48">
    <w:name w:val="xl2248"/>
    <w:basedOn w:val="a1"/>
    <w:uiPriority w:val="99"/>
    <w:qFormat/>
    <w:rsid w:val="003E0929"/>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2249">
    <w:name w:val="xl224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0">
    <w:name w:val="xl2250"/>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1">
    <w:name w:val="xl2251"/>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2">
    <w:name w:val="xl2252"/>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3">
    <w:name w:val="xl2253"/>
    <w:basedOn w:val="a1"/>
    <w:uiPriority w:val="99"/>
    <w:qFormat/>
    <w:rsid w:val="003E0929"/>
    <w:pP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54">
    <w:name w:val="xl2254"/>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5">
    <w:name w:val="xl2255"/>
    <w:basedOn w:val="a1"/>
    <w:uiPriority w:val="99"/>
    <w:qFormat/>
    <w:rsid w:val="003E0929"/>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6">
    <w:name w:val="xl2256"/>
    <w:basedOn w:val="a1"/>
    <w:uiPriority w:val="99"/>
    <w:qFormat/>
    <w:rsid w:val="003E0929"/>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7">
    <w:name w:val="xl2257"/>
    <w:basedOn w:val="a1"/>
    <w:uiPriority w:val="99"/>
    <w:qFormat/>
    <w:rsid w:val="003E092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8">
    <w:name w:val="xl2258"/>
    <w:basedOn w:val="a1"/>
    <w:uiPriority w:val="99"/>
    <w:qFormat/>
    <w:rsid w:val="003E0929"/>
    <w:pPr>
      <w:pBdr>
        <w:top w:val="single" w:sz="4" w:space="0" w:color="auto"/>
        <w:bottom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9">
    <w:name w:val="xl2259"/>
    <w:basedOn w:val="a1"/>
    <w:uiPriority w:val="99"/>
    <w:qFormat/>
    <w:rsid w:val="003E0929"/>
    <w:pPr>
      <w:pBdr>
        <w:top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0">
    <w:name w:val="xl2260"/>
    <w:basedOn w:val="a1"/>
    <w:uiPriority w:val="99"/>
    <w:qFormat/>
    <w:rsid w:val="003E0929"/>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1">
    <w:name w:val="xl2261"/>
    <w:basedOn w:val="a1"/>
    <w:uiPriority w:val="99"/>
    <w:qFormat/>
    <w:rsid w:val="003E0929"/>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2">
    <w:name w:val="xl2262"/>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3">
    <w:name w:val="xl2263"/>
    <w:basedOn w:val="a1"/>
    <w:uiPriority w:val="99"/>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4">
    <w:name w:val="xl2264"/>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5">
    <w:name w:val="xl2265"/>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6">
    <w:name w:val="xl2266"/>
    <w:basedOn w:val="a1"/>
    <w:uiPriority w:val="99"/>
    <w:qFormat/>
    <w:rsid w:val="003E092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7">
    <w:name w:val="xl2267"/>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8">
    <w:name w:val="xl2268"/>
    <w:basedOn w:val="a1"/>
    <w:uiPriority w:val="99"/>
    <w:qFormat/>
    <w:rsid w:val="003E0929"/>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9">
    <w:name w:val="xl2269"/>
    <w:basedOn w:val="a1"/>
    <w:uiPriority w:val="99"/>
    <w:qFormat/>
    <w:rsid w:val="003E0929"/>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0">
    <w:name w:val="xl227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1">
    <w:name w:val="xl2271"/>
    <w:basedOn w:val="a1"/>
    <w:uiPriority w:val="99"/>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2">
    <w:name w:val="xl2272"/>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3">
    <w:name w:val="xl2273"/>
    <w:basedOn w:val="a1"/>
    <w:uiPriority w:val="99"/>
    <w:qFormat/>
    <w:rsid w:val="003E0929"/>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4">
    <w:name w:val="xl2274"/>
    <w:basedOn w:val="a1"/>
    <w:uiPriority w:val="99"/>
    <w:qFormat/>
    <w:rsid w:val="003E0929"/>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5">
    <w:name w:val="xl2275"/>
    <w:basedOn w:val="a1"/>
    <w:uiPriority w:val="99"/>
    <w:qFormat/>
    <w:rsid w:val="003E092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msonormal0">
    <w:name w:val="msonormal"/>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2">
    <w:name w:val="xl242"/>
    <w:basedOn w:val="a1"/>
    <w:uiPriority w:val="99"/>
    <w:qFormat/>
    <w:rsid w:val="003E092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3">
    <w:name w:val="xl243"/>
    <w:basedOn w:val="a1"/>
    <w:uiPriority w:val="99"/>
    <w:qFormat/>
    <w:rsid w:val="003E092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4">
    <w:name w:val="xl244"/>
    <w:basedOn w:val="a1"/>
    <w:uiPriority w:val="99"/>
    <w:qFormat/>
    <w:rsid w:val="003E092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711">
    <w:name w:val="Заголовок 7 Знак1"/>
    <w:uiPriority w:val="9"/>
    <w:semiHidden/>
    <w:rsid w:val="003E0929"/>
    <w:rPr>
      <w:rFonts w:ascii="Cambria" w:eastAsia="Times New Roman" w:hAnsi="Cambria" w:cs="Times New Roman"/>
      <w:i/>
      <w:iCs/>
      <w:color w:val="243F60"/>
      <w:sz w:val="24"/>
      <w:szCs w:val="24"/>
    </w:rPr>
  </w:style>
  <w:style w:type="character" w:customStyle="1" w:styleId="811">
    <w:name w:val="Заголовок 8 Знак1"/>
    <w:semiHidden/>
    <w:rsid w:val="003E0929"/>
    <w:rPr>
      <w:rFonts w:ascii="Cambria" w:eastAsia="Times New Roman" w:hAnsi="Cambria" w:cs="Times New Roman"/>
      <w:color w:val="272727"/>
      <w:sz w:val="21"/>
      <w:szCs w:val="21"/>
    </w:rPr>
  </w:style>
  <w:style w:type="character" w:customStyle="1" w:styleId="910">
    <w:name w:val="Заголовок 9 Знак1"/>
    <w:semiHidden/>
    <w:rsid w:val="003E0929"/>
    <w:rPr>
      <w:rFonts w:ascii="Cambria" w:eastAsia="Times New Roman" w:hAnsi="Cambria" w:cs="Times New Roman"/>
      <w:i/>
      <w:iCs/>
      <w:color w:val="272727"/>
      <w:sz w:val="21"/>
      <w:szCs w:val="21"/>
    </w:rPr>
  </w:style>
  <w:style w:type="character" w:customStyle="1" w:styleId="1fffb">
    <w:name w:val="Текст сноски Знак1"/>
    <w:uiPriority w:val="99"/>
    <w:semiHidden/>
    <w:rsid w:val="003E0929"/>
    <w:rPr>
      <w:rFonts w:ascii="Times New Roman" w:eastAsia="Times New Roman" w:hAnsi="Times New Roman"/>
    </w:rPr>
  </w:style>
  <w:style w:type="character" w:customStyle="1" w:styleId="1fffc">
    <w:name w:val="Схема документа Знак1"/>
    <w:uiPriority w:val="99"/>
    <w:semiHidden/>
    <w:rsid w:val="003E0929"/>
    <w:rPr>
      <w:rFonts w:ascii="Segoe UI" w:eastAsia="Times New Roman" w:hAnsi="Segoe UI" w:cs="Segoe UI"/>
      <w:sz w:val="16"/>
      <w:szCs w:val="16"/>
    </w:rPr>
  </w:style>
  <w:style w:type="character" w:customStyle="1" w:styleId="1fffd">
    <w:name w:val="Шапка Знак1"/>
    <w:semiHidden/>
    <w:rsid w:val="003E0929"/>
    <w:rPr>
      <w:rFonts w:ascii="Cambria" w:eastAsia="Times New Roman" w:hAnsi="Cambria" w:cs="Times New Roman"/>
      <w:sz w:val="24"/>
      <w:szCs w:val="24"/>
      <w:shd w:val="pct20" w:color="auto" w:fill="auto"/>
    </w:rPr>
  </w:style>
  <w:style w:type="character" w:customStyle="1" w:styleId="1fffe">
    <w:name w:val="Приветствие Знак1"/>
    <w:semiHidden/>
    <w:rsid w:val="003E0929"/>
    <w:rPr>
      <w:rFonts w:ascii="Times New Roman" w:eastAsia="Times New Roman" w:hAnsi="Times New Roman"/>
      <w:sz w:val="24"/>
      <w:szCs w:val="24"/>
    </w:rPr>
  </w:style>
  <w:style w:type="character" w:customStyle="1" w:styleId="1ffff">
    <w:name w:val="Прощание Знак1"/>
    <w:semiHidden/>
    <w:rsid w:val="003E0929"/>
    <w:rPr>
      <w:rFonts w:ascii="Times New Roman" w:eastAsia="Times New Roman" w:hAnsi="Times New Roman"/>
      <w:sz w:val="24"/>
      <w:szCs w:val="24"/>
    </w:rPr>
  </w:style>
  <w:style w:type="character" w:customStyle="1" w:styleId="1ffff0">
    <w:name w:val="Электронная подпись Знак1"/>
    <w:semiHidden/>
    <w:rsid w:val="003E0929"/>
    <w:rPr>
      <w:rFonts w:ascii="Times New Roman" w:eastAsia="Times New Roman" w:hAnsi="Times New Roman"/>
      <w:sz w:val="24"/>
      <w:szCs w:val="24"/>
    </w:rPr>
  </w:style>
  <w:style w:type="character" w:customStyle="1" w:styleId="1ffff1">
    <w:name w:val="Дата Знак1"/>
    <w:semiHidden/>
    <w:rsid w:val="003E0929"/>
    <w:rPr>
      <w:rFonts w:ascii="Times New Roman" w:eastAsia="Times New Roman" w:hAnsi="Times New Roman"/>
      <w:sz w:val="24"/>
      <w:szCs w:val="24"/>
    </w:rPr>
  </w:style>
  <w:style w:type="character" w:customStyle="1" w:styleId="1ffff2">
    <w:name w:val="Заголовок записки Знак1"/>
    <w:semiHidden/>
    <w:rsid w:val="003E0929"/>
    <w:rPr>
      <w:rFonts w:ascii="Times New Roman" w:eastAsia="Times New Roman" w:hAnsi="Times New Roman"/>
      <w:sz w:val="24"/>
      <w:szCs w:val="24"/>
    </w:rPr>
  </w:style>
  <w:style w:type="character" w:customStyle="1" w:styleId="1ffff3">
    <w:name w:val="Красная строка Знак1"/>
    <w:semiHidden/>
    <w:rsid w:val="003E0929"/>
  </w:style>
  <w:style w:type="character" w:customStyle="1" w:styleId="21f1">
    <w:name w:val="Красная строка 2 Знак1"/>
    <w:semiHidden/>
    <w:rsid w:val="003E0929"/>
    <w:rPr>
      <w:rFonts w:ascii="Times New Roman" w:eastAsia="Times New Roman" w:hAnsi="Times New Roman"/>
      <w:sz w:val="24"/>
      <w:szCs w:val="24"/>
    </w:rPr>
  </w:style>
  <w:style w:type="character" w:customStyle="1" w:styleId="21f2">
    <w:name w:val="Цитата 2 Знак1"/>
    <w:uiPriority w:val="29"/>
    <w:rsid w:val="003E0929"/>
    <w:rPr>
      <w:rFonts w:ascii="Times New Roman" w:eastAsia="Times New Roman" w:hAnsi="Times New Roman"/>
      <w:i/>
      <w:iCs/>
      <w:color w:val="404040"/>
      <w:sz w:val="24"/>
      <w:szCs w:val="24"/>
    </w:rPr>
  </w:style>
  <w:style w:type="character" w:customStyle="1" w:styleId="1ffff4">
    <w:name w:val="Выделенная цитата Знак1"/>
    <w:uiPriority w:val="30"/>
    <w:rsid w:val="003E0929"/>
    <w:rPr>
      <w:rFonts w:ascii="Times New Roman" w:eastAsia="Times New Roman" w:hAnsi="Times New Roman"/>
      <w:i/>
      <w:iCs/>
      <w:color w:val="4F81BD"/>
      <w:sz w:val="24"/>
      <w:szCs w:val="24"/>
    </w:rPr>
  </w:style>
  <w:style w:type="character" w:customStyle="1" w:styleId="1ffff5">
    <w:name w:val="Текст концевой сноски Знак1"/>
    <w:uiPriority w:val="99"/>
    <w:semiHidden/>
    <w:rsid w:val="003E0929"/>
    <w:rPr>
      <w:rFonts w:ascii="Times New Roman" w:eastAsia="Times New Roman" w:hAnsi="Times New Roman"/>
    </w:rPr>
  </w:style>
  <w:style w:type="table" w:customStyle="1" w:styleId="126">
    <w:name w:val="Простая таблица 12"/>
    <w:basedOn w:val="a3"/>
    <w:next w:val="1f9"/>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4"/>
    <w:semiHidden/>
    <w:unhideWhenUsed/>
    <w:rsid w:val="003E092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3"/>
    <w:next w:val="3d"/>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Классическая таблица 12"/>
    <w:basedOn w:val="a3"/>
    <w:next w:val="1f7"/>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3"/>
    <w:next w:val="2f2"/>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3"/>
    <w:next w:val="3b"/>
    <w:semiHidden/>
    <w:unhideWhenUsed/>
    <w:rsid w:val="003E092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Цветная таблица 12"/>
    <w:basedOn w:val="a3"/>
    <w:next w:val="1fc"/>
    <w:semiHidden/>
    <w:unhideWhenUsed/>
    <w:rsid w:val="003E092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3"/>
    <w:next w:val="2f7"/>
    <w:semiHidden/>
    <w:unhideWhenUsed/>
    <w:rsid w:val="003E092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3"/>
    <w:next w:val="3f0"/>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9">
    <w:name w:val="Столбцы таблицы 12"/>
    <w:basedOn w:val="a3"/>
    <w:next w:val="1fb"/>
    <w:semiHidden/>
    <w:unhideWhenUsed/>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3"/>
    <w:next w:val="2f6"/>
    <w:semiHidden/>
    <w:unhideWhenUsed/>
    <w:rsid w:val="003E092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3"/>
    <w:next w:val="3f"/>
    <w:semiHidden/>
    <w:unhideWhenUsed/>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3"/>
    <w:next w:val="4a"/>
    <w:semiHidden/>
    <w:unhideWhenUsed/>
    <w:rsid w:val="003E092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3"/>
    <w:next w:val="58"/>
    <w:semiHidden/>
    <w:unhideWhenUsed/>
    <w:rsid w:val="003E092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3"/>
    <w:next w:val="1fa"/>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3"/>
    <w:next w:val="2f5"/>
    <w:semiHidden/>
    <w:unhideWhenUsed/>
    <w:rsid w:val="003E092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3"/>
    <w:next w:val="3e"/>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3"/>
    <w:next w:val="49"/>
    <w:semiHidden/>
    <w:unhideWhenUsed/>
    <w:rsid w:val="003E092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3"/>
    <w:next w:val="57"/>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2"/>
    <w:semiHidden/>
    <w:unhideWhenUsed/>
    <w:rsid w:val="003E092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0"/>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0"/>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3"/>
    <w:next w:val="-30"/>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b">
    <w:name w:val="Объемная таблица 12"/>
    <w:basedOn w:val="a3"/>
    <w:next w:val="1f8"/>
    <w:semiHidden/>
    <w:unhideWhenUsed/>
    <w:rsid w:val="003E092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3"/>
    <w:next w:val="2f3"/>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3"/>
    <w:next w:val="3c"/>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3"/>
    <w:next w:val="afffffffa"/>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3"/>
    <w:next w:val="afffffff9"/>
    <w:semiHidden/>
    <w:unhideWhenUsed/>
    <w:rsid w:val="003E092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3"/>
    <w:next w:val="afffffffb"/>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Изящная таблица 12"/>
    <w:basedOn w:val="a3"/>
    <w:next w:val="1f6"/>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3"/>
    <w:next w:val="2f1"/>
    <w:semiHidden/>
    <w:unhideWhenUsed/>
    <w:rsid w:val="003E092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
    <w:semiHidden/>
    <w:unhideWhenUsed/>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
    <w:semiHidden/>
    <w:unhideWhenUsed/>
    <w:rsid w:val="003E092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3"/>
    <w:next w:val="-3"/>
    <w:semiHidden/>
    <w:unhideWhenUsed/>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6">
    <w:name w:val="Сетка таблицы3"/>
    <w:basedOn w:val="a3"/>
    <w:next w:val="af0"/>
    <w:uiPriority w:val="59"/>
    <w:rsid w:val="003E09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8">
    <w:name w:val="Тема таблицы2"/>
    <w:basedOn w:val="a3"/>
    <w:next w:val="afffffffd"/>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rsid w:val="003E0929"/>
    <w:pPr>
      <w:numPr>
        <w:numId w:val="2"/>
      </w:numPr>
    </w:pPr>
  </w:style>
  <w:style w:type="character" w:customStyle="1" w:styleId="326">
    <w:name w:val="Заголовок 3 Знак2"/>
    <w:rsid w:val="003E0929"/>
    <w:rPr>
      <w:rFonts w:ascii="Cambria" w:eastAsia="Times New Roman" w:hAnsi="Cambria" w:cs="Times New Roman"/>
      <w:color w:val="243F60"/>
      <w:sz w:val="24"/>
      <w:szCs w:val="24"/>
    </w:rPr>
  </w:style>
  <w:style w:type="numbering" w:customStyle="1" w:styleId="50">
    <w:name w:val="Статья / Раздел5"/>
    <w:basedOn w:val="a4"/>
    <w:next w:val="afffffffc"/>
    <w:semiHidden/>
    <w:unhideWhenUsed/>
    <w:rsid w:val="003E0929"/>
    <w:pPr>
      <w:numPr>
        <w:numId w:val="4"/>
      </w:numPr>
    </w:pPr>
  </w:style>
  <w:style w:type="numbering" w:customStyle="1" w:styleId="212">
    <w:name w:val="Статья / Раздел212"/>
    <w:rsid w:val="003E0929"/>
    <w:pPr>
      <w:numPr>
        <w:numId w:val="18"/>
      </w:numPr>
    </w:pPr>
  </w:style>
  <w:style w:type="numbering" w:customStyle="1" w:styleId="1ai23">
    <w:name w:val="1 / a / i23"/>
    <w:rsid w:val="003E0929"/>
    <w:pPr>
      <w:numPr>
        <w:numId w:val="19"/>
      </w:numPr>
    </w:pPr>
  </w:style>
  <w:style w:type="numbering" w:customStyle="1" w:styleId="111111212">
    <w:name w:val="1 / 1.1 / 1.1.1212"/>
    <w:rsid w:val="003E0929"/>
    <w:pPr>
      <w:numPr>
        <w:numId w:val="20"/>
      </w:numPr>
    </w:pPr>
  </w:style>
  <w:style w:type="numbering" w:customStyle="1" w:styleId="32">
    <w:name w:val="Статья / Раздел32"/>
    <w:rsid w:val="003E0929"/>
    <w:pPr>
      <w:numPr>
        <w:numId w:val="21"/>
      </w:numPr>
    </w:pPr>
  </w:style>
  <w:style w:type="numbering" w:customStyle="1" w:styleId="111111112">
    <w:name w:val="1 / 1.1 / 1.1.1112"/>
    <w:rsid w:val="003E0929"/>
    <w:pPr>
      <w:numPr>
        <w:numId w:val="22"/>
      </w:numPr>
    </w:pPr>
  </w:style>
  <w:style w:type="numbering" w:customStyle="1" w:styleId="23">
    <w:name w:val="Статья / Раздел23"/>
    <w:rsid w:val="003E0929"/>
    <w:pPr>
      <w:numPr>
        <w:numId w:val="23"/>
      </w:numPr>
    </w:pPr>
  </w:style>
  <w:style w:type="numbering" w:customStyle="1" w:styleId="1ai212">
    <w:name w:val="1 / a / i212"/>
    <w:rsid w:val="003E0929"/>
    <w:pPr>
      <w:numPr>
        <w:numId w:val="24"/>
      </w:numPr>
    </w:pPr>
  </w:style>
  <w:style w:type="numbering" w:customStyle="1" w:styleId="1111115">
    <w:name w:val="1 / 1.1 / 1.1.15"/>
    <w:basedOn w:val="a4"/>
    <w:next w:val="111111"/>
    <w:semiHidden/>
    <w:unhideWhenUsed/>
    <w:rsid w:val="003E0929"/>
    <w:pPr>
      <w:numPr>
        <w:numId w:val="25"/>
      </w:numPr>
    </w:pPr>
  </w:style>
  <w:style w:type="numbering" w:customStyle="1" w:styleId="13">
    <w:name w:val="Статья / Раздел13"/>
    <w:rsid w:val="003E0929"/>
    <w:pPr>
      <w:numPr>
        <w:numId w:val="26"/>
      </w:numPr>
    </w:pPr>
  </w:style>
  <w:style w:type="numbering" w:customStyle="1" w:styleId="1ai13">
    <w:name w:val="1 / a / i13"/>
    <w:rsid w:val="003E0929"/>
    <w:pPr>
      <w:numPr>
        <w:numId w:val="27"/>
      </w:numPr>
    </w:pPr>
  </w:style>
  <w:style w:type="numbering" w:customStyle="1" w:styleId="1ai5">
    <w:name w:val="1 / a / i5"/>
    <w:basedOn w:val="a4"/>
    <w:next w:val="1ai"/>
    <w:unhideWhenUsed/>
    <w:rsid w:val="003E0929"/>
    <w:pPr>
      <w:numPr>
        <w:numId w:val="28"/>
      </w:numPr>
    </w:pPr>
  </w:style>
  <w:style w:type="numbering" w:customStyle="1" w:styleId="11111113">
    <w:name w:val="1 / 1.1 / 1.1.113"/>
    <w:rsid w:val="003E0929"/>
    <w:pPr>
      <w:numPr>
        <w:numId w:val="29"/>
      </w:numPr>
    </w:pPr>
  </w:style>
  <w:style w:type="numbering" w:customStyle="1" w:styleId="1ai32">
    <w:name w:val="1 / a / i32"/>
    <w:rsid w:val="003E0929"/>
    <w:pPr>
      <w:numPr>
        <w:numId w:val="30"/>
      </w:numPr>
    </w:pPr>
  </w:style>
  <w:style w:type="numbering" w:customStyle="1" w:styleId="1ai113">
    <w:name w:val="1 / a / i113"/>
    <w:rsid w:val="003E0929"/>
    <w:pPr>
      <w:numPr>
        <w:numId w:val="34"/>
      </w:numPr>
    </w:pPr>
  </w:style>
  <w:style w:type="numbering" w:customStyle="1" w:styleId="11111132">
    <w:name w:val="1 / 1.1 / 1.1.132"/>
    <w:rsid w:val="003E0929"/>
    <w:pPr>
      <w:numPr>
        <w:numId w:val="32"/>
      </w:numPr>
    </w:pPr>
  </w:style>
  <w:style w:type="numbering" w:customStyle="1" w:styleId="112">
    <w:name w:val="Статья / Раздел112"/>
    <w:rsid w:val="003E0929"/>
    <w:pPr>
      <w:numPr>
        <w:numId w:val="33"/>
      </w:numPr>
    </w:pPr>
  </w:style>
  <w:style w:type="numbering" w:customStyle="1" w:styleId="64">
    <w:name w:val="Нет списка6"/>
    <w:next w:val="a4"/>
    <w:uiPriority w:val="99"/>
    <w:semiHidden/>
    <w:unhideWhenUsed/>
    <w:rsid w:val="003E0929"/>
  </w:style>
  <w:style w:type="paragraph" w:customStyle="1" w:styleId="170">
    <w:name w:val="Основной текст17"/>
    <w:basedOn w:val="a1"/>
    <w:rsid w:val="003E0929"/>
    <w:pPr>
      <w:widowControl w:val="0"/>
      <w:shd w:val="clear" w:color="auto" w:fill="FFFFFF"/>
      <w:spacing w:after="120" w:line="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21f3">
    <w:name w:val="Список 21"/>
    <w:basedOn w:val="a1"/>
    <w:rsid w:val="003E0929"/>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31d">
    <w:name w:val="Список 31"/>
    <w:basedOn w:val="a1"/>
    <w:rsid w:val="003E0929"/>
    <w:pPr>
      <w:suppressAutoHyphens/>
      <w:spacing w:after="0" w:line="240" w:lineRule="auto"/>
      <w:ind w:left="849" w:hanging="283"/>
    </w:pPr>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Subtitle" w:semiHidden="0" w:unhideWhenUsed="0" w:qFormat="1"/>
    <w:lsdException w:name="Body Text 2" w:uiPriority="99"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1"/>
    <w:next w:val="a1"/>
    <w:link w:val="15"/>
    <w:qFormat/>
    <w:rsid w:val="003E0929"/>
    <w:pPr>
      <w:keepNext/>
      <w:keepLines/>
      <w:numPr>
        <w:numId w:val="17"/>
      </w:numPr>
      <w:spacing w:before="480" w:after="0"/>
      <w:ind w:left="0" w:firstLine="0"/>
      <w:outlineLvl w:val="0"/>
    </w:pPr>
    <w:rPr>
      <w:rFonts w:ascii="Cambria" w:eastAsia="Times New Roman" w:hAnsi="Cambria" w:cs="Times New Roman"/>
      <w:b/>
      <w:bCs/>
      <w:color w:val="365F91"/>
      <w:sz w:val="28"/>
      <w:szCs w:val="28"/>
    </w:rPr>
  </w:style>
  <w:style w:type="paragraph" w:styleId="2">
    <w:name w:val="heading 2"/>
    <w:aliases w:val=" Знак2, Знак2 Знак,Знак2 Знак"/>
    <w:basedOn w:val="a1"/>
    <w:next w:val="a1"/>
    <w:link w:val="20"/>
    <w:unhideWhenUsed/>
    <w:qFormat/>
    <w:rsid w:val="003E0929"/>
    <w:pPr>
      <w:keepNext/>
      <w:keepLines/>
      <w:numPr>
        <w:ilvl w:val="1"/>
        <w:numId w:val="17"/>
      </w:numPr>
      <w:spacing w:before="200" w:after="0"/>
      <w:ind w:left="0" w:firstLine="0"/>
      <w:outlineLvl w:val="1"/>
    </w:pPr>
    <w:rPr>
      <w:rFonts w:ascii="Cambria" w:eastAsia="Times New Roman" w:hAnsi="Cambria" w:cs="Times New Roman"/>
      <w:b/>
      <w:bCs/>
      <w:color w:val="4F81BD"/>
      <w:sz w:val="26"/>
      <w:szCs w:val="26"/>
    </w:rPr>
  </w:style>
  <w:style w:type="paragraph" w:styleId="3">
    <w:name w:val="heading 3"/>
    <w:aliases w:val=" Знак, Знак3, Знак3 Знак,Знак3"/>
    <w:basedOn w:val="a1"/>
    <w:next w:val="a1"/>
    <w:link w:val="30"/>
    <w:unhideWhenUsed/>
    <w:qFormat/>
    <w:rsid w:val="003E0929"/>
    <w:pPr>
      <w:keepNext/>
      <w:keepLines/>
      <w:numPr>
        <w:ilvl w:val="2"/>
        <w:numId w:val="17"/>
      </w:numPr>
      <w:spacing w:before="200" w:after="0"/>
      <w:ind w:left="720" w:hanging="432"/>
      <w:outlineLvl w:val="2"/>
    </w:pPr>
    <w:rPr>
      <w:rFonts w:ascii="Cambria" w:eastAsia="Times New Roman" w:hAnsi="Cambria" w:cs="Times New Roman"/>
      <w:b/>
      <w:bCs/>
      <w:color w:val="4F81BD"/>
    </w:rPr>
  </w:style>
  <w:style w:type="paragraph" w:styleId="4">
    <w:name w:val="heading 4"/>
    <w:basedOn w:val="a1"/>
    <w:link w:val="42"/>
    <w:qFormat/>
    <w:rsid w:val="003E0929"/>
    <w:pPr>
      <w:numPr>
        <w:ilvl w:val="3"/>
        <w:numId w:val="17"/>
      </w:numPr>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1"/>
    <w:next w:val="a1"/>
    <w:link w:val="51"/>
    <w:qFormat/>
    <w:rsid w:val="003E0929"/>
    <w:pPr>
      <w:keepNext/>
      <w:numPr>
        <w:ilvl w:val="4"/>
        <w:numId w:val="17"/>
      </w:numPr>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1"/>
    <w:next w:val="a1"/>
    <w:link w:val="60"/>
    <w:unhideWhenUsed/>
    <w:qFormat/>
    <w:rsid w:val="003E0929"/>
    <w:pPr>
      <w:numPr>
        <w:ilvl w:val="5"/>
        <w:numId w:val="17"/>
      </w:numPr>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1"/>
    <w:next w:val="a1"/>
    <w:link w:val="70"/>
    <w:uiPriority w:val="9"/>
    <w:qFormat/>
    <w:rsid w:val="003E0929"/>
    <w:pPr>
      <w:keepNext/>
      <w:numPr>
        <w:ilvl w:val="6"/>
        <w:numId w:val="17"/>
      </w:numPr>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1"/>
    <w:next w:val="a1"/>
    <w:link w:val="80"/>
    <w:qFormat/>
    <w:rsid w:val="003E0929"/>
    <w:pPr>
      <w:keepNext/>
      <w:numPr>
        <w:ilvl w:val="7"/>
        <w:numId w:val="17"/>
      </w:numPr>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1"/>
    <w:next w:val="a1"/>
    <w:link w:val="90"/>
    <w:qFormat/>
    <w:rsid w:val="003E0929"/>
    <w:pPr>
      <w:keepNext/>
      <w:numPr>
        <w:ilvl w:val="8"/>
        <w:numId w:val="17"/>
      </w:numPr>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nhideWhenUsed/>
    <w:rsid w:val="009D4050"/>
    <w:pPr>
      <w:spacing w:after="0" w:line="240" w:lineRule="auto"/>
    </w:pPr>
    <w:rPr>
      <w:rFonts w:ascii="Tahoma" w:hAnsi="Tahoma" w:cs="Tahoma"/>
      <w:sz w:val="16"/>
      <w:szCs w:val="16"/>
    </w:rPr>
  </w:style>
  <w:style w:type="character" w:customStyle="1" w:styleId="a6">
    <w:name w:val="Текст выноски Знак"/>
    <w:basedOn w:val="a2"/>
    <w:link w:val="a5"/>
    <w:rsid w:val="009D4050"/>
    <w:rPr>
      <w:rFonts w:ascii="Tahoma" w:hAnsi="Tahoma" w:cs="Tahoma"/>
      <w:sz w:val="16"/>
      <w:szCs w:val="16"/>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2"/>
    <w:link w:val="10"/>
    <w:rsid w:val="003E0929"/>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 Знак2"/>
    <w:basedOn w:val="a2"/>
    <w:link w:val="2"/>
    <w:rsid w:val="003E0929"/>
    <w:rPr>
      <w:rFonts w:ascii="Cambria" w:eastAsia="Times New Roman" w:hAnsi="Cambria" w:cs="Times New Roman"/>
      <w:b/>
      <w:bCs/>
      <w:color w:val="4F81BD"/>
      <w:sz w:val="26"/>
      <w:szCs w:val="26"/>
    </w:rPr>
  </w:style>
  <w:style w:type="character" w:customStyle="1" w:styleId="30">
    <w:name w:val="Заголовок 3 Знак"/>
    <w:aliases w:val=" Знак Знак, Знак3 Знак1, Знак3 Знак Знак,Знак3 Знак"/>
    <w:basedOn w:val="a2"/>
    <w:link w:val="3"/>
    <w:rsid w:val="003E0929"/>
    <w:rPr>
      <w:rFonts w:ascii="Cambria" w:eastAsia="Times New Roman" w:hAnsi="Cambria" w:cs="Times New Roman"/>
      <w:b/>
      <w:bCs/>
      <w:color w:val="4F81BD"/>
    </w:rPr>
  </w:style>
  <w:style w:type="character" w:customStyle="1" w:styleId="42">
    <w:name w:val="Заголовок 4 Знак"/>
    <w:basedOn w:val="a2"/>
    <w:link w:val="4"/>
    <w:rsid w:val="003E0929"/>
    <w:rPr>
      <w:rFonts w:ascii="Times New Roman" w:eastAsia="Times New Roman" w:hAnsi="Times New Roman" w:cs="Times New Roman"/>
      <w:b/>
      <w:bCs/>
      <w:sz w:val="24"/>
      <w:szCs w:val="24"/>
      <w:lang w:eastAsia="ru-RU"/>
    </w:rPr>
  </w:style>
  <w:style w:type="character" w:customStyle="1" w:styleId="51">
    <w:name w:val="Заголовок 5 Знак"/>
    <w:basedOn w:val="a2"/>
    <w:link w:val="5"/>
    <w:rsid w:val="003E0929"/>
    <w:rPr>
      <w:rFonts w:ascii="Times New Roman" w:eastAsia="Times New Roman" w:hAnsi="Times New Roman" w:cs="Times New Roman"/>
      <w:spacing w:val="4"/>
      <w:sz w:val="28"/>
      <w:szCs w:val="20"/>
      <w:lang w:eastAsia="ru-RU"/>
    </w:rPr>
  </w:style>
  <w:style w:type="character" w:customStyle="1" w:styleId="60">
    <w:name w:val="Заголовок 6 Знак"/>
    <w:basedOn w:val="a2"/>
    <w:link w:val="6"/>
    <w:rsid w:val="003E0929"/>
    <w:rPr>
      <w:rFonts w:ascii="Calibri" w:eastAsia="Times New Roman" w:hAnsi="Calibri" w:cs="Times New Roman"/>
      <w:b/>
      <w:bCs/>
      <w:lang w:eastAsia="ru-RU"/>
    </w:rPr>
  </w:style>
  <w:style w:type="character" w:customStyle="1" w:styleId="70">
    <w:name w:val="Заголовок 7 Знак"/>
    <w:basedOn w:val="a2"/>
    <w:link w:val="7"/>
    <w:uiPriority w:val="9"/>
    <w:rsid w:val="003E0929"/>
    <w:rPr>
      <w:rFonts w:ascii="Times New Roman" w:eastAsia="Times New Roman" w:hAnsi="Times New Roman" w:cs="Times New Roman"/>
      <w:sz w:val="32"/>
      <w:szCs w:val="20"/>
      <w:lang w:val="en-US" w:eastAsia="ru-RU"/>
    </w:rPr>
  </w:style>
  <w:style w:type="character" w:customStyle="1" w:styleId="80">
    <w:name w:val="Заголовок 8 Знак"/>
    <w:basedOn w:val="a2"/>
    <w:link w:val="8"/>
    <w:rsid w:val="003E0929"/>
    <w:rPr>
      <w:rFonts w:ascii="Times New Roman" w:eastAsia="Times New Roman" w:hAnsi="Times New Roman" w:cs="Times New Roman"/>
      <w:sz w:val="32"/>
      <w:szCs w:val="20"/>
      <w:lang w:val="en-US" w:eastAsia="ru-RU"/>
    </w:rPr>
  </w:style>
  <w:style w:type="character" w:customStyle="1" w:styleId="90">
    <w:name w:val="Заголовок 9 Знак"/>
    <w:basedOn w:val="a2"/>
    <w:link w:val="9"/>
    <w:rsid w:val="003E0929"/>
    <w:rPr>
      <w:rFonts w:ascii="Times New Roman" w:eastAsia="Times New Roman" w:hAnsi="Times New Roman" w:cs="Times New Roman"/>
      <w:sz w:val="28"/>
      <w:szCs w:val="20"/>
      <w:lang w:eastAsia="ru-RU"/>
    </w:rPr>
  </w:style>
  <w:style w:type="numbering" w:customStyle="1" w:styleId="16">
    <w:name w:val="Нет списка1"/>
    <w:next w:val="a4"/>
    <w:uiPriority w:val="99"/>
    <w:semiHidden/>
    <w:unhideWhenUsed/>
    <w:rsid w:val="003E0929"/>
  </w:style>
  <w:style w:type="paragraph" w:styleId="a7">
    <w:name w:val="header"/>
    <w:aliases w:val="hd,Guideline, Знак5,Знак5"/>
    <w:basedOn w:val="a1"/>
    <w:link w:val="a8"/>
    <w:qFormat/>
    <w:rsid w:val="003E09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aliases w:val="hd Знак,Guideline Знак, Знак5 Знак,Знак5 Знак"/>
    <w:basedOn w:val="a2"/>
    <w:link w:val="a7"/>
    <w:rsid w:val="003E0929"/>
    <w:rPr>
      <w:rFonts w:ascii="Times New Roman" w:eastAsia="Times New Roman" w:hAnsi="Times New Roman" w:cs="Times New Roman"/>
      <w:sz w:val="24"/>
      <w:szCs w:val="24"/>
      <w:lang w:eastAsia="ru-RU"/>
    </w:rPr>
  </w:style>
  <w:style w:type="paragraph" w:styleId="a9">
    <w:name w:val="footer"/>
    <w:aliases w:val=" Знак6"/>
    <w:basedOn w:val="a1"/>
    <w:link w:val="aa"/>
    <w:uiPriority w:val="99"/>
    <w:rsid w:val="003E09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aliases w:val=" Знак6 Знак"/>
    <w:basedOn w:val="a2"/>
    <w:link w:val="a9"/>
    <w:uiPriority w:val="99"/>
    <w:rsid w:val="003E0929"/>
    <w:rPr>
      <w:rFonts w:ascii="Times New Roman" w:eastAsia="Times New Roman" w:hAnsi="Times New Roman" w:cs="Times New Roman"/>
      <w:sz w:val="24"/>
      <w:szCs w:val="24"/>
      <w:lang w:eastAsia="ru-RU"/>
    </w:rPr>
  </w:style>
  <w:style w:type="paragraph" w:customStyle="1" w:styleId="ab">
    <w:name w:val="Дата постановления"/>
    <w:basedOn w:val="a1"/>
    <w:next w:val="a1"/>
    <w:rsid w:val="003E0929"/>
    <w:pPr>
      <w:tabs>
        <w:tab w:val="left" w:pos="7796"/>
      </w:tabs>
      <w:spacing w:before="120" w:after="0" w:line="240" w:lineRule="auto"/>
      <w:jc w:val="center"/>
    </w:pPr>
    <w:rPr>
      <w:rFonts w:ascii="Times New Roman" w:eastAsia="Times New Roman" w:hAnsi="Times New Roman" w:cs="Times New Roman"/>
      <w:sz w:val="24"/>
      <w:szCs w:val="20"/>
      <w:lang w:eastAsia="ru-RU"/>
    </w:rPr>
  </w:style>
  <w:style w:type="paragraph" w:styleId="ac">
    <w:name w:val="Signature"/>
    <w:basedOn w:val="a1"/>
    <w:next w:val="a1"/>
    <w:link w:val="ad"/>
    <w:rsid w:val="003E0929"/>
    <w:pPr>
      <w:tabs>
        <w:tab w:val="left" w:pos="7797"/>
      </w:tabs>
      <w:spacing w:before="1080" w:after="0" w:line="240" w:lineRule="auto"/>
      <w:ind w:right="-567"/>
    </w:pPr>
    <w:rPr>
      <w:rFonts w:ascii="Times New Roman" w:eastAsia="Times New Roman" w:hAnsi="Times New Roman" w:cs="Times New Roman"/>
      <w:caps/>
      <w:sz w:val="24"/>
      <w:szCs w:val="20"/>
      <w:lang w:eastAsia="ru-RU"/>
    </w:rPr>
  </w:style>
  <w:style w:type="character" w:customStyle="1" w:styleId="ad">
    <w:name w:val="Подпись Знак"/>
    <w:basedOn w:val="a2"/>
    <w:link w:val="ac"/>
    <w:rsid w:val="003E0929"/>
    <w:rPr>
      <w:rFonts w:ascii="Times New Roman" w:eastAsia="Times New Roman" w:hAnsi="Times New Roman" w:cs="Times New Roman"/>
      <w:caps/>
      <w:sz w:val="24"/>
      <w:szCs w:val="20"/>
      <w:lang w:eastAsia="ru-RU"/>
    </w:rPr>
  </w:style>
  <w:style w:type="paragraph" w:customStyle="1" w:styleId="ae">
    <w:name w:val="Текст постановления"/>
    <w:basedOn w:val="a1"/>
    <w:rsid w:val="003E0929"/>
    <w:pPr>
      <w:spacing w:after="0" w:line="240" w:lineRule="auto"/>
      <w:ind w:firstLine="709"/>
    </w:pPr>
    <w:rPr>
      <w:rFonts w:ascii="Times New Roman" w:eastAsia="Times New Roman" w:hAnsi="Times New Roman" w:cs="Times New Roman"/>
      <w:sz w:val="24"/>
      <w:szCs w:val="20"/>
      <w:lang w:eastAsia="ru-RU"/>
    </w:rPr>
  </w:style>
  <w:style w:type="paragraph" w:customStyle="1" w:styleId="af">
    <w:name w:val="Заголовок постановления"/>
    <w:basedOn w:val="a1"/>
    <w:next w:val="ae"/>
    <w:rsid w:val="003E0929"/>
    <w:pPr>
      <w:spacing w:before="240" w:after="960" w:line="240" w:lineRule="auto"/>
      <w:ind w:right="5102" w:firstLine="709"/>
    </w:pPr>
    <w:rPr>
      <w:rFonts w:ascii="Times New Roman" w:eastAsia="Times New Roman" w:hAnsi="Times New Roman" w:cs="Times New Roman"/>
      <w:i/>
      <w:sz w:val="24"/>
      <w:szCs w:val="20"/>
      <w:lang w:eastAsia="ru-RU"/>
    </w:rPr>
  </w:style>
  <w:style w:type="table" w:styleId="af0">
    <w:name w:val="Table Grid"/>
    <w:basedOn w:val="a3"/>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1"/>
    <w:rsid w:val="003E0929"/>
    <w:pPr>
      <w:spacing w:after="160" w:line="240" w:lineRule="exact"/>
    </w:pPr>
    <w:rPr>
      <w:rFonts w:ascii="Verdana" w:eastAsia="Times New Roman" w:hAnsi="Verdana" w:cs="Times New Roman"/>
      <w:sz w:val="20"/>
      <w:szCs w:val="20"/>
      <w:lang w:val="en-US"/>
    </w:rPr>
  </w:style>
  <w:style w:type="paragraph" w:customStyle="1" w:styleId="af1">
    <w:name w:val="Знак Знак Знак Знак Знак Знак"/>
    <w:basedOn w:val="a1"/>
    <w:rsid w:val="003E0929"/>
    <w:pPr>
      <w:spacing w:after="160" w:line="240" w:lineRule="exact"/>
    </w:pPr>
    <w:rPr>
      <w:rFonts w:ascii="Verdana" w:eastAsia="Times New Roman" w:hAnsi="Verdana" w:cs="Verdana"/>
      <w:sz w:val="20"/>
      <w:szCs w:val="20"/>
      <w:lang w:val="en-US"/>
    </w:rPr>
  </w:style>
  <w:style w:type="paragraph" w:customStyle="1" w:styleId="af2">
    <w:name w:val="Тема"/>
    <w:basedOn w:val="a1"/>
    <w:rsid w:val="003E0929"/>
    <w:pPr>
      <w:spacing w:before="240" w:after="960" w:line="240" w:lineRule="auto"/>
      <w:ind w:left="567" w:right="4253" w:firstLine="567"/>
      <w:jc w:val="both"/>
    </w:pPr>
    <w:rPr>
      <w:rFonts w:ascii="Times New Roman" w:eastAsia="Times New Roman" w:hAnsi="Times New Roman" w:cs="Times New Roman"/>
      <w:i/>
      <w:sz w:val="24"/>
      <w:szCs w:val="20"/>
      <w:lang w:eastAsia="ru-RU"/>
    </w:rPr>
  </w:style>
  <w:style w:type="paragraph" w:customStyle="1" w:styleId="17">
    <w:name w:val="Основной текст1"/>
    <w:basedOn w:val="a1"/>
    <w:qFormat/>
    <w:rsid w:val="003E0929"/>
    <w:pPr>
      <w:spacing w:after="0" w:line="240" w:lineRule="auto"/>
      <w:jc w:val="center"/>
    </w:pPr>
    <w:rPr>
      <w:rFonts w:ascii="Times New Roman" w:eastAsia="Times New Roman" w:hAnsi="Times New Roman" w:cs="Times New Roman"/>
      <w:sz w:val="24"/>
      <w:szCs w:val="20"/>
      <w:lang w:eastAsia="ru-RU"/>
    </w:rPr>
  </w:style>
  <w:style w:type="paragraph" w:customStyle="1" w:styleId="ConsPlusTitle">
    <w:name w:val="ConsPlusTitle"/>
    <w:uiPriority w:val="99"/>
    <w:qFormat/>
    <w:rsid w:val="003E092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Hyperlink"/>
    <w:uiPriority w:val="99"/>
    <w:rsid w:val="003E0929"/>
    <w:rPr>
      <w:color w:val="0000FF"/>
      <w:u w:val="single"/>
    </w:rPr>
  </w:style>
  <w:style w:type="paragraph" w:styleId="af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f5"/>
    <w:qFormat/>
    <w:rsid w:val="003E0929"/>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2"/>
    <w:link w:val="af4"/>
    <w:rsid w:val="003E0929"/>
    <w:rPr>
      <w:rFonts w:ascii="Times New Roman" w:eastAsia="Times New Roman" w:hAnsi="Times New Roman" w:cs="Times New Roman"/>
      <w:sz w:val="24"/>
      <w:szCs w:val="24"/>
      <w:lang w:eastAsia="ru-RU"/>
    </w:rPr>
  </w:style>
  <w:style w:type="numbering" w:customStyle="1" w:styleId="110">
    <w:name w:val="Нет списка11"/>
    <w:next w:val="a4"/>
    <w:uiPriority w:val="99"/>
    <w:semiHidden/>
    <w:unhideWhenUsed/>
    <w:rsid w:val="003E0929"/>
  </w:style>
  <w:style w:type="character" w:styleId="af6">
    <w:name w:val="Intense Emphasis"/>
    <w:uiPriority w:val="21"/>
    <w:qFormat/>
    <w:rsid w:val="003E0929"/>
    <w:rPr>
      <w:b/>
      <w:bCs/>
      <w:i/>
      <w:iCs/>
      <w:color w:val="4F81BD"/>
    </w:rPr>
  </w:style>
  <w:style w:type="paragraph" w:styleId="af7">
    <w:name w:val="TOC Heading"/>
    <w:basedOn w:val="10"/>
    <w:next w:val="a1"/>
    <w:uiPriority w:val="39"/>
    <w:unhideWhenUsed/>
    <w:qFormat/>
    <w:rsid w:val="003E0929"/>
    <w:pPr>
      <w:spacing w:line="240" w:lineRule="auto"/>
      <w:outlineLvl w:val="9"/>
    </w:pPr>
    <w:rPr>
      <w:lang w:eastAsia="ru-RU"/>
    </w:rPr>
  </w:style>
  <w:style w:type="paragraph" w:styleId="18">
    <w:name w:val="toc 1"/>
    <w:basedOn w:val="a1"/>
    <w:next w:val="a1"/>
    <w:autoRedefine/>
    <w:uiPriority w:val="39"/>
    <w:unhideWhenUsed/>
    <w:rsid w:val="003E0929"/>
    <w:pPr>
      <w:tabs>
        <w:tab w:val="right" w:leader="dot" w:pos="9344"/>
      </w:tabs>
      <w:spacing w:after="100" w:line="360" w:lineRule="auto"/>
    </w:pPr>
    <w:rPr>
      <w:rFonts w:ascii="Times New Roman" w:eastAsia="Calibri" w:hAnsi="Times New Roman" w:cs="Times New Roman"/>
      <w:sz w:val="24"/>
    </w:rPr>
  </w:style>
  <w:style w:type="paragraph" w:styleId="21">
    <w:name w:val="toc 2"/>
    <w:basedOn w:val="a1"/>
    <w:next w:val="a1"/>
    <w:autoRedefine/>
    <w:uiPriority w:val="39"/>
    <w:unhideWhenUsed/>
    <w:rsid w:val="003E0929"/>
    <w:pPr>
      <w:tabs>
        <w:tab w:val="right" w:leader="dot" w:pos="9344"/>
      </w:tabs>
      <w:spacing w:after="100" w:line="360" w:lineRule="auto"/>
      <w:ind w:left="221"/>
    </w:pPr>
    <w:rPr>
      <w:rFonts w:ascii="Times New Roman" w:eastAsia="Calibri" w:hAnsi="Times New Roman" w:cs="Times New Roman"/>
      <w:sz w:val="24"/>
    </w:rPr>
  </w:style>
  <w:style w:type="paragraph" w:styleId="31">
    <w:name w:val="toc 3"/>
    <w:basedOn w:val="a1"/>
    <w:next w:val="a1"/>
    <w:autoRedefine/>
    <w:uiPriority w:val="39"/>
    <w:unhideWhenUsed/>
    <w:rsid w:val="003E0929"/>
    <w:pPr>
      <w:spacing w:after="100" w:line="360" w:lineRule="auto"/>
      <w:ind w:left="442"/>
    </w:pPr>
    <w:rPr>
      <w:rFonts w:ascii="Times New Roman" w:eastAsia="Calibri" w:hAnsi="Times New Roman" w:cs="Times New Roman"/>
      <w:sz w:val="24"/>
    </w:rPr>
  </w:style>
  <w:style w:type="paragraph" w:styleId="af8">
    <w:name w:val="List Paragraph"/>
    <w:basedOn w:val="a1"/>
    <w:link w:val="af9"/>
    <w:uiPriority w:val="34"/>
    <w:qFormat/>
    <w:rsid w:val="003E0929"/>
    <w:pPr>
      <w:ind w:left="720"/>
      <w:contextualSpacing/>
    </w:pPr>
    <w:rPr>
      <w:rFonts w:ascii="Calibri" w:eastAsia="Calibri" w:hAnsi="Calibri" w:cs="Times New Roman"/>
    </w:rPr>
  </w:style>
  <w:style w:type="paragraph" w:styleId="43">
    <w:name w:val="toc 4"/>
    <w:basedOn w:val="a1"/>
    <w:next w:val="a1"/>
    <w:autoRedefine/>
    <w:uiPriority w:val="39"/>
    <w:unhideWhenUsed/>
    <w:rsid w:val="003E0929"/>
    <w:pPr>
      <w:spacing w:after="100"/>
      <w:ind w:left="660"/>
    </w:pPr>
    <w:rPr>
      <w:rFonts w:ascii="Calibri" w:eastAsia="Times New Roman" w:hAnsi="Calibri" w:cs="Times New Roman"/>
      <w:lang w:eastAsia="ru-RU"/>
    </w:rPr>
  </w:style>
  <w:style w:type="paragraph" w:styleId="52">
    <w:name w:val="toc 5"/>
    <w:basedOn w:val="a1"/>
    <w:next w:val="a1"/>
    <w:autoRedefine/>
    <w:uiPriority w:val="39"/>
    <w:unhideWhenUsed/>
    <w:rsid w:val="003E0929"/>
    <w:pPr>
      <w:spacing w:after="100"/>
      <w:ind w:left="880"/>
    </w:pPr>
    <w:rPr>
      <w:rFonts w:ascii="Calibri" w:eastAsia="Times New Roman" w:hAnsi="Calibri" w:cs="Times New Roman"/>
      <w:lang w:eastAsia="ru-RU"/>
    </w:rPr>
  </w:style>
  <w:style w:type="paragraph" w:styleId="61">
    <w:name w:val="toc 6"/>
    <w:basedOn w:val="a1"/>
    <w:next w:val="a1"/>
    <w:autoRedefine/>
    <w:uiPriority w:val="39"/>
    <w:unhideWhenUsed/>
    <w:rsid w:val="003E0929"/>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3E0929"/>
    <w:pPr>
      <w:spacing w:after="100"/>
      <w:ind w:left="1320"/>
    </w:pPr>
    <w:rPr>
      <w:rFonts w:ascii="Calibri" w:eastAsia="Times New Roman" w:hAnsi="Calibri" w:cs="Times New Roman"/>
      <w:lang w:eastAsia="ru-RU"/>
    </w:rPr>
  </w:style>
  <w:style w:type="paragraph" w:styleId="81">
    <w:name w:val="toc 8"/>
    <w:basedOn w:val="a1"/>
    <w:next w:val="a1"/>
    <w:autoRedefine/>
    <w:uiPriority w:val="39"/>
    <w:unhideWhenUsed/>
    <w:rsid w:val="003E0929"/>
    <w:pPr>
      <w:spacing w:after="100"/>
      <w:ind w:left="1540"/>
    </w:pPr>
    <w:rPr>
      <w:rFonts w:ascii="Calibri" w:eastAsia="Times New Roman" w:hAnsi="Calibri" w:cs="Times New Roman"/>
      <w:lang w:eastAsia="ru-RU"/>
    </w:rPr>
  </w:style>
  <w:style w:type="paragraph" w:styleId="91">
    <w:name w:val="toc 9"/>
    <w:basedOn w:val="a1"/>
    <w:next w:val="a1"/>
    <w:autoRedefine/>
    <w:uiPriority w:val="39"/>
    <w:unhideWhenUsed/>
    <w:rsid w:val="003E0929"/>
    <w:pPr>
      <w:spacing w:after="100"/>
      <w:ind w:left="1760"/>
    </w:pPr>
    <w:rPr>
      <w:rFonts w:ascii="Calibri" w:eastAsia="Times New Roman" w:hAnsi="Calibri" w:cs="Times New Roman"/>
      <w:lang w:eastAsia="ru-RU"/>
    </w:rPr>
  </w:style>
  <w:style w:type="character" w:customStyle="1" w:styleId="afa">
    <w:name w:val="Основной текст_"/>
    <w:link w:val="22"/>
    <w:locked/>
    <w:rsid w:val="003E0929"/>
    <w:rPr>
      <w:rFonts w:ascii="Verdana" w:hAnsi="Verdana" w:cs="Verdana"/>
      <w:b/>
      <w:bCs/>
      <w:spacing w:val="-7"/>
      <w:sz w:val="21"/>
      <w:szCs w:val="21"/>
      <w:shd w:val="clear" w:color="auto" w:fill="FFFFFF"/>
    </w:rPr>
  </w:style>
  <w:style w:type="paragraph" w:customStyle="1" w:styleId="22">
    <w:name w:val="Основной текст2"/>
    <w:basedOn w:val="a1"/>
    <w:link w:val="afa"/>
    <w:qFormat/>
    <w:rsid w:val="003E0929"/>
    <w:pPr>
      <w:widowControl w:val="0"/>
      <w:shd w:val="clear" w:color="auto" w:fill="FFFFFF"/>
      <w:spacing w:after="0" w:line="341" w:lineRule="exact"/>
      <w:ind w:hanging="1180"/>
      <w:jc w:val="right"/>
    </w:pPr>
    <w:rPr>
      <w:rFonts w:ascii="Verdana"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3E0929"/>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1"/>
    <w:link w:val="ConsPlusNormal0"/>
    <w:qFormat/>
    <w:rsid w:val="003E0929"/>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locked/>
    <w:rsid w:val="003E0929"/>
    <w:rPr>
      <w:rFonts w:ascii="Arial" w:eastAsia="Calibri" w:hAnsi="Arial" w:cs="Times New Roman"/>
      <w:sz w:val="20"/>
      <w:szCs w:val="20"/>
    </w:rPr>
  </w:style>
  <w:style w:type="paragraph" w:styleId="afb">
    <w:name w:val="footnote text"/>
    <w:basedOn w:val="a1"/>
    <w:link w:val="afc"/>
    <w:rsid w:val="003E0929"/>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2"/>
    <w:link w:val="afb"/>
    <w:rsid w:val="003E0929"/>
    <w:rPr>
      <w:rFonts w:ascii="Times New Roman" w:eastAsia="Times New Roman" w:hAnsi="Times New Roman" w:cs="Times New Roman"/>
      <w:sz w:val="20"/>
      <w:szCs w:val="20"/>
      <w:lang w:eastAsia="ru-RU"/>
    </w:rPr>
  </w:style>
  <w:style w:type="character" w:styleId="afd">
    <w:name w:val="footnote reference"/>
    <w:rsid w:val="003E0929"/>
    <w:rPr>
      <w:vertAlign w:val="superscript"/>
    </w:rPr>
  </w:style>
  <w:style w:type="paragraph" w:customStyle="1" w:styleId="ConsPlusCell">
    <w:name w:val="ConsPlusCell"/>
    <w:uiPriority w:val="99"/>
    <w:qFormat/>
    <w:rsid w:val="003E0929"/>
    <w:pPr>
      <w:widowControl w:val="0"/>
      <w:autoSpaceDE w:val="0"/>
      <w:autoSpaceDN w:val="0"/>
      <w:adjustRightInd w:val="0"/>
      <w:spacing w:after="0" w:line="240" w:lineRule="auto"/>
    </w:pPr>
    <w:rPr>
      <w:rFonts w:ascii="Calibri" w:eastAsia="Times New Roman" w:hAnsi="Calibri" w:cs="Calibri"/>
      <w:lang w:eastAsia="ru-RU"/>
    </w:rPr>
  </w:style>
  <w:style w:type="paragraph" w:styleId="afe">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ff"/>
    <w:unhideWhenUsed/>
    <w:qFormat/>
    <w:rsid w:val="003E0929"/>
    <w:pPr>
      <w:spacing w:line="240" w:lineRule="auto"/>
    </w:pPr>
    <w:rPr>
      <w:rFonts w:ascii="Calibri" w:eastAsia="Calibri" w:hAnsi="Calibri" w:cs="Times New Roman"/>
      <w:b/>
      <w:bCs/>
      <w:color w:val="4F81BD"/>
      <w:sz w:val="18"/>
      <w:szCs w:val="18"/>
    </w:rPr>
  </w:style>
  <w:style w:type="paragraph" w:styleId="33">
    <w:name w:val="Body Text Indent 3"/>
    <w:basedOn w:val="a1"/>
    <w:link w:val="34"/>
    <w:rsid w:val="003E0929"/>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2"/>
    <w:link w:val="33"/>
    <w:rsid w:val="003E0929"/>
    <w:rPr>
      <w:rFonts w:ascii="Times New Roman" w:eastAsia="Times New Roman" w:hAnsi="Times New Roman" w:cs="Times New Roman"/>
      <w:sz w:val="28"/>
      <w:szCs w:val="20"/>
      <w:lang w:eastAsia="ru-RU"/>
    </w:rPr>
  </w:style>
  <w:style w:type="character" w:customStyle="1" w:styleId="af9">
    <w:name w:val="Абзац списка Знак"/>
    <w:link w:val="af8"/>
    <w:uiPriority w:val="34"/>
    <w:locked/>
    <w:rsid w:val="003E0929"/>
    <w:rPr>
      <w:rFonts w:ascii="Calibri" w:eastAsia="Calibri" w:hAnsi="Calibri" w:cs="Times New Roman"/>
    </w:rPr>
  </w:style>
  <w:style w:type="table" w:customStyle="1" w:styleId="19">
    <w:name w:val="Сетка таблицы1"/>
    <w:basedOn w:val="a3"/>
    <w:next w:val="af0"/>
    <w:uiPriority w:val="59"/>
    <w:rsid w:val="003E09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e"/>
    <w:rsid w:val="003E0929"/>
    <w:rPr>
      <w:rFonts w:ascii="Calibri" w:eastAsia="Calibri" w:hAnsi="Calibri" w:cs="Times New Roman"/>
      <w:b/>
      <w:bCs/>
      <w:color w:val="4F81BD"/>
      <w:sz w:val="18"/>
      <w:szCs w:val="18"/>
    </w:rPr>
  </w:style>
  <w:style w:type="paragraph" w:customStyle="1" w:styleId="Style45">
    <w:name w:val="Style4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3E0929"/>
    <w:rPr>
      <w:rFonts w:ascii="Times New Roman" w:hAnsi="Times New Roman" w:cs="Times New Roman"/>
      <w:sz w:val="32"/>
      <w:szCs w:val="32"/>
    </w:rPr>
  </w:style>
  <w:style w:type="character" w:customStyle="1" w:styleId="FontStyle88">
    <w:name w:val="Font Style88"/>
    <w:uiPriority w:val="99"/>
    <w:rsid w:val="003E0929"/>
    <w:rPr>
      <w:rFonts w:ascii="Times New Roman" w:hAnsi="Times New Roman" w:cs="Times New Roman"/>
      <w:sz w:val="26"/>
      <w:szCs w:val="26"/>
    </w:rPr>
  </w:style>
  <w:style w:type="character" w:styleId="aff0">
    <w:name w:val="FollowedHyperlink"/>
    <w:uiPriority w:val="99"/>
    <w:unhideWhenUsed/>
    <w:rsid w:val="003E0929"/>
    <w:rPr>
      <w:color w:val="800080"/>
      <w:u w:val="single"/>
    </w:rPr>
  </w:style>
  <w:style w:type="paragraph" w:customStyle="1" w:styleId="font5">
    <w:name w:val="font5"/>
    <w:basedOn w:val="a1"/>
    <w:uiPriority w:val="99"/>
    <w:qFormat/>
    <w:rsid w:val="003E092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1"/>
    <w:uiPriority w:val="99"/>
    <w:qFormat/>
    <w:rsid w:val="003E092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1"/>
    <w:uiPriority w:val="99"/>
    <w:qFormat/>
    <w:rsid w:val="003E092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1"/>
    <w:uiPriority w:val="99"/>
    <w:qFormat/>
    <w:rsid w:val="003E092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numbering" w:customStyle="1" w:styleId="111">
    <w:name w:val="Нет списка111"/>
    <w:next w:val="a4"/>
    <w:uiPriority w:val="99"/>
    <w:semiHidden/>
    <w:unhideWhenUsed/>
    <w:rsid w:val="003E0929"/>
  </w:style>
  <w:style w:type="paragraph" w:customStyle="1" w:styleId="aff1">
    <w:name w:val="Знак"/>
    <w:basedOn w:val="a1"/>
    <w:autoRedefine/>
    <w:rsid w:val="003E0929"/>
    <w:pPr>
      <w:spacing w:after="160" w:line="240" w:lineRule="exact"/>
    </w:pPr>
    <w:rPr>
      <w:rFonts w:ascii="Times New Roman" w:eastAsia="SimSun" w:hAnsi="Times New Roman" w:cs="Times New Roman"/>
      <w:b/>
      <w:sz w:val="28"/>
      <w:szCs w:val="24"/>
      <w:lang w:val="en-US"/>
    </w:rPr>
  </w:style>
  <w:style w:type="paragraph" w:styleId="24">
    <w:name w:val="Body Text 2"/>
    <w:aliases w:val="Надин стиль"/>
    <w:basedOn w:val="a1"/>
    <w:link w:val="25"/>
    <w:uiPriority w:val="99"/>
    <w:qFormat/>
    <w:rsid w:val="003E092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aliases w:val="Надин стиль Знак"/>
    <w:basedOn w:val="a2"/>
    <w:link w:val="24"/>
    <w:uiPriority w:val="99"/>
    <w:rsid w:val="003E0929"/>
    <w:rPr>
      <w:rFonts w:ascii="Times New Roman" w:eastAsia="Times New Roman" w:hAnsi="Times New Roman" w:cs="Times New Roman"/>
      <w:sz w:val="24"/>
      <w:szCs w:val="24"/>
      <w:lang w:eastAsia="ru-RU"/>
    </w:rPr>
  </w:style>
  <w:style w:type="paragraph" w:styleId="aff2">
    <w:name w:val="List"/>
    <w:basedOn w:val="a1"/>
    <w:rsid w:val="003E0929"/>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2"/>
    <w:rsid w:val="003E0929"/>
  </w:style>
  <w:style w:type="paragraph" w:styleId="a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1"/>
    <w:link w:val="aff4"/>
    <w:uiPriority w:val="99"/>
    <w:qFormat/>
    <w:rsid w:val="003E0929"/>
    <w:pPr>
      <w:spacing w:after="0" w:line="240" w:lineRule="auto"/>
    </w:pPr>
    <w:rPr>
      <w:rFonts w:ascii="Courier New" w:eastAsia="Times New Roman" w:hAnsi="Courier New" w:cs="Times New Roman"/>
      <w:sz w:val="20"/>
      <w:szCs w:val="20"/>
      <w:lang w:eastAsia="ru-RU"/>
    </w:rPr>
  </w:style>
  <w:style w:type="character" w:customStyle="1" w:styleId="a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2"/>
    <w:link w:val="aff3"/>
    <w:uiPriority w:val="99"/>
    <w:rsid w:val="003E0929"/>
    <w:rPr>
      <w:rFonts w:ascii="Courier New" w:eastAsia="Times New Roman" w:hAnsi="Courier New" w:cs="Times New Roman"/>
      <w:sz w:val="20"/>
      <w:szCs w:val="20"/>
      <w:lang w:eastAsia="ru-RU"/>
    </w:rPr>
  </w:style>
  <w:style w:type="paragraph" w:customStyle="1" w:styleId="1a">
    <w:name w:val="Обычный1"/>
    <w:uiPriority w:val="99"/>
    <w:qFormat/>
    <w:rsid w:val="003E0929"/>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2"/>
    <w:rsid w:val="003E0929"/>
  </w:style>
  <w:style w:type="paragraph" w:customStyle="1" w:styleId="TimesNewRoman0">
    <w:name w:val="Обычный + Times New Roman"/>
    <w:aliases w:val="12 пт"/>
    <w:basedOn w:val="a1"/>
    <w:uiPriority w:val="99"/>
    <w:qFormat/>
    <w:rsid w:val="003E0929"/>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5">
    <w:name w:val="Body Text 3"/>
    <w:basedOn w:val="a1"/>
    <w:link w:val="36"/>
    <w:rsid w:val="003E0929"/>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3E0929"/>
    <w:rPr>
      <w:rFonts w:ascii="Times New Roman" w:eastAsia="Times New Roman" w:hAnsi="Times New Roman" w:cs="Times New Roman"/>
      <w:sz w:val="16"/>
      <w:szCs w:val="16"/>
      <w:lang w:eastAsia="ru-RU"/>
    </w:rPr>
  </w:style>
  <w:style w:type="character" w:styleId="aff5">
    <w:name w:val="page number"/>
    <w:basedOn w:val="a2"/>
    <w:rsid w:val="003E0929"/>
  </w:style>
  <w:style w:type="paragraph" w:styleId="26">
    <w:name w:val="Body Text Indent 2"/>
    <w:basedOn w:val="a1"/>
    <w:link w:val="27"/>
    <w:rsid w:val="003E0929"/>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2"/>
    <w:link w:val="26"/>
    <w:rsid w:val="003E0929"/>
    <w:rPr>
      <w:rFonts w:ascii="Times New Roman" w:eastAsia="Times New Roman" w:hAnsi="Times New Roman" w:cs="Times New Roman"/>
      <w:sz w:val="24"/>
      <w:szCs w:val="24"/>
      <w:lang w:eastAsia="ru-RU"/>
    </w:rPr>
  </w:style>
  <w:style w:type="paragraph" w:customStyle="1" w:styleId="xl34">
    <w:name w:val="xl3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6">
    <w:name w:val="Основной текст с отступом Знак"/>
    <w:link w:val="aff7"/>
    <w:rsid w:val="003E0929"/>
    <w:rPr>
      <w:sz w:val="28"/>
      <w:szCs w:val="28"/>
    </w:rPr>
  </w:style>
  <w:style w:type="paragraph" w:styleId="aff7">
    <w:name w:val="Body Text Indent"/>
    <w:basedOn w:val="a1"/>
    <w:link w:val="aff6"/>
    <w:unhideWhenUsed/>
    <w:rsid w:val="003E0929"/>
    <w:pPr>
      <w:spacing w:after="0" w:line="360" w:lineRule="auto"/>
      <w:ind w:firstLine="720"/>
      <w:jc w:val="both"/>
    </w:pPr>
    <w:rPr>
      <w:sz w:val="28"/>
      <w:szCs w:val="28"/>
    </w:rPr>
  </w:style>
  <w:style w:type="character" w:customStyle="1" w:styleId="1b">
    <w:name w:val="Основной текст с отступом Знак1"/>
    <w:basedOn w:val="a2"/>
    <w:uiPriority w:val="99"/>
    <w:rsid w:val="003E0929"/>
  </w:style>
  <w:style w:type="paragraph" w:styleId="aff8">
    <w:name w:val="Title"/>
    <w:basedOn w:val="a1"/>
    <w:link w:val="aff9"/>
    <w:qFormat/>
    <w:rsid w:val="003E0929"/>
    <w:pPr>
      <w:spacing w:after="0" w:line="240" w:lineRule="auto"/>
      <w:jc w:val="center"/>
    </w:pPr>
    <w:rPr>
      <w:rFonts w:ascii="Times New Roman" w:eastAsia="Times New Roman" w:hAnsi="Times New Roman" w:cs="Times New Roman"/>
      <w:b/>
      <w:bCs/>
      <w:sz w:val="28"/>
      <w:szCs w:val="28"/>
      <w:lang w:eastAsia="ru-RU"/>
    </w:rPr>
  </w:style>
  <w:style w:type="character" w:customStyle="1" w:styleId="aff9">
    <w:name w:val="Название Знак"/>
    <w:basedOn w:val="a2"/>
    <w:link w:val="aff8"/>
    <w:rsid w:val="003E0929"/>
    <w:rPr>
      <w:rFonts w:ascii="Times New Roman" w:eastAsia="Times New Roman" w:hAnsi="Times New Roman" w:cs="Times New Roman"/>
      <w:b/>
      <w:bCs/>
      <w:sz w:val="28"/>
      <w:szCs w:val="28"/>
      <w:lang w:eastAsia="ru-RU"/>
    </w:rPr>
  </w:style>
  <w:style w:type="paragraph" w:customStyle="1" w:styleId="text">
    <w:name w:val="text"/>
    <w:basedOn w:val="a1"/>
    <w:uiPriority w:val="99"/>
    <w:qFormat/>
    <w:rsid w:val="003E0929"/>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a">
    <w:name w:val="Normal (Web)"/>
    <w:aliases w:val="Обычный (Web),Обычный (Web)1"/>
    <w:basedOn w:val="a1"/>
    <w:link w:val="affb"/>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номер таблицы"/>
    <w:basedOn w:val="a1"/>
    <w:uiPriority w:val="99"/>
    <w:qFormat/>
    <w:rsid w:val="003E0929"/>
    <w:pPr>
      <w:spacing w:before="120" w:after="60" w:line="240" w:lineRule="auto"/>
      <w:jc w:val="right"/>
    </w:pPr>
    <w:rPr>
      <w:rFonts w:ascii="Times New Roman" w:eastAsia="Times New Roman" w:hAnsi="Times New Roman" w:cs="Times New Roman"/>
      <w:b/>
      <w:sz w:val="24"/>
      <w:szCs w:val="20"/>
      <w:lang w:eastAsia="ru-RU"/>
    </w:rPr>
  </w:style>
  <w:style w:type="character" w:styleId="affd">
    <w:name w:val="Strong"/>
    <w:uiPriority w:val="22"/>
    <w:qFormat/>
    <w:rsid w:val="003E0929"/>
    <w:rPr>
      <w:b/>
      <w:bCs/>
    </w:rPr>
  </w:style>
  <w:style w:type="character" w:styleId="affe">
    <w:name w:val="Emphasis"/>
    <w:qFormat/>
    <w:rsid w:val="003E0929"/>
    <w:rPr>
      <w:i/>
      <w:iCs/>
    </w:rPr>
  </w:style>
  <w:style w:type="paragraph" w:customStyle="1" w:styleId="a10">
    <w:name w:val="a1"/>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a"/>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1"/>
    <w:uiPriority w:val="99"/>
    <w:qFormat/>
    <w:rsid w:val="003E0929"/>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1"/>
    <w:uiPriority w:val="99"/>
    <w:qFormat/>
    <w:rsid w:val="003E0929"/>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0">
    <w:name w:val="Block Text"/>
    <w:basedOn w:val="a1"/>
    <w:rsid w:val="003E0929"/>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1">
    <w:name w:val="Document Map"/>
    <w:basedOn w:val="a1"/>
    <w:link w:val="afff2"/>
    <w:rsid w:val="003E0929"/>
    <w:pPr>
      <w:shd w:val="clear" w:color="auto" w:fill="000080"/>
      <w:spacing w:after="0" w:line="240" w:lineRule="auto"/>
    </w:pPr>
    <w:rPr>
      <w:rFonts w:ascii="Tahoma" w:eastAsia="Times New Roman" w:hAnsi="Tahoma" w:cs="Times New Roman"/>
      <w:sz w:val="20"/>
      <w:szCs w:val="20"/>
      <w:lang w:eastAsia="ru-RU"/>
    </w:rPr>
  </w:style>
  <w:style w:type="character" w:customStyle="1" w:styleId="afff2">
    <w:name w:val="Схема документа Знак"/>
    <w:basedOn w:val="a2"/>
    <w:link w:val="afff1"/>
    <w:rsid w:val="003E0929"/>
    <w:rPr>
      <w:rFonts w:ascii="Tahoma" w:eastAsia="Times New Roman" w:hAnsi="Tahoma" w:cs="Times New Roman"/>
      <w:sz w:val="20"/>
      <w:szCs w:val="20"/>
      <w:shd w:val="clear" w:color="auto" w:fill="000080"/>
      <w:lang w:eastAsia="ru-RU"/>
    </w:rPr>
  </w:style>
  <w:style w:type="paragraph" w:styleId="afff3">
    <w:name w:val="toa heading"/>
    <w:basedOn w:val="a1"/>
    <w:next w:val="a1"/>
    <w:rsid w:val="003E0929"/>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1"/>
    <w:uiPriority w:val="99"/>
    <w:qFormat/>
    <w:rsid w:val="003E0929"/>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
    <w:name w:val="Маркированый список"/>
    <w:basedOn w:val="a1"/>
    <w:uiPriority w:val="99"/>
    <w:qFormat/>
    <w:rsid w:val="003E0929"/>
    <w:pPr>
      <w:numPr>
        <w:numId w:val="15"/>
      </w:numPr>
      <w:tabs>
        <w:tab w:val="left" w:pos="567"/>
      </w:tabs>
      <w:spacing w:after="0" w:line="360" w:lineRule="auto"/>
      <w:jc w:val="both"/>
    </w:pPr>
    <w:rPr>
      <w:rFonts w:ascii="Arial" w:eastAsia="Times New Roman" w:hAnsi="Arial" w:cs="Arial"/>
      <w:sz w:val="20"/>
      <w:szCs w:val="24"/>
      <w:lang w:eastAsia="ru-RU"/>
    </w:rPr>
  </w:style>
  <w:style w:type="paragraph" w:customStyle="1" w:styleId="afff4">
    <w:name w:val="Название таблицы"/>
    <w:basedOn w:val="a1"/>
    <w:next w:val="a1"/>
    <w:uiPriority w:val="99"/>
    <w:qFormat/>
    <w:rsid w:val="003E0929"/>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5">
    <w:name w:val="Таблица"/>
    <w:basedOn w:val="a1"/>
    <w:next w:val="a1"/>
    <w:uiPriority w:val="99"/>
    <w:qFormat/>
    <w:rsid w:val="003E0929"/>
    <w:pPr>
      <w:spacing w:after="0" w:line="240" w:lineRule="auto"/>
      <w:jc w:val="center"/>
    </w:pPr>
    <w:rPr>
      <w:rFonts w:ascii="Arial" w:eastAsia="Times New Roman" w:hAnsi="Arial" w:cs="Times New Roman"/>
      <w:sz w:val="20"/>
      <w:szCs w:val="20"/>
      <w:lang w:eastAsia="ru-RU"/>
    </w:rPr>
  </w:style>
  <w:style w:type="paragraph" w:styleId="afff6">
    <w:name w:val="Message Header"/>
    <w:basedOn w:val="a1"/>
    <w:next w:val="afff5"/>
    <w:link w:val="afff7"/>
    <w:rsid w:val="003E0929"/>
    <w:pPr>
      <w:spacing w:after="0" w:line="240" w:lineRule="auto"/>
      <w:jc w:val="center"/>
    </w:pPr>
    <w:rPr>
      <w:rFonts w:ascii="Arial" w:eastAsia="Times New Roman" w:hAnsi="Arial" w:cs="Arial"/>
      <w:b/>
      <w:sz w:val="20"/>
      <w:szCs w:val="20"/>
      <w:lang w:eastAsia="ru-RU"/>
    </w:rPr>
  </w:style>
  <w:style w:type="character" w:customStyle="1" w:styleId="afff7">
    <w:name w:val="Шапка Знак"/>
    <w:basedOn w:val="a2"/>
    <w:link w:val="afff6"/>
    <w:rsid w:val="003E0929"/>
    <w:rPr>
      <w:rFonts w:ascii="Arial" w:eastAsia="Times New Roman" w:hAnsi="Arial" w:cs="Arial"/>
      <w:b/>
      <w:sz w:val="20"/>
      <w:szCs w:val="20"/>
      <w:lang w:eastAsia="ru-RU"/>
    </w:rPr>
  </w:style>
  <w:style w:type="paragraph" w:customStyle="1" w:styleId="afff8">
    <w:name w:val="микротекст"/>
    <w:basedOn w:val="af4"/>
    <w:uiPriority w:val="99"/>
    <w:qFormat/>
    <w:rsid w:val="003E0929"/>
    <w:pPr>
      <w:overflowPunct w:val="0"/>
      <w:autoSpaceDE w:val="0"/>
      <w:autoSpaceDN w:val="0"/>
      <w:adjustRightInd w:val="0"/>
      <w:spacing w:line="360" w:lineRule="auto"/>
      <w:ind w:firstLine="357"/>
      <w:jc w:val="both"/>
      <w:textAlignment w:val="baseline"/>
    </w:pPr>
    <w:rPr>
      <w:sz w:val="20"/>
      <w:szCs w:val="20"/>
    </w:rPr>
  </w:style>
  <w:style w:type="paragraph" w:customStyle="1" w:styleId="afff9">
    <w:name w:val="Пояснительная записка"/>
    <w:basedOn w:val="a1"/>
    <w:uiPriority w:val="99"/>
    <w:qFormat/>
    <w:rsid w:val="003E0929"/>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a">
    <w:name w:val="List Bullet"/>
    <w:basedOn w:val="a1"/>
    <w:link w:val="afffb"/>
    <w:autoRedefine/>
    <w:rsid w:val="003E0929"/>
    <w:pPr>
      <w:spacing w:after="0" w:line="360" w:lineRule="auto"/>
      <w:jc w:val="both"/>
    </w:pPr>
    <w:rPr>
      <w:rFonts w:ascii="Times New Roman" w:eastAsia="Times New Roman" w:hAnsi="Times New Roman" w:cs="Times New Roman"/>
      <w:sz w:val="24"/>
      <w:szCs w:val="24"/>
      <w:lang w:eastAsia="ru-RU"/>
    </w:rPr>
  </w:style>
  <w:style w:type="character" w:customStyle="1" w:styleId="afffb">
    <w:name w:val="Маркированный список Знак"/>
    <w:link w:val="afffa"/>
    <w:rsid w:val="003E0929"/>
    <w:rPr>
      <w:rFonts w:ascii="Times New Roman" w:eastAsia="Times New Roman" w:hAnsi="Times New Roman" w:cs="Times New Roman"/>
      <w:sz w:val="24"/>
      <w:szCs w:val="24"/>
      <w:lang w:eastAsia="ru-RU"/>
    </w:rPr>
  </w:style>
  <w:style w:type="paragraph" w:customStyle="1" w:styleId="afffc">
    <w:name w:val="Обычный в таблице"/>
    <w:basedOn w:val="a1"/>
    <w:uiPriority w:val="99"/>
    <w:qFormat/>
    <w:rsid w:val="003E0929"/>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3E09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1"/>
    <w:link w:val="HTML0"/>
    <w:rsid w:val="003E0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3E0929"/>
    <w:rPr>
      <w:rFonts w:ascii="Courier New" w:eastAsia="Times New Roman" w:hAnsi="Courier New" w:cs="Courier New"/>
      <w:sz w:val="20"/>
      <w:szCs w:val="20"/>
      <w:lang w:eastAsia="ru-RU"/>
    </w:rPr>
  </w:style>
  <w:style w:type="character" w:customStyle="1" w:styleId="apple-converted-space">
    <w:name w:val="apple-converted-space"/>
    <w:basedOn w:val="a2"/>
    <w:rsid w:val="003E0929"/>
  </w:style>
  <w:style w:type="paragraph" w:customStyle="1" w:styleId="xl22">
    <w:name w:val="xl22"/>
    <w:basedOn w:val="a1"/>
    <w:uiPriority w:val="99"/>
    <w:semiHidden/>
    <w:qFormat/>
    <w:rsid w:val="003E0929"/>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qFormat/>
    <w:rsid w:val="003E09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d">
    <w:name w:val="Îáû÷íûé"/>
    <w:uiPriority w:val="99"/>
    <w:semiHidden/>
    <w:qFormat/>
    <w:rsid w:val="003E0929"/>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3E09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e">
    <w:name w:val="Заглавие раздела"/>
    <w:basedOn w:val="2"/>
    <w:uiPriority w:val="99"/>
    <w:semiHidden/>
    <w:qFormat/>
    <w:rsid w:val="003E0929"/>
  </w:style>
  <w:style w:type="paragraph" w:customStyle="1" w:styleId="1c">
    <w:name w:val="Заголовок_1 Знак"/>
    <w:basedOn w:val="a1"/>
    <w:link w:val="1d"/>
    <w:semiHidden/>
    <w:qFormat/>
    <w:rsid w:val="003E0929"/>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d">
    <w:name w:val="Заголовок_1 Знак Знак"/>
    <w:link w:val="1c"/>
    <w:semiHidden/>
    <w:rsid w:val="003E0929"/>
    <w:rPr>
      <w:rFonts w:ascii="Times New Roman" w:eastAsia="Times New Roman" w:hAnsi="Times New Roman" w:cs="Times New Roman"/>
      <w:b/>
      <w:caps/>
      <w:sz w:val="24"/>
      <w:szCs w:val="24"/>
      <w:lang w:eastAsia="ru-RU"/>
    </w:rPr>
  </w:style>
  <w:style w:type="paragraph" w:customStyle="1" w:styleId="affff">
    <w:name w:val="Неразрывный основной текст"/>
    <w:basedOn w:val="af4"/>
    <w:uiPriority w:val="99"/>
    <w:semiHidden/>
    <w:qFormat/>
    <w:rsid w:val="003E0929"/>
    <w:pPr>
      <w:keepNext/>
      <w:spacing w:after="240" w:line="240" w:lineRule="atLeast"/>
      <w:ind w:left="1080" w:firstLine="709"/>
      <w:jc w:val="both"/>
    </w:pPr>
    <w:rPr>
      <w:rFonts w:ascii="Arial" w:hAnsi="Arial" w:cs="Arial"/>
      <w:spacing w:val="-5"/>
      <w:sz w:val="20"/>
      <w:szCs w:val="20"/>
      <w:lang w:eastAsia="en-US"/>
    </w:rPr>
  </w:style>
  <w:style w:type="paragraph" w:customStyle="1" w:styleId="affff0">
    <w:name w:val="Рисунок"/>
    <w:basedOn w:val="a1"/>
    <w:next w:val="afe"/>
    <w:uiPriority w:val="99"/>
    <w:qFormat/>
    <w:rsid w:val="003E0929"/>
    <w:pPr>
      <w:keepNext/>
      <w:spacing w:after="0" w:line="360" w:lineRule="auto"/>
      <w:ind w:left="1080" w:firstLine="709"/>
      <w:jc w:val="both"/>
    </w:pPr>
    <w:rPr>
      <w:rFonts w:ascii="Arial" w:eastAsia="Times New Roman" w:hAnsi="Arial" w:cs="Arial"/>
      <w:spacing w:val="-5"/>
      <w:sz w:val="20"/>
      <w:szCs w:val="20"/>
    </w:rPr>
  </w:style>
  <w:style w:type="paragraph" w:customStyle="1" w:styleId="affff1">
    <w:name w:val="Название части"/>
    <w:basedOn w:val="a1"/>
    <w:uiPriority w:val="99"/>
    <w:semiHidden/>
    <w:qFormat/>
    <w:rsid w:val="003E0929"/>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2">
    <w:name w:val="Subtitle"/>
    <w:basedOn w:val="aff8"/>
    <w:next w:val="af4"/>
    <w:link w:val="affff3"/>
    <w:qFormat/>
    <w:rsid w:val="003E0929"/>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3">
    <w:name w:val="Подзаголовок Знак"/>
    <w:basedOn w:val="a2"/>
    <w:link w:val="affff2"/>
    <w:rsid w:val="003E0929"/>
    <w:rPr>
      <w:rFonts w:ascii="Arial" w:eastAsia="Times New Roman" w:hAnsi="Arial" w:cs="Arial"/>
      <w:spacing w:val="-16"/>
      <w:kern w:val="28"/>
      <w:sz w:val="32"/>
      <w:szCs w:val="32"/>
    </w:rPr>
  </w:style>
  <w:style w:type="paragraph" w:customStyle="1" w:styleId="affff4">
    <w:name w:val="Подзаголовок главы"/>
    <w:basedOn w:val="affff2"/>
    <w:uiPriority w:val="99"/>
    <w:semiHidden/>
    <w:qFormat/>
    <w:rsid w:val="003E0929"/>
  </w:style>
  <w:style w:type="paragraph" w:customStyle="1" w:styleId="affff5">
    <w:name w:val="Название предприятия"/>
    <w:basedOn w:val="a1"/>
    <w:uiPriority w:val="99"/>
    <w:semiHidden/>
    <w:qFormat/>
    <w:rsid w:val="003E0929"/>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1"/>
    <w:link w:val="1e"/>
    <w:uiPriority w:val="99"/>
    <w:semiHidden/>
    <w:qFormat/>
    <w:rsid w:val="003E0929"/>
    <w:pPr>
      <w:numPr>
        <w:ilvl w:val="1"/>
        <w:numId w:val="16"/>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e">
    <w:name w:val="Маркированный_1 Знак"/>
    <w:link w:val="11"/>
    <w:uiPriority w:val="99"/>
    <w:semiHidden/>
    <w:rsid w:val="003E0929"/>
    <w:rPr>
      <w:rFonts w:ascii="Times New Roman" w:eastAsia="Times New Roman" w:hAnsi="Times New Roman" w:cs="Times New Roman"/>
      <w:sz w:val="24"/>
      <w:szCs w:val="24"/>
      <w:lang w:eastAsia="ru-RU"/>
    </w:rPr>
  </w:style>
  <w:style w:type="paragraph" w:customStyle="1" w:styleId="affff6">
    <w:name w:val="Текст таблицы"/>
    <w:basedOn w:val="a1"/>
    <w:uiPriority w:val="99"/>
    <w:semiHidden/>
    <w:qFormat/>
    <w:rsid w:val="003E0929"/>
    <w:pPr>
      <w:spacing w:before="60" w:after="0" w:line="360" w:lineRule="auto"/>
      <w:ind w:firstLine="709"/>
      <w:jc w:val="both"/>
    </w:pPr>
    <w:rPr>
      <w:rFonts w:ascii="Arial" w:eastAsia="Times New Roman" w:hAnsi="Arial" w:cs="Arial"/>
      <w:spacing w:val="-5"/>
      <w:sz w:val="16"/>
      <w:szCs w:val="16"/>
    </w:rPr>
  </w:style>
  <w:style w:type="paragraph" w:customStyle="1" w:styleId="affff7">
    <w:name w:val="Подчеркнутый"/>
    <w:basedOn w:val="a1"/>
    <w:link w:val="affff8"/>
    <w:semiHidden/>
    <w:qFormat/>
    <w:rsid w:val="003E0929"/>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8">
    <w:name w:val="Подчеркнутый Знак"/>
    <w:link w:val="affff7"/>
    <w:semiHidden/>
    <w:rsid w:val="003E0929"/>
    <w:rPr>
      <w:rFonts w:ascii="Times New Roman" w:eastAsia="Times New Roman" w:hAnsi="Times New Roman" w:cs="Times New Roman"/>
      <w:sz w:val="24"/>
      <w:szCs w:val="24"/>
      <w:u w:val="single"/>
      <w:lang w:eastAsia="ru-RU"/>
    </w:rPr>
  </w:style>
  <w:style w:type="paragraph" w:customStyle="1" w:styleId="affff9">
    <w:name w:val="Название документа"/>
    <w:basedOn w:val="a1"/>
    <w:uiPriority w:val="99"/>
    <w:semiHidden/>
    <w:qFormat/>
    <w:rsid w:val="003E0929"/>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a">
    <w:name w:val="Нижний колонтитул (четный)"/>
    <w:basedOn w:val="a9"/>
    <w:uiPriority w:val="99"/>
    <w:semiHidden/>
    <w:qFormat/>
    <w:rsid w:val="003E092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b">
    <w:name w:val="Нижний колонтитул (первый)"/>
    <w:basedOn w:val="a9"/>
    <w:uiPriority w:val="99"/>
    <w:semiHidden/>
    <w:qFormat/>
    <w:rsid w:val="003E092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c">
    <w:name w:val="Нижний колонтитул (нечетный)"/>
    <w:basedOn w:val="a9"/>
    <w:uiPriority w:val="99"/>
    <w:semiHidden/>
    <w:qFormat/>
    <w:rsid w:val="003E0929"/>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d">
    <w:name w:val="line number"/>
    <w:rsid w:val="003E0929"/>
    <w:rPr>
      <w:sz w:val="18"/>
      <w:szCs w:val="18"/>
    </w:rPr>
  </w:style>
  <w:style w:type="paragraph" w:styleId="28">
    <w:name w:val="List 2"/>
    <w:basedOn w:val="aff2"/>
    <w:rsid w:val="003E0929"/>
    <w:pPr>
      <w:widowControl/>
      <w:spacing w:after="240" w:line="240" w:lineRule="atLeast"/>
      <w:ind w:left="1800" w:hanging="360"/>
      <w:jc w:val="both"/>
    </w:pPr>
    <w:rPr>
      <w:rFonts w:ascii="Arial" w:hAnsi="Arial" w:cs="Arial"/>
      <w:spacing w:val="-5"/>
      <w:lang w:eastAsia="en-US"/>
    </w:rPr>
  </w:style>
  <w:style w:type="paragraph" w:styleId="37">
    <w:name w:val="List 3"/>
    <w:basedOn w:val="aff2"/>
    <w:rsid w:val="003E0929"/>
    <w:pPr>
      <w:widowControl/>
      <w:spacing w:after="240" w:line="240" w:lineRule="atLeast"/>
      <w:ind w:left="2160" w:hanging="360"/>
      <w:jc w:val="both"/>
    </w:pPr>
    <w:rPr>
      <w:rFonts w:ascii="Arial" w:hAnsi="Arial" w:cs="Arial"/>
      <w:spacing w:val="-5"/>
      <w:lang w:eastAsia="en-US"/>
    </w:rPr>
  </w:style>
  <w:style w:type="paragraph" w:styleId="44">
    <w:name w:val="List 4"/>
    <w:basedOn w:val="aff2"/>
    <w:rsid w:val="003E0929"/>
    <w:pPr>
      <w:widowControl/>
      <w:spacing w:after="240" w:line="240" w:lineRule="atLeast"/>
      <w:ind w:left="2520" w:hanging="360"/>
      <w:jc w:val="both"/>
    </w:pPr>
    <w:rPr>
      <w:rFonts w:ascii="Arial" w:hAnsi="Arial" w:cs="Arial"/>
      <w:spacing w:val="-5"/>
      <w:lang w:eastAsia="en-US"/>
    </w:rPr>
  </w:style>
  <w:style w:type="paragraph" w:styleId="53">
    <w:name w:val="List 5"/>
    <w:basedOn w:val="aff2"/>
    <w:rsid w:val="003E0929"/>
    <w:pPr>
      <w:widowControl/>
      <w:spacing w:after="240" w:line="240" w:lineRule="atLeast"/>
      <w:ind w:left="2880" w:hanging="360"/>
      <w:jc w:val="both"/>
    </w:pPr>
    <w:rPr>
      <w:rFonts w:ascii="Arial" w:hAnsi="Arial" w:cs="Arial"/>
      <w:spacing w:val="-5"/>
      <w:lang w:eastAsia="en-US"/>
    </w:rPr>
  </w:style>
  <w:style w:type="paragraph" w:styleId="29">
    <w:name w:val="List Bullet 2"/>
    <w:basedOn w:val="a1"/>
    <w:autoRedefine/>
    <w:rsid w:val="003E0929"/>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1"/>
    <w:autoRedefine/>
    <w:rsid w:val="003E0929"/>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5">
    <w:name w:val="List Bullet 4"/>
    <w:basedOn w:val="a1"/>
    <w:autoRedefine/>
    <w:rsid w:val="003E0929"/>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1"/>
    <w:autoRedefine/>
    <w:rsid w:val="003E0929"/>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e">
    <w:name w:val="List Continue"/>
    <w:basedOn w:val="aff2"/>
    <w:rsid w:val="003E0929"/>
    <w:pPr>
      <w:widowControl/>
      <w:spacing w:after="240" w:line="240" w:lineRule="atLeast"/>
      <w:ind w:left="1440" w:firstLine="0"/>
      <w:jc w:val="both"/>
    </w:pPr>
    <w:rPr>
      <w:rFonts w:ascii="Arial" w:hAnsi="Arial" w:cs="Arial"/>
      <w:spacing w:val="-5"/>
      <w:lang w:eastAsia="en-US"/>
    </w:rPr>
  </w:style>
  <w:style w:type="paragraph" w:styleId="2a">
    <w:name w:val="List Continue 2"/>
    <w:basedOn w:val="affffe"/>
    <w:rsid w:val="003E0929"/>
    <w:pPr>
      <w:ind w:left="2160"/>
    </w:pPr>
  </w:style>
  <w:style w:type="paragraph" w:styleId="39">
    <w:name w:val="List Continue 3"/>
    <w:basedOn w:val="affffe"/>
    <w:rsid w:val="003E0929"/>
    <w:pPr>
      <w:ind w:left="2520"/>
    </w:pPr>
  </w:style>
  <w:style w:type="paragraph" w:styleId="46">
    <w:name w:val="List Continue 4"/>
    <w:basedOn w:val="affffe"/>
    <w:rsid w:val="003E0929"/>
    <w:pPr>
      <w:ind w:left="2880"/>
    </w:pPr>
  </w:style>
  <w:style w:type="paragraph" w:styleId="55">
    <w:name w:val="List Continue 5"/>
    <w:basedOn w:val="affffe"/>
    <w:rsid w:val="003E0929"/>
    <w:pPr>
      <w:ind w:left="3240"/>
    </w:pPr>
  </w:style>
  <w:style w:type="paragraph" w:styleId="afffff">
    <w:name w:val="List Number"/>
    <w:basedOn w:val="a1"/>
    <w:rsid w:val="003E0929"/>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Number 2"/>
    <w:basedOn w:val="afffff"/>
    <w:rsid w:val="003E092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
    <w:rsid w:val="003E0929"/>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
    <w:rsid w:val="003E092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
    <w:rsid w:val="003E092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Normal Indent"/>
    <w:basedOn w:val="a1"/>
    <w:rsid w:val="003E0929"/>
    <w:pPr>
      <w:spacing w:after="0" w:line="360" w:lineRule="auto"/>
      <w:ind w:left="1440" w:firstLine="709"/>
      <w:jc w:val="both"/>
    </w:pPr>
    <w:rPr>
      <w:rFonts w:ascii="Arial" w:eastAsia="Times New Roman" w:hAnsi="Arial" w:cs="Arial"/>
      <w:spacing w:val="-5"/>
      <w:sz w:val="20"/>
      <w:szCs w:val="20"/>
    </w:rPr>
  </w:style>
  <w:style w:type="paragraph" w:customStyle="1" w:styleId="afffff1">
    <w:name w:val="Подзаголовок части"/>
    <w:basedOn w:val="a1"/>
    <w:next w:val="af4"/>
    <w:uiPriority w:val="99"/>
    <w:semiHidden/>
    <w:qFormat/>
    <w:rsid w:val="003E0929"/>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2">
    <w:name w:val="Обратный адрес"/>
    <w:basedOn w:val="a1"/>
    <w:uiPriority w:val="99"/>
    <w:semiHidden/>
    <w:qFormat/>
    <w:rsid w:val="003E0929"/>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3">
    <w:name w:val="Название раздела"/>
    <w:basedOn w:val="a1"/>
    <w:next w:val="af4"/>
    <w:uiPriority w:val="99"/>
    <w:semiHidden/>
    <w:qFormat/>
    <w:rsid w:val="003E0929"/>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4">
    <w:name w:val="Подзаголовок титульного листа"/>
    <w:basedOn w:val="a1"/>
    <w:next w:val="af4"/>
    <w:uiPriority w:val="99"/>
    <w:semiHidden/>
    <w:qFormat/>
    <w:rsid w:val="003E0929"/>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5">
    <w:name w:val="Надстрочный"/>
    <w:semiHidden/>
    <w:rsid w:val="003E0929"/>
    <w:rPr>
      <w:b/>
      <w:bCs/>
      <w:vertAlign w:val="superscript"/>
    </w:rPr>
  </w:style>
  <w:style w:type="character" w:styleId="HTML1">
    <w:name w:val="HTML Sample"/>
    <w:rsid w:val="003E0929"/>
    <w:rPr>
      <w:rFonts w:ascii="Courier New" w:hAnsi="Courier New" w:cs="Courier New"/>
      <w:lang w:val="ru-RU"/>
    </w:rPr>
  </w:style>
  <w:style w:type="paragraph" w:styleId="2c">
    <w:name w:val="envelope return"/>
    <w:basedOn w:val="a1"/>
    <w:rsid w:val="003E0929"/>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3E0929"/>
    <w:rPr>
      <w:i/>
      <w:iCs/>
      <w:lang w:val="ru-RU"/>
    </w:rPr>
  </w:style>
  <w:style w:type="character" w:styleId="HTML3">
    <w:name w:val="HTML Variable"/>
    <w:rsid w:val="003E0929"/>
    <w:rPr>
      <w:i/>
      <w:iCs/>
      <w:lang w:val="ru-RU"/>
    </w:rPr>
  </w:style>
  <w:style w:type="character" w:styleId="HTML4">
    <w:name w:val="HTML Typewriter"/>
    <w:rsid w:val="003E0929"/>
    <w:rPr>
      <w:rFonts w:ascii="Courier New" w:hAnsi="Courier New" w:cs="Courier New"/>
      <w:sz w:val="20"/>
      <w:szCs w:val="20"/>
      <w:lang w:val="ru-RU"/>
    </w:rPr>
  </w:style>
  <w:style w:type="paragraph" w:styleId="afffff6">
    <w:name w:val="Salutation"/>
    <w:basedOn w:val="a1"/>
    <w:next w:val="a1"/>
    <w:link w:val="afffff7"/>
    <w:rsid w:val="003E0929"/>
    <w:pPr>
      <w:spacing w:after="0" w:line="360" w:lineRule="auto"/>
      <w:ind w:left="1080" w:firstLine="709"/>
      <w:jc w:val="both"/>
    </w:pPr>
    <w:rPr>
      <w:rFonts w:ascii="Arial" w:eastAsia="Times New Roman" w:hAnsi="Arial" w:cs="Arial"/>
      <w:spacing w:val="-5"/>
      <w:sz w:val="20"/>
      <w:szCs w:val="20"/>
    </w:rPr>
  </w:style>
  <w:style w:type="character" w:customStyle="1" w:styleId="afffff7">
    <w:name w:val="Приветствие Знак"/>
    <w:basedOn w:val="a2"/>
    <w:link w:val="afffff6"/>
    <w:rsid w:val="003E0929"/>
    <w:rPr>
      <w:rFonts w:ascii="Arial" w:eastAsia="Times New Roman" w:hAnsi="Arial" w:cs="Arial"/>
      <w:spacing w:val="-5"/>
      <w:sz w:val="20"/>
      <w:szCs w:val="20"/>
    </w:rPr>
  </w:style>
  <w:style w:type="paragraph" w:styleId="afffff8">
    <w:name w:val="Closing"/>
    <w:basedOn w:val="a1"/>
    <w:link w:val="afffff9"/>
    <w:rsid w:val="003E0929"/>
    <w:pPr>
      <w:spacing w:after="0" w:line="360" w:lineRule="auto"/>
      <w:ind w:left="4252" w:firstLine="709"/>
      <w:jc w:val="both"/>
    </w:pPr>
    <w:rPr>
      <w:rFonts w:ascii="Arial" w:eastAsia="Times New Roman" w:hAnsi="Arial" w:cs="Arial"/>
      <w:spacing w:val="-5"/>
      <w:sz w:val="20"/>
      <w:szCs w:val="20"/>
    </w:rPr>
  </w:style>
  <w:style w:type="character" w:customStyle="1" w:styleId="afffff9">
    <w:name w:val="Прощание Знак"/>
    <w:basedOn w:val="a2"/>
    <w:link w:val="afffff8"/>
    <w:rsid w:val="003E0929"/>
    <w:rPr>
      <w:rFonts w:ascii="Arial" w:eastAsia="Times New Roman" w:hAnsi="Arial" w:cs="Arial"/>
      <w:spacing w:val="-5"/>
      <w:sz w:val="20"/>
      <w:szCs w:val="20"/>
    </w:rPr>
  </w:style>
  <w:style w:type="paragraph" w:styleId="afffffa">
    <w:name w:val="E-mail Signature"/>
    <w:basedOn w:val="a1"/>
    <w:link w:val="afffffb"/>
    <w:rsid w:val="003E0929"/>
    <w:pPr>
      <w:spacing w:after="0" w:line="360" w:lineRule="auto"/>
      <w:ind w:left="1080" w:firstLine="709"/>
      <w:jc w:val="both"/>
    </w:pPr>
    <w:rPr>
      <w:rFonts w:ascii="Arial" w:eastAsia="Times New Roman" w:hAnsi="Arial" w:cs="Arial"/>
      <w:spacing w:val="-5"/>
      <w:sz w:val="20"/>
      <w:szCs w:val="20"/>
    </w:rPr>
  </w:style>
  <w:style w:type="character" w:customStyle="1" w:styleId="afffffb">
    <w:name w:val="Электронная подпись Знак"/>
    <w:basedOn w:val="a2"/>
    <w:link w:val="afffffa"/>
    <w:rsid w:val="003E0929"/>
    <w:rPr>
      <w:rFonts w:ascii="Arial" w:eastAsia="Times New Roman" w:hAnsi="Arial" w:cs="Arial"/>
      <w:spacing w:val="-5"/>
      <w:sz w:val="20"/>
      <w:szCs w:val="20"/>
    </w:rPr>
  </w:style>
  <w:style w:type="paragraph" w:customStyle="1" w:styleId="afffffc">
    <w:name w:val="Обычный в таблице Знак"/>
    <w:basedOn w:val="a1"/>
    <w:link w:val="afffffd"/>
    <w:semiHidden/>
    <w:qFormat/>
    <w:rsid w:val="003E092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
    <w:name w:val="Заголовок_1 Знак Знак Знак"/>
    <w:semiHidden/>
    <w:rsid w:val="003E0929"/>
    <w:rPr>
      <w:b/>
      <w:caps/>
      <w:sz w:val="24"/>
      <w:szCs w:val="24"/>
      <w:lang w:val="ru-RU" w:eastAsia="ru-RU" w:bidi="ar-SA"/>
    </w:rPr>
  </w:style>
  <w:style w:type="paragraph" w:customStyle="1" w:styleId="ConsTitle">
    <w:name w:val="ConsTitle"/>
    <w:uiPriority w:val="99"/>
    <w:semiHidden/>
    <w:qFormat/>
    <w:rsid w:val="003E092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0">
    <w:name w:val="Стиль1"/>
    <w:basedOn w:val="a1"/>
    <w:uiPriority w:val="99"/>
    <w:qFormat/>
    <w:rsid w:val="003E0929"/>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d">
    <w:name w:val="Стиль2"/>
    <w:basedOn w:val="a1"/>
    <w:next w:val="1f0"/>
    <w:link w:val="2e"/>
    <w:qFormat/>
    <w:rsid w:val="003E0929"/>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4"/>
    <w:rsid w:val="003E0929"/>
  </w:style>
  <w:style w:type="numbering" w:styleId="1ai">
    <w:name w:val="Outline List 1"/>
    <w:basedOn w:val="a4"/>
    <w:rsid w:val="003E0929"/>
  </w:style>
  <w:style w:type="character" w:styleId="afffffe">
    <w:name w:val="annotation reference"/>
    <w:rsid w:val="003E0929"/>
    <w:rPr>
      <w:sz w:val="16"/>
      <w:szCs w:val="16"/>
    </w:rPr>
  </w:style>
  <w:style w:type="paragraph" w:styleId="affffff">
    <w:name w:val="annotation text"/>
    <w:basedOn w:val="a1"/>
    <w:link w:val="affffff0"/>
    <w:rsid w:val="003E0929"/>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0">
    <w:name w:val="Текст примечания Знак"/>
    <w:basedOn w:val="a2"/>
    <w:link w:val="affffff"/>
    <w:rsid w:val="003E0929"/>
    <w:rPr>
      <w:rFonts w:ascii="Times New Roman" w:eastAsia="Times New Roman" w:hAnsi="Times New Roman" w:cs="Times New Roman"/>
      <w:sz w:val="20"/>
      <w:szCs w:val="20"/>
      <w:lang w:eastAsia="ru-RU"/>
    </w:rPr>
  </w:style>
  <w:style w:type="paragraph" w:styleId="affffff1">
    <w:name w:val="annotation subject"/>
    <w:basedOn w:val="affffff"/>
    <w:next w:val="affffff"/>
    <w:link w:val="affffff2"/>
    <w:rsid w:val="003E0929"/>
    <w:rPr>
      <w:b/>
      <w:bCs/>
    </w:rPr>
  </w:style>
  <w:style w:type="character" w:customStyle="1" w:styleId="affffff2">
    <w:name w:val="Тема примечания Знак"/>
    <w:basedOn w:val="affffff0"/>
    <w:link w:val="affffff1"/>
    <w:rsid w:val="003E0929"/>
    <w:rPr>
      <w:rFonts w:ascii="Times New Roman" w:eastAsia="Times New Roman" w:hAnsi="Times New Roman" w:cs="Times New Roman"/>
      <w:b/>
      <w:bCs/>
      <w:sz w:val="20"/>
      <w:szCs w:val="20"/>
      <w:lang w:eastAsia="ru-RU"/>
    </w:rPr>
  </w:style>
  <w:style w:type="paragraph" w:customStyle="1" w:styleId="1f1">
    <w:name w:val="Заголовок1"/>
    <w:basedOn w:val="a1"/>
    <w:uiPriority w:val="99"/>
    <w:semiHidden/>
    <w:qFormat/>
    <w:rsid w:val="003E0929"/>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3">
    <w:name w:val="База заголовка"/>
    <w:basedOn w:val="a1"/>
    <w:next w:val="af4"/>
    <w:uiPriority w:val="99"/>
    <w:semiHidden/>
    <w:qFormat/>
    <w:rsid w:val="003E0929"/>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4">
    <w:name w:val="Цитаты"/>
    <w:basedOn w:val="a1"/>
    <w:uiPriority w:val="99"/>
    <w:semiHidden/>
    <w:qFormat/>
    <w:rsid w:val="003E092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5">
    <w:name w:val="Заголовок части"/>
    <w:basedOn w:val="a1"/>
    <w:uiPriority w:val="99"/>
    <w:semiHidden/>
    <w:qFormat/>
    <w:rsid w:val="003E0929"/>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1"/>
    <w:uiPriority w:val="99"/>
    <w:semiHidden/>
    <w:qFormat/>
    <w:rsid w:val="003E0929"/>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7">
    <w:name w:val="База сноски"/>
    <w:basedOn w:val="a1"/>
    <w:uiPriority w:val="99"/>
    <w:semiHidden/>
    <w:qFormat/>
    <w:rsid w:val="003E0929"/>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8">
    <w:name w:val="Заголовок титульного листа"/>
    <w:basedOn w:val="affffff3"/>
    <w:next w:val="a1"/>
    <w:uiPriority w:val="99"/>
    <w:semiHidden/>
    <w:qFormat/>
    <w:rsid w:val="003E092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1"/>
    <w:uiPriority w:val="99"/>
    <w:semiHidden/>
    <w:qFormat/>
    <w:rsid w:val="003E0929"/>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a">
    <w:name w:val="Верхний колонтитул (четный)"/>
    <w:basedOn w:val="a7"/>
    <w:uiPriority w:val="99"/>
    <w:semiHidden/>
    <w:qFormat/>
    <w:rsid w:val="003E0929"/>
  </w:style>
  <w:style w:type="paragraph" w:customStyle="1" w:styleId="affffffb">
    <w:name w:val="Верхний колонтитул (первый)"/>
    <w:basedOn w:val="a7"/>
    <w:uiPriority w:val="99"/>
    <w:semiHidden/>
    <w:qFormat/>
    <w:rsid w:val="003E0929"/>
  </w:style>
  <w:style w:type="paragraph" w:customStyle="1" w:styleId="affffffc">
    <w:name w:val="Верхний колонтитул (нечетный)"/>
    <w:basedOn w:val="a7"/>
    <w:uiPriority w:val="99"/>
    <w:semiHidden/>
    <w:qFormat/>
    <w:rsid w:val="003E0929"/>
  </w:style>
  <w:style w:type="paragraph" w:customStyle="1" w:styleId="affffffd">
    <w:name w:val="База указателя"/>
    <w:basedOn w:val="a1"/>
    <w:uiPriority w:val="99"/>
    <w:semiHidden/>
    <w:qFormat/>
    <w:rsid w:val="003E0929"/>
    <w:pPr>
      <w:spacing w:after="0" w:line="240" w:lineRule="atLeast"/>
      <w:ind w:left="360" w:hanging="360"/>
      <w:jc w:val="both"/>
    </w:pPr>
    <w:rPr>
      <w:rFonts w:ascii="Arial" w:eastAsia="Times New Roman" w:hAnsi="Arial" w:cs="Arial"/>
      <w:spacing w:val="-5"/>
      <w:sz w:val="18"/>
      <w:szCs w:val="18"/>
    </w:rPr>
  </w:style>
  <w:style w:type="character" w:customStyle="1" w:styleId="affffffe">
    <w:name w:val="Вступление"/>
    <w:semiHidden/>
    <w:rsid w:val="003E0929"/>
    <w:rPr>
      <w:rFonts w:ascii="Arial Black" w:hAnsi="Arial Black" w:cs="Arial Black"/>
      <w:spacing w:val="-4"/>
      <w:sz w:val="18"/>
      <w:szCs w:val="18"/>
    </w:rPr>
  </w:style>
  <w:style w:type="paragraph" w:customStyle="1" w:styleId="afffffff">
    <w:name w:val="Заголовок таблицы"/>
    <w:basedOn w:val="a1"/>
    <w:uiPriority w:val="99"/>
    <w:semiHidden/>
    <w:qFormat/>
    <w:rsid w:val="003E0929"/>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0">
    <w:name w:val="Девиз"/>
    <w:semiHidden/>
    <w:rsid w:val="003E0929"/>
    <w:rPr>
      <w:i/>
      <w:iCs/>
      <w:spacing w:val="-6"/>
      <w:sz w:val="24"/>
      <w:szCs w:val="24"/>
      <w:lang w:val="ru-RU"/>
    </w:rPr>
  </w:style>
  <w:style w:type="paragraph" w:customStyle="1" w:styleId="afffffff1">
    <w:name w:val="База оглавления"/>
    <w:basedOn w:val="a1"/>
    <w:uiPriority w:val="99"/>
    <w:semiHidden/>
    <w:qFormat/>
    <w:rsid w:val="003E0929"/>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3E0929"/>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rsid w:val="003E0929"/>
    <w:rPr>
      <w:rFonts w:ascii="Arial" w:eastAsia="Times New Roman" w:hAnsi="Arial" w:cs="Arial"/>
      <w:i/>
      <w:iCs/>
      <w:spacing w:val="-5"/>
      <w:sz w:val="20"/>
      <w:szCs w:val="20"/>
    </w:rPr>
  </w:style>
  <w:style w:type="paragraph" w:styleId="afffffff2">
    <w:name w:val="envelope address"/>
    <w:basedOn w:val="a1"/>
    <w:rsid w:val="003E0929"/>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3E0929"/>
    <w:rPr>
      <w:lang w:val="ru-RU"/>
    </w:rPr>
  </w:style>
  <w:style w:type="paragraph" w:styleId="afffffff3">
    <w:name w:val="Date"/>
    <w:basedOn w:val="a1"/>
    <w:next w:val="a1"/>
    <w:link w:val="afffffff4"/>
    <w:rsid w:val="003E0929"/>
    <w:pPr>
      <w:spacing w:after="0" w:line="360" w:lineRule="auto"/>
      <w:ind w:left="1080" w:firstLine="709"/>
      <w:jc w:val="both"/>
    </w:pPr>
    <w:rPr>
      <w:rFonts w:ascii="Arial" w:eastAsia="Times New Roman" w:hAnsi="Arial" w:cs="Arial"/>
      <w:spacing w:val="-5"/>
      <w:sz w:val="20"/>
      <w:szCs w:val="20"/>
    </w:rPr>
  </w:style>
  <w:style w:type="character" w:customStyle="1" w:styleId="afffffff4">
    <w:name w:val="Дата Знак"/>
    <w:basedOn w:val="a2"/>
    <w:link w:val="afffffff3"/>
    <w:rsid w:val="003E0929"/>
    <w:rPr>
      <w:rFonts w:ascii="Arial" w:eastAsia="Times New Roman" w:hAnsi="Arial" w:cs="Arial"/>
      <w:spacing w:val="-5"/>
      <w:sz w:val="20"/>
      <w:szCs w:val="20"/>
    </w:rPr>
  </w:style>
  <w:style w:type="paragraph" w:styleId="afffffff5">
    <w:name w:val="Note Heading"/>
    <w:basedOn w:val="a1"/>
    <w:next w:val="a1"/>
    <w:link w:val="afffffff6"/>
    <w:rsid w:val="003E0929"/>
    <w:pPr>
      <w:spacing w:after="0" w:line="360" w:lineRule="auto"/>
      <w:ind w:left="1080" w:firstLine="709"/>
      <w:jc w:val="both"/>
    </w:pPr>
    <w:rPr>
      <w:rFonts w:ascii="Arial" w:eastAsia="Times New Roman" w:hAnsi="Arial" w:cs="Arial"/>
      <w:spacing w:val="-5"/>
      <w:sz w:val="20"/>
      <w:szCs w:val="20"/>
    </w:rPr>
  </w:style>
  <w:style w:type="character" w:customStyle="1" w:styleId="afffffff6">
    <w:name w:val="Заголовок записки Знак"/>
    <w:basedOn w:val="a2"/>
    <w:link w:val="afffffff5"/>
    <w:rsid w:val="003E0929"/>
    <w:rPr>
      <w:rFonts w:ascii="Arial" w:eastAsia="Times New Roman" w:hAnsi="Arial" w:cs="Arial"/>
      <w:spacing w:val="-5"/>
      <w:sz w:val="20"/>
      <w:szCs w:val="20"/>
    </w:rPr>
  </w:style>
  <w:style w:type="character" w:styleId="HTML8">
    <w:name w:val="HTML Keyboard"/>
    <w:rsid w:val="003E0929"/>
    <w:rPr>
      <w:rFonts w:ascii="Courier New" w:hAnsi="Courier New" w:cs="Courier New"/>
      <w:sz w:val="20"/>
      <w:szCs w:val="20"/>
      <w:lang w:val="ru-RU"/>
    </w:rPr>
  </w:style>
  <w:style w:type="character" w:styleId="HTML9">
    <w:name w:val="HTML Code"/>
    <w:rsid w:val="003E0929"/>
    <w:rPr>
      <w:rFonts w:ascii="Courier New" w:hAnsi="Courier New" w:cs="Courier New"/>
      <w:sz w:val="20"/>
      <w:szCs w:val="20"/>
      <w:lang w:val="ru-RU"/>
    </w:rPr>
  </w:style>
  <w:style w:type="paragraph" w:styleId="afffffff7">
    <w:name w:val="Body Text First Indent"/>
    <w:basedOn w:val="af4"/>
    <w:link w:val="afffffff8"/>
    <w:rsid w:val="003E0929"/>
    <w:pPr>
      <w:spacing w:line="360" w:lineRule="auto"/>
      <w:ind w:left="1080" w:firstLine="210"/>
      <w:jc w:val="both"/>
    </w:pPr>
    <w:rPr>
      <w:rFonts w:ascii="Arial" w:hAnsi="Arial" w:cs="Arial"/>
      <w:spacing w:val="-5"/>
      <w:sz w:val="20"/>
      <w:szCs w:val="20"/>
      <w:lang w:eastAsia="en-US"/>
    </w:rPr>
  </w:style>
  <w:style w:type="character" w:customStyle="1" w:styleId="afffffff8">
    <w:name w:val="Красная строка Знак"/>
    <w:basedOn w:val="af5"/>
    <w:link w:val="afffffff7"/>
    <w:rsid w:val="003E0929"/>
    <w:rPr>
      <w:rFonts w:ascii="Arial" w:eastAsia="Times New Roman" w:hAnsi="Arial" w:cs="Arial"/>
      <w:spacing w:val="-5"/>
      <w:sz w:val="20"/>
      <w:szCs w:val="20"/>
      <w:lang w:eastAsia="ru-RU"/>
    </w:rPr>
  </w:style>
  <w:style w:type="paragraph" w:styleId="2f">
    <w:name w:val="Body Text First Indent 2"/>
    <w:basedOn w:val="aff7"/>
    <w:link w:val="2f0"/>
    <w:rsid w:val="003E0929"/>
    <w:pPr>
      <w:spacing w:after="120"/>
      <w:ind w:left="283" w:firstLine="210"/>
      <w:jc w:val="left"/>
    </w:pPr>
    <w:rPr>
      <w:rFonts w:ascii="Arial" w:hAnsi="Arial" w:cs="Arial"/>
      <w:spacing w:val="-5"/>
      <w:sz w:val="20"/>
      <w:szCs w:val="20"/>
    </w:rPr>
  </w:style>
  <w:style w:type="character" w:customStyle="1" w:styleId="2f0">
    <w:name w:val="Красная строка 2 Знак"/>
    <w:basedOn w:val="1b"/>
    <w:link w:val="2f"/>
    <w:rsid w:val="003E0929"/>
    <w:rPr>
      <w:rFonts w:ascii="Arial" w:hAnsi="Arial" w:cs="Arial"/>
      <w:spacing w:val="-5"/>
      <w:sz w:val="20"/>
      <w:szCs w:val="20"/>
    </w:rPr>
  </w:style>
  <w:style w:type="character" w:styleId="HTMLa">
    <w:name w:val="HTML Cite"/>
    <w:rsid w:val="003E0929"/>
    <w:rPr>
      <w:i/>
      <w:iCs/>
      <w:lang w:val="ru-RU"/>
    </w:rPr>
  </w:style>
  <w:style w:type="paragraph" w:customStyle="1" w:styleId="1f2">
    <w:name w:val="Название объекта1"/>
    <w:basedOn w:val="a1"/>
    <w:uiPriority w:val="99"/>
    <w:semiHidden/>
    <w:qFormat/>
    <w:rsid w:val="003E0929"/>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1"/>
    <w:uiPriority w:val="99"/>
    <w:qFormat/>
    <w:rsid w:val="003E0929"/>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1"/>
    <w:uiPriority w:val="99"/>
    <w:semiHidden/>
    <w:qFormat/>
    <w:rsid w:val="003E0929"/>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1"/>
    <w:uiPriority w:val="99"/>
    <w:semiHidden/>
    <w:qFormat/>
    <w:rsid w:val="003E0929"/>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1"/>
    <w:uiPriority w:val="99"/>
    <w:semiHidden/>
    <w:qFormat/>
    <w:rsid w:val="003E0929"/>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3"/>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3E092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9">
    <w:name w:val="Table Elegant"/>
    <w:basedOn w:val="a3"/>
    <w:rsid w:val="003E092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3"/>
    <w:rsid w:val="003E092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rsid w:val="003E092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3E092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3"/>
    <w:rsid w:val="003E092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rsid w:val="003E092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rsid w:val="003E092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3"/>
    <w:rsid w:val="003E092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rsid w:val="003E092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3E092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3E092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a">
    <w:name w:val="Table Contemporary"/>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Professional"/>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rsid w:val="003E0929"/>
  </w:style>
  <w:style w:type="table" w:styleId="1fb">
    <w:name w:val="Table Columns 1"/>
    <w:basedOn w:val="a3"/>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rsid w:val="003E092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3"/>
    <w:rsid w:val="003E092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rsid w:val="003E092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3E092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3"/>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Colorful 1"/>
    <w:basedOn w:val="a3"/>
    <w:rsid w:val="003E092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3"/>
    <w:rsid w:val="003E092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rsid w:val="003E092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d">
    <w:name w:val="Заголовок_1"/>
    <w:semiHidden/>
    <w:rsid w:val="003E0929"/>
    <w:rPr>
      <w:caps/>
    </w:rPr>
  </w:style>
  <w:style w:type="character" w:customStyle="1" w:styleId="1fe">
    <w:name w:val="Маркированный_1 Знак Знак"/>
    <w:semiHidden/>
    <w:rsid w:val="003E0929"/>
    <w:rPr>
      <w:sz w:val="24"/>
      <w:szCs w:val="24"/>
      <w:lang w:val="ru-RU" w:eastAsia="ru-RU" w:bidi="ar-SA"/>
    </w:rPr>
  </w:style>
  <w:style w:type="character" w:customStyle="1" w:styleId="afffffffe">
    <w:name w:val="Подчеркнутый Знак Знак"/>
    <w:semiHidden/>
    <w:rsid w:val="003E0929"/>
    <w:rPr>
      <w:sz w:val="24"/>
      <w:szCs w:val="24"/>
      <w:u w:val="single"/>
      <w:lang w:val="ru-RU" w:eastAsia="ru-RU" w:bidi="ar-SA"/>
    </w:rPr>
  </w:style>
  <w:style w:type="paragraph" w:customStyle="1" w:styleId="affffffff">
    <w:name w:val="Статья"/>
    <w:basedOn w:val="a1"/>
    <w:link w:val="affffffff0"/>
    <w:semiHidden/>
    <w:qFormat/>
    <w:rsid w:val="003E0929"/>
    <w:pPr>
      <w:spacing w:after="0" w:line="240" w:lineRule="auto"/>
      <w:jc w:val="both"/>
    </w:pPr>
    <w:rPr>
      <w:rFonts w:ascii="Times New Roman" w:eastAsia="Times New Roman" w:hAnsi="Times New Roman" w:cs="Times New Roman"/>
      <w:sz w:val="24"/>
      <w:szCs w:val="24"/>
      <w:lang w:eastAsia="ru-RU"/>
    </w:rPr>
  </w:style>
  <w:style w:type="paragraph" w:customStyle="1" w:styleId="1ff">
    <w:name w:val="текст 1"/>
    <w:basedOn w:val="a1"/>
    <w:next w:val="a1"/>
    <w:uiPriority w:val="99"/>
    <w:semiHidden/>
    <w:qFormat/>
    <w:rsid w:val="003E0929"/>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uiPriority w:val="99"/>
    <w:semiHidden/>
    <w:qFormat/>
    <w:rsid w:val="003E0929"/>
    <w:rPr>
      <w:sz w:val="22"/>
    </w:rPr>
  </w:style>
  <w:style w:type="paragraph" w:customStyle="1" w:styleId="affffffff2">
    <w:name w:val="Номер таблици"/>
    <w:basedOn w:val="a1"/>
    <w:next w:val="a1"/>
    <w:uiPriority w:val="99"/>
    <w:semiHidden/>
    <w:qFormat/>
    <w:rsid w:val="003E0929"/>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1"/>
    <w:next w:val="a1"/>
    <w:uiPriority w:val="99"/>
    <w:semiHidden/>
    <w:qFormat/>
    <w:rsid w:val="003E0929"/>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1"/>
    <w:uiPriority w:val="99"/>
    <w:semiHidden/>
    <w:qFormat/>
    <w:rsid w:val="003E0929"/>
    <w:pPr>
      <w:spacing w:after="0" w:line="240" w:lineRule="auto"/>
    </w:pPr>
    <w:rPr>
      <w:rFonts w:ascii="Times New Roman" w:eastAsia="Times New Roman" w:hAnsi="Times New Roman" w:cs="Times New Roman"/>
      <w:sz w:val="24"/>
      <w:szCs w:val="24"/>
      <w:lang w:eastAsia="ru-RU"/>
    </w:rPr>
  </w:style>
  <w:style w:type="character" w:customStyle="1" w:styleId="afffffd">
    <w:name w:val="Обычный в таблице Знак Знак"/>
    <w:link w:val="afffffc"/>
    <w:semiHidden/>
    <w:rsid w:val="003E0929"/>
    <w:rPr>
      <w:rFonts w:ascii="Times New Roman" w:eastAsia="Times New Roman" w:hAnsi="Times New Roman" w:cs="Times New Roman"/>
      <w:sz w:val="28"/>
      <w:szCs w:val="28"/>
      <w:lang w:eastAsia="ru-RU"/>
    </w:rPr>
  </w:style>
  <w:style w:type="paragraph" w:customStyle="1" w:styleId="xl24">
    <w:name w:val="xl24"/>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uiPriority w:val="99"/>
    <w:semiHidden/>
    <w:qFormat/>
    <w:rsid w:val="003E09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0">
    <w:name w:val="Нет списка1111"/>
    <w:next w:val="a4"/>
    <w:semiHidden/>
    <w:rsid w:val="003E0929"/>
  </w:style>
  <w:style w:type="character" w:customStyle="1" w:styleId="1ff0">
    <w:name w:val="Знак Знак1"/>
    <w:rsid w:val="003E0929"/>
    <w:rPr>
      <w:sz w:val="24"/>
      <w:szCs w:val="24"/>
      <w:u w:val="single"/>
      <w:lang w:val="ru-RU" w:eastAsia="ru-RU" w:bidi="ar-SA"/>
    </w:rPr>
  </w:style>
  <w:style w:type="character" w:customStyle="1" w:styleId="1ff1">
    <w:name w:val="Маркированный_1 Знак Знак Знак"/>
    <w:semiHidden/>
    <w:rsid w:val="003E0929"/>
    <w:rPr>
      <w:sz w:val="24"/>
      <w:szCs w:val="24"/>
      <w:lang w:val="ru-RU" w:eastAsia="ru-RU" w:bidi="ar-SA"/>
    </w:rPr>
  </w:style>
  <w:style w:type="paragraph" w:customStyle="1" w:styleId="xl38">
    <w:name w:val="xl38"/>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semiHidden/>
    <w:qFormat/>
    <w:rsid w:val="003E092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uiPriority w:val="99"/>
    <w:semiHidden/>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uiPriority w:val="99"/>
    <w:semiHidden/>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uiPriority w:val="99"/>
    <w:semiHidden/>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uiPriority w:val="99"/>
    <w:semiHidden/>
    <w:qFormat/>
    <w:rsid w:val="003E092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uiPriority w:val="99"/>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uiPriority w:val="99"/>
    <w:semiHidden/>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uiPriority w:val="99"/>
    <w:semiHidden/>
    <w:qFormat/>
    <w:rsid w:val="003E092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3E0929"/>
    <w:rPr>
      <w:sz w:val="24"/>
      <w:szCs w:val="24"/>
      <w:lang w:val="ru-RU" w:eastAsia="ru-RU" w:bidi="ar-SA"/>
    </w:rPr>
  </w:style>
  <w:style w:type="paragraph" w:customStyle="1" w:styleId="xl23">
    <w:name w:val="xl23"/>
    <w:basedOn w:val="a1"/>
    <w:uiPriority w:val="99"/>
    <w:semiHidden/>
    <w:qFormat/>
    <w:rsid w:val="003E092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4"/>
    <w:next w:val="111111"/>
    <w:semiHidden/>
    <w:rsid w:val="003E0929"/>
  </w:style>
  <w:style w:type="numbering" w:customStyle="1" w:styleId="1ai1">
    <w:name w:val="1 / a / i1"/>
    <w:basedOn w:val="a4"/>
    <w:next w:val="1ai"/>
    <w:semiHidden/>
    <w:rsid w:val="003E0929"/>
  </w:style>
  <w:style w:type="numbering" w:customStyle="1" w:styleId="1ff2">
    <w:name w:val="Статья / Раздел1"/>
    <w:basedOn w:val="a4"/>
    <w:next w:val="afffffffc"/>
    <w:semiHidden/>
    <w:rsid w:val="003E0929"/>
  </w:style>
  <w:style w:type="character" w:customStyle="1" w:styleId="3f1">
    <w:name w:val="Знак3 Знак Знак"/>
    <w:semiHidden/>
    <w:rsid w:val="003E0929"/>
    <w:rPr>
      <w:b/>
      <w:sz w:val="24"/>
      <w:szCs w:val="24"/>
      <w:u w:val="single"/>
      <w:lang w:val="ru-RU" w:eastAsia="ru-RU" w:bidi="ar-SA"/>
    </w:rPr>
  </w:style>
  <w:style w:type="character" w:customStyle="1" w:styleId="affffffff6">
    <w:name w:val="Подчеркнутый Знак Знак Знак"/>
    <w:semiHidden/>
    <w:rsid w:val="003E0929"/>
    <w:rPr>
      <w:sz w:val="24"/>
      <w:szCs w:val="24"/>
      <w:u w:val="single"/>
      <w:lang w:val="ru-RU" w:eastAsia="ru-RU" w:bidi="ar-SA"/>
    </w:rPr>
  </w:style>
  <w:style w:type="character" w:customStyle="1" w:styleId="1ff3">
    <w:name w:val="Маркированный_1 Знак Знак Знак Знак"/>
    <w:semiHidden/>
    <w:rsid w:val="003E0929"/>
    <w:rPr>
      <w:sz w:val="24"/>
      <w:szCs w:val="24"/>
      <w:lang w:val="ru-RU" w:eastAsia="ru-RU" w:bidi="ar-SA"/>
    </w:rPr>
  </w:style>
  <w:style w:type="character" w:customStyle="1" w:styleId="2f8">
    <w:name w:val="Знак2 Знак Знак"/>
    <w:semiHidden/>
    <w:rsid w:val="003E0929"/>
    <w:rPr>
      <w:b/>
      <w:bCs/>
      <w:sz w:val="24"/>
      <w:szCs w:val="24"/>
      <w:lang w:val="ru-RU" w:eastAsia="ru-RU" w:bidi="ar-SA"/>
    </w:rPr>
  </w:style>
  <w:style w:type="character" w:customStyle="1" w:styleId="1ff4">
    <w:name w:val="Подчеркнутый Знак Знак1"/>
    <w:semiHidden/>
    <w:rsid w:val="003E0929"/>
    <w:rPr>
      <w:sz w:val="24"/>
      <w:szCs w:val="24"/>
      <w:u w:val="single"/>
      <w:lang w:val="ru-RU" w:eastAsia="ru-RU" w:bidi="ar-SA"/>
    </w:rPr>
  </w:style>
  <w:style w:type="character" w:customStyle="1" w:styleId="113">
    <w:name w:val="Знак1 Знак Знак1"/>
    <w:semiHidden/>
    <w:rsid w:val="003E0929"/>
    <w:rPr>
      <w:sz w:val="24"/>
      <w:szCs w:val="24"/>
      <w:lang w:val="ru-RU" w:eastAsia="ru-RU" w:bidi="ar-SA"/>
    </w:rPr>
  </w:style>
  <w:style w:type="character" w:customStyle="1" w:styleId="2f9">
    <w:name w:val="Знак2"/>
    <w:semiHidden/>
    <w:rsid w:val="003E0929"/>
    <w:rPr>
      <w:b/>
      <w:bCs/>
      <w:sz w:val="24"/>
      <w:szCs w:val="24"/>
      <w:lang w:val="ru-RU" w:eastAsia="ru-RU" w:bidi="ar-SA"/>
    </w:rPr>
  </w:style>
  <w:style w:type="numbering" w:customStyle="1" w:styleId="2fa">
    <w:name w:val="Нет списка2"/>
    <w:next w:val="a4"/>
    <w:semiHidden/>
    <w:rsid w:val="003E0929"/>
  </w:style>
  <w:style w:type="numbering" w:customStyle="1" w:styleId="1111112">
    <w:name w:val="1 / 1.1 / 1.1.12"/>
    <w:basedOn w:val="a4"/>
    <w:next w:val="111111"/>
    <w:semiHidden/>
    <w:rsid w:val="003E0929"/>
  </w:style>
  <w:style w:type="numbering" w:customStyle="1" w:styleId="1ai2">
    <w:name w:val="1 / a / i2"/>
    <w:basedOn w:val="a4"/>
    <w:next w:val="1ai"/>
    <w:semiHidden/>
    <w:rsid w:val="003E0929"/>
  </w:style>
  <w:style w:type="numbering" w:customStyle="1" w:styleId="2fb">
    <w:name w:val="Статья / Раздел2"/>
    <w:basedOn w:val="a4"/>
    <w:next w:val="afffffffc"/>
    <w:semiHidden/>
    <w:rsid w:val="003E0929"/>
  </w:style>
  <w:style w:type="paragraph" w:customStyle="1" w:styleId="S1">
    <w:name w:val="S_Заголовок 1"/>
    <w:basedOn w:val="1c"/>
    <w:autoRedefine/>
    <w:uiPriority w:val="99"/>
    <w:qFormat/>
    <w:rsid w:val="003E0929"/>
    <w:pPr>
      <w:ind w:firstLine="720"/>
    </w:pPr>
  </w:style>
  <w:style w:type="paragraph" w:customStyle="1" w:styleId="S2">
    <w:name w:val="S_Заголовок 2"/>
    <w:basedOn w:val="2"/>
    <w:autoRedefine/>
    <w:uiPriority w:val="99"/>
    <w:qFormat/>
    <w:rsid w:val="003E0929"/>
    <w:pPr>
      <w:keepNext w:val="0"/>
      <w:keepLines w:val="0"/>
      <w:numPr>
        <w:ilvl w:val="0"/>
        <w:numId w:val="0"/>
      </w:numPr>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
    <w:link w:val="S30"/>
    <w:autoRedefine/>
    <w:rsid w:val="003E0929"/>
    <w:pPr>
      <w:keepNext w:val="0"/>
      <w:keepLines w:val="0"/>
      <w:numPr>
        <w:ilvl w:val="0"/>
        <w:numId w:val="0"/>
      </w:numPr>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
    <w:link w:val="S40"/>
    <w:autoRedefine/>
    <w:qFormat/>
    <w:rsid w:val="003E0929"/>
    <w:pPr>
      <w:numPr>
        <w:ilvl w:val="0"/>
        <w:numId w:val="0"/>
      </w:numPr>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3E0929"/>
    <w:rPr>
      <w:rFonts w:ascii="Times New Roman" w:eastAsia="Times New Roman" w:hAnsi="Times New Roman" w:cs="Times New Roman"/>
      <w:i/>
      <w:sz w:val="24"/>
      <w:szCs w:val="24"/>
      <w:u w:val="single"/>
      <w:lang w:eastAsia="ru-RU"/>
    </w:rPr>
  </w:style>
  <w:style w:type="paragraph" w:customStyle="1" w:styleId="S">
    <w:name w:val="S_Маркированный"/>
    <w:basedOn w:val="afffa"/>
    <w:link w:val="S5"/>
    <w:autoRedefine/>
    <w:uiPriority w:val="99"/>
    <w:qFormat/>
    <w:rsid w:val="003E0929"/>
    <w:pPr>
      <w:numPr>
        <w:numId w:val="28"/>
      </w:numPr>
    </w:pPr>
  </w:style>
  <w:style w:type="paragraph" w:customStyle="1" w:styleId="S6">
    <w:name w:val="S_Обычный"/>
    <w:basedOn w:val="a1"/>
    <w:link w:val="S7"/>
    <w:qFormat/>
    <w:rsid w:val="003E0929"/>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1"/>
    <w:link w:val="S9"/>
    <w:qFormat/>
    <w:rsid w:val="003E0929"/>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3E0929"/>
    <w:rPr>
      <w:rFonts w:ascii="Times New Roman" w:eastAsia="Times New Roman" w:hAnsi="Times New Roman" w:cs="Times New Roman"/>
      <w:sz w:val="24"/>
      <w:szCs w:val="24"/>
      <w:lang w:eastAsia="ru-RU"/>
    </w:rPr>
  </w:style>
  <w:style w:type="character" w:customStyle="1" w:styleId="S7">
    <w:name w:val="S_Обычный Знак"/>
    <w:link w:val="S6"/>
    <w:rsid w:val="003E0929"/>
    <w:rPr>
      <w:rFonts w:ascii="Times New Roman" w:eastAsia="Times New Roman" w:hAnsi="Times New Roman" w:cs="Times New Roman"/>
      <w:sz w:val="24"/>
      <w:szCs w:val="24"/>
      <w:lang w:eastAsia="ru-RU"/>
    </w:rPr>
  </w:style>
  <w:style w:type="paragraph" w:customStyle="1" w:styleId="Sa">
    <w:name w:val="S_Титульный"/>
    <w:basedOn w:val="affffff8"/>
    <w:uiPriority w:val="99"/>
    <w:qFormat/>
    <w:rsid w:val="003E0929"/>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4">
    <w:name w:val="Маркированный_1 Знак1"/>
    <w:basedOn w:val="a2"/>
    <w:semiHidden/>
    <w:rsid w:val="003E0929"/>
  </w:style>
  <w:style w:type="character" w:customStyle="1" w:styleId="S30">
    <w:name w:val="S_Заголовок 3 Знак Знак"/>
    <w:link w:val="S3"/>
    <w:rsid w:val="003E0929"/>
    <w:rPr>
      <w:rFonts w:ascii="Times New Roman" w:eastAsia="Times New Roman" w:hAnsi="Times New Roman" w:cs="Times New Roman"/>
      <w:b/>
      <w:i/>
      <w:sz w:val="24"/>
      <w:szCs w:val="24"/>
      <w:lang w:eastAsia="ru-RU"/>
    </w:rPr>
  </w:style>
  <w:style w:type="paragraph" w:customStyle="1" w:styleId="xl56">
    <w:name w:val="xl56"/>
    <w:basedOn w:val="a1"/>
    <w:uiPriority w:val="99"/>
    <w:semiHidden/>
    <w:qFormat/>
    <w:rsid w:val="003E0929"/>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1"/>
    <w:uiPriority w:val="99"/>
    <w:semiHidden/>
    <w:qFormat/>
    <w:rsid w:val="003E0929"/>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1"/>
    <w:uiPriority w:val="99"/>
    <w:semiHidden/>
    <w:qFormat/>
    <w:rsid w:val="003E0929"/>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uiPriority w:val="99"/>
    <w:semiHidden/>
    <w:qFormat/>
    <w:rsid w:val="003E0929"/>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uiPriority w:val="99"/>
    <w:semiHidden/>
    <w:qFormat/>
    <w:rsid w:val="003E0929"/>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1"/>
    <w:uiPriority w:val="99"/>
    <w:semiHidden/>
    <w:qFormat/>
    <w:rsid w:val="003E0929"/>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1"/>
    <w:uiPriority w:val="99"/>
    <w:qFormat/>
    <w:rsid w:val="003E0929"/>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1"/>
    <w:uiPriority w:val="99"/>
    <w:qFormat/>
    <w:rsid w:val="003E0929"/>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1"/>
    <w:uiPriority w:val="99"/>
    <w:qFormat/>
    <w:rsid w:val="003E092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1"/>
    <w:uiPriority w:val="99"/>
    <w:qFormat/>
    <w:rsid w:val="003E0929"/>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1"/>
    <w:uiPriority w:val="99"/>
    <w:qFormat/>
    <w:rsid w:val="003E0929"/>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1"/>
    <w:uiPriority w:val="99"/>
    <w:qFormat/>
    <w:rsid w:val="003E0929"/>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1"/>
    <w:uiPriority w:val="99"/>
    <w:qFormat/>
    <w:rsid w:val="003E0929"/>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1"/>
    <w:uiPriority w:val="99"/>
    <w:qFormat/>
    <w:rsid w:val="003E0929"/>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1"/>
    <w:uiPriority w:val="99"/>
    <w:qFormat/>
    <w:rsid w:val="003E0929"/>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1"/>
    <w:uiPriority w:val="99"/>
    <w:qFormat/>
    <w:rsid w:val="003E092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rsid w:val="003E0929"/>
    <w:rPr>
      <w:b/>
      <w:caps/>
      <w:sz w:val="24"/>
      <w:szCs w:val="24"/>
      <w:lang w:val="ru-RU" w:eastAsia="ru-RU" w:bidi="ar-SA"/>
    </w:rPr>
  </w:style>
  <w:style w:type="paragraph" w:customStyle="1" w:styleId="1ff6">
    <w:name w:val="Таблица 1 + Обычный"/>
    <w:basedOn w:val="a1"/>
    <w:autoRedefine/>
    <w:uiPriority w:val="99"/>
    <w:qFormat/>
    <w:rsid w:val="003E0929"/>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uiPriority w:val="99"/>
    <w:rsid w:val="003E0929"/>
    <w:rPr>
      <w:rFonts w:ascii="Times New Roman" w:eastAsia="Times New Roman" w:hAnsi="Times New Roman" w:cs="Times New Roman"/>
      <w:sz w:val="24"/>
      <w:szCs w:val="24"/>
      <w:lang w:eastAsia="ru-RU"/>
    </w:rPr>
  </w:style>
  <w:style w:type="paragraph" w:customStyle="1" w:styleId="1">
    <w:name w:val="Рисунок 1 + Обычный"/>
    <w:basedOn w:val="a1"/>
    <w:autoRedefine/>
    <w:uiPriority w:val="99"/>
    <w:qFormat/>
    <w:rsid w:val="003E0929"/>
    <w:pPr>
      <w:numPr>
        <w:numId w:val="22"/>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1"/>
    <w:uiPriority w:val="99"/>
    <w:semiHidden/>
    <w:qFormat/>
    <w:rsid w:val="003E0929"/>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1"/>
    <w:link w:val="Sc"/>
    <w:qFormat/>
    <w:rsid w:val="003E0929"/>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3E0929"/>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3E0929"/>
    <w:rPr>
      <w:sz w:val="24"/>
      <w:szCs w:val="24"/>
      <w:lang w:val="ru-RU" w:eastAsia="ru-RU" w:bidi="ar-SA"/>
    </w:rPr>
  </w:style>
  <w:style w:type="character" w:customStyle="1" w:styleId="S31">
    <w:name w:val="S_Заголовок 3 Знак"/>
    <w:rsid w:val="003E0929"/>
    <w:rPr>
      <w:sz w:val="24"/>
      <w:szCs w:val="24"/>
      <w:u w:val="single"/>
      <w:lang w:val="ru-RU" w:eastAsia="ru-RU" w:bidi="ar-SA"/>
    </w:rPr>
  </w:style>
  <w:style w:type="paragraph" w:customStyle="1" w:styleId="S00">
    <w:name w:val="Стиль S_Маркированный+Обычеый + Первая строка:  0 см"/>
    <w:basedOn w:val="a1"/>
    <w:autoRedefine/>
    <w:uiPriority w:val="99"/>
    <w:qFormat/>
    <w:rsid w:val="003E0929"/>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f7">
    <w:name w:val="Заголовок"/>
    <w:basedOn w:val="S6"/>
    <w:autoRedefine/>
    <w:rsid w:val="003E0929"/>
    <w:pPr>
      <w:tabs>
        <w:tab w:val="left" w:pos="1080"/>
      </w:tabs>
      <w:ind w:firstLine="720"/>
      <w:jc w:val="center"/>
    </w:pPr>
  </w:style>
  <w:style w:type="character" w:customStyle="1" w:styleId="ConsNonformat0">
    <w:name w:val="ConsNonformat Знак"/>
    <w:link w:val="ConsNonformat"/>
    <w:rsid w:val="003E0929"/>
    <w:rPr>
      <w:rFonts w:ascii="Courier New" w:eastAsia="Times New Roman" w:hAnsi="Courier New" w:cs="Courier New"/>
      <w:sz w:val="20"/>
      <w:szCs w:val="20"/>
      <w:lang w:eastAsia="ru-RU"/>
    </w:rPr>
  </w:style>
  <w:style w:type="paragraph" w:customStyle="1" w:styleId="affffffff8">
    <w:name w:val="Заголовок таблицы + Обычный"/>
    <w:basedOn w:val="S6"/>
    <w:autoRedefine/>
    <w:uiPriority w:val="99"/>
    <w:qFormat/>
    <w:rsid w:val="003E0929"/>
    <w:pPr>
      <w:jc w:val="center"/>
    </w:pPr>
    <w:rPr>
      <w:u w:val="single"/>
    </w:rPr>
  </w:style>
  <w:style w:type="paragraph" w:customStyle="1" w:styleId="115">
    <w:name w:val="Заголовок 1.1"/>
    <w:basedOn w:val="a1"/>
    <w:uiPriority w:val="99"/>
    <w:qFormat/>
    <w:rsid w:val="003E0929"/>
    <w:pPr>
      <w:keepNext/>
      <w:keepLines/>
      <w:spacing w:before="40" w:after="40" w:line="360" w:lineRule="auto"/>
      <w:jc w:val="center"/>
    </w:pPr>
    <w:rPr>
      <w:rFonts w:ascii="Times New Roman" w:eastAsia="Times New Roman" w:hAnsi="Times New Roman" w:cs="Times New Roman"/>
      <w:b/>
      <w:bCs/>
      <w:sz w:val="26"/>
      <w:szCs w:val="24"/>
      <w:lang w:eastAsia="ru-RU"/>
    </w:rPr>
  </w:style>
  <w:style w:type="character" w:customStyle="1" w:styleId="affffffff0">
    <w:name w:val="Статья Знак"/>
    <w:link w:val="affffffff"/>
    <w:semiHidden/>
    <w:rsid w:val="003E0929"/>
    <w:rPr>
      <w:rFonts w:ascii="Times New Roman" w:eastAsia="Times New Roman" w:hAnsi="Times New Roman" w:cs="Times New Roman"/>
      <w:sz w:val="24"/>
      <w:szCs w:val="24"/>
      <w:lang w:eastAsia="ru-RU"/>
    </w:rPr>
  </w:style>
  <w:style w:type="character" w:customStyle="1" w:styleId="120">
    <w:name w:val="Заголовок_12"/>
    <w:semiHidden/>
    <w:rsid w:val="003E0929"/>
    <w:rPr>
      <w:b/>
    </w:rPr>
  </w:style>
  <w:style w:type="character" w:customStyle="1" w:styleId="211">
    <w:name w:val="Знак2 Знак1"/>
    <w:aliases w:val=" Знак2 Знак Знак Знак1"/>
    <w:rsid w:val="003E0929"/>
    <w:rPr>
      <w:b/>
      <w:sz w:val="24"/>
      <w:szCs w:val="24"/>
      <w:lang w:val="ru-RU" w:eastAsia="ru-RU" w:bidi="ar-SA"/>
    </w:rPr>
  </w:style>
  <w:style w:type="numbering" w:customStyle="1" w:styleId="11111">
    <w:name w:val="Нет списка11111"/>
    <w:next w:val="a4"/>
    <w:semiHidden/>
    <w:rsid w:val="003E0929"/>
  </w:style>
  <w:style w:type="character" w:customStyle="1" w:styleId="Sd">
    <w:name w:val="S_Маркированный Знак Знак"/>
    <w:rsid w:val="003E0929"/>
    <w:rPr>
      <w:sz w:val="24"/>
      <w:szCs w:val="24"/>
      <w:lang w:val="ru-RU" w:eastAsia="ru-RU" w:bidi="ar-SA"/>
    </w:rPr>
  </w:style>
  <w:style w:type="character" w:customStyle="1" w:styleId="3f2">
    <w:name w:val="Знак3 Знак Знак Знак"/>
    <w:semiHidden/>
    <w:rsid w:val="003E0929"/>
    <w:rPr>
      <w:b/>
      <w:sz w:val="24"/>
      <w:szCs w:val="24"/>
      <w:u w:val="single"/>
      <w:lang w:val="ru-RU" w:eastAsia="ru-RU" w:bidi="ar-SA"/>
    </w:rPr>
  </w:style>
  <w:style w:type="paragraph" w:customStyle="1" w:styleId="xl81">
    <w:name w:val="xl81"/>
    <w:basedOn w:val="a1"/>
    <w:uiPriority w:val="99"/>
    <w:qFormat/>
    <w:rsid w:val="003E0929"/>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7">
    <w:name w:val="Обычный в таблице Знак Знак1"/>
    <w:semiHidden/>
    <w:rsid w:val="003E0929"/>
    <w:rPr>
      <w:sz w:val="24"/>
      <w:szCs w:val="24"/>
      <w:lang w:val="ru-RU" w:eastAsia="ru-RU" w:bidi="ar-SA"/>
    </w:rPr>
  </w:style>
  <w:style w:type="character" w:customStyle="1" w:styleId="affffffff9">
    <w:name w:val="Подчеркнутый Знак Знак Знак Знак"/>
    <w:semiHidden/>
    <w:rsid w:val="003E0929"/>
    <w:rPr>
      <w:sz w:val="24"/>
      <w:szCs w:val="24"/>
      <w:u w:val="single"/>
      <w:lang w:val="ru-RU" w:eastAsia="ru-RU" w:bidi="ar-SA"/>
    </w:rPr>
  </w:style>
  <w:style w:type="character" w:customStyle="1" w:styleId="1ff8">
    <w:name w:val="Маркированный_1 Знак Знак Знак Знак Знак"/>
    <w:semiHidden/>
    <w:rsid w:val="003E0929"/>
    <w:rPr>
      <w:sz w:val="24"/>
      <w:szCs w:val="24"/>
      <w:lang w:val="ru-RU" w:eastAsia="ru-RU" w:bidi="ar-SA"/>
    </w:rPr>
  </w:style>
  <w:style w:type="character" w:customStyle="1" w:styleId="2fc">
    <w:name w:val="Знак2 Знак Знак Знак"/>
    <w:semiHidden/>
    <w:rsid w:val="003E0929"/>
    <w:rPr>
      <w:b/>
      <w:bCs/>
      <w:sz w:val="24"/>
      <w:szCs w:val="24"/>
      <w:lang w:val="ru-RU" w:eastAsia="ru-RU" w:bidi="ar-SA"/>
    </w:rPr>
  </w:style>
  <w:style w:type="character" w:customStyle="1" w:styleId="130">
    <w:name w:val="Знак1 Знак Знак Знак3"/>
    <w:semiHidden/>
    <w:rsid w:val="003E0929"/>
    <w:rPr>
      <w:sz w:val="24"/>
      <w:szCs w:val="24"/>
      <w:lang w:val="ru-RU" w:eastAsia="ru-RU" w:bidi="ar-SA"/>
    </w:rPr>
  </w:style>
  <w:style w:type="character" w:customStyle="1" w:styleId="1ff9">
    <w:name w:val="Заголовок_1 Знак Знак Знак Знак Знак"/>
    <w:semiHidden/>
    <w:rsid w:val="003E0929"/>
    <w:rPr>
      <w:b/>
      <w:caps/>
      <w:sz w:val="24"/>
      <w:szCs w:val="24"/>
      <w:lang w:val="ru-RU" w:eastAsia="ru-RU" w:bidi="ar-SA"/>
    </w:rPr>
  </w:style>
  <w:style w:type="paragraph" w:customStyle="1" w:styleId="xl77">
    <w:name w:val="xl77"/>
    <w:basedOn w:val="a1"/>
    <w:uiPriority w:val="99"/>
    <w:qFormat/>
    <w:rsid w:val="003E092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uiPriority w:val="99"/>
    <w:qFormat/>
    <w:rsid w:val="003E092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uiPriority w:val="99"/>
    <w:qFormat/>
    <w:rsid w:val="003E09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qFormat/>
    <w:rsid w:val="003E0929"/>
    <w:pPr>
      <w:jc w:val="center"/>
    </w:pPr>
    <w:rPr>
      <w:u w:val="single"/>
    </w:rPr>
  </w:style>
  <w:style w:type="paragraph" w:customStyle="1" w:styleId="xl82">
    <w:name w:val="xl82"/>
    <w:basedOn w:val="a1"/>
    <w:uiPriority w:val="99"/>
    <w:qFormat/>
    <w:rsid w:val="003E0929"/>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1"/>
    <w:uiPriority w:val="99"/>
    <w:qFormat/>
    <w:rsid w:val="003E0929"/>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1"/>
    <w:autoRedefine/>
    <w:uiPriority w:val="99"/>
    <w:qFormat/>
    <w:rsid w:val="003E0929"/>
    <w:pPr>
      <w:numPr>
        <w:numId w:val="26"/>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1"/>
    <w:link w:val="Sf1"/>
    <w:autoRedefine/>
    <w:qFormat/>
    <w:rsid w:val="003E0929"/>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1"/>
    <w:uiPriority w:val="99"/>
    <w:qFormat/>
    <w:rsid w:val="003E0929"/>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4">
    <w:name w:val="Рисунок 1"/>
    <w:basedOn w:val="S6"/>
    <w:autoRedefine/>
    <w:uiPriority w:val="99"/>
    <w:qFormat/>
    <w:rsid w:val="003E0929"/>
    <w:pPr>
      <w:numPr>
        <w:numId w:val="27"/>
      </w:numPr>
      <w:tabs>
        <w:tab w:val="clear" w:pos="2835"/>
        <w:tab w:val="num" w:pos="720"/>
      </w:tabs>
      <w:ind w:left="720" w:hanging="360"/>
      <w:jc w:val="right"/>
    </w:pPr>
  </w:style>
  <w:style w:type="paragraph" w:customStyle="1" w:styleId="xl85">
    <w:name w:val="xl85"/>
    <w:basedOn w:val="a1"/>
    <w:uiPriority w:val="99"/>
    <w:qFormat/>
    <w:rsid w:val="003E0929"/>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1"/>
    <w:uiPriority w:val="99"/>
    <w:qFormat/>
    <w:rsid w:val="003E0929"/>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1"/>
    <w:uiPriority w:val="99"/>
    <w:qFormat/>
    <w:rsid w:val="003E092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1"/>
    <w:uiPriority w:val="99"/>
    <w:qFormat/>
    <w:rsid w:val="003E09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1"/>
    <w:uiPriority w:val="99"/>
    <w:qFormat/>
    <w:rsid w:val="003E092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1"/>
    <w:uiPriority w:val="99"/>
    <w:qFormat/>
    <w:rsid w:val="003E09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1"/>
    <w:uiPriority w:val="99"/>
    <w:qFormat/>
    <w:rsid w:val="003E092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1"/>
    <w:uiPriority w:val="99"/>
    <w:qFormat/>
    <w:rsid w:val="003E09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1"/>
    <w:uiPriority w:val="99"/>
    <w:qFormat/>
    <w:rsid w:val="003E092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1"/>
    <w:uiPriority w:val="99"/>
    <w:qFormat/>
    <w:rsid w:val="003E09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3E0929"/>
    <w:rPr>
      <w:rFonts w:ascii="Times New Roman" w:eastAsia="Times New Roman" w:hAnsi="Times New Roman" w:cs="Times New Roman"/>
      <w:sz w:val="24"/>
      <w:szCs w:val="24"/>
      <w:u w:val="single"/>
      <w:lang w:eastAsia="ru-RU"/>
    </w:rPr>
  </w:style>
  <w:style w:type="paragraph" w:customStyle="1" w:styleId="2fd">
    <w:name w:val="Обычный2"/>
    <w:uiPriority w:val="99"/>
    <w:qFormat/>
    <w:rsid w:val="003E0929"/>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a">
    <w:name w:val="Маркированный текст"/>
    <w:basedOn w:val="a1"/>
    <w:uiPriority w:val="99"/>
    <w:qFormat/>
    <w:rsid w:val="003E0929"/>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3E0929"/>
    <w:rPr>
      <w:rFonts w:ascii="Times New Roman" w:eastAsia="Times New Roman" w:hAnsi="Times New Roman" w:cs="Times New Roman"/>
      <w:sz w:val="24"/>
      <w:szCs w:val="24"/>
      <w:lang w:eastAsia="ru-RU"/>
    </w:rPr>
  </w:style>
  <w:style w:type="paragraph" w:customStyle="1" w:styleId="-S">
    <w:name w:val="- S_Маркированный"/>
    <w:basedOn w:val="a1"/>
    <w:autoRedefine/>
    <w:uiPriority w:val="99"/>
    <w:qFormat/>
    <w:rsid w:val="003E0929"/>
    <w:pPr>
      <w:numPr>
        <w:numId w:val="29"/>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b">
    <w:name w:val="В таблице"/>
    <w:basedOn w:val="a1"/>
    <w:uiPriority w:val="99"/>
    <w:qFormat/>
    <w:rsid w:val="003E0929"/>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uiPriority w:val="99"/>
    <w:qFormat/>
    <w:rsid w:val="003E0929"/>
    <w:pPr>
      <w:ind w:left="2325" w:hanging="1605"/>
      <w:jc w:val="right"/>
    </w:pPr>
  </w:style>
  <w:style w:type="paragraph" w:customStyle="1" w:styleId="affffffffc">
    <w:name w:val="Отступ"/>
    <w:basedOn w:val="a1"/>
    <w:uiPriority w:val="99"/>
    <w:qFormat/>
    <w:rsid w:val="003E0929"/>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1"/>
    <w:uiPriority w:val="99"/>
    <w:qFormat/>
    <w:rsid w:val="003E0929"/>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b"/>
    <w:uiPriority w:val="99"/>
    <w:qFormat/>
    <w:rsid w:val="003E0929"/>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3E0929"/>
    <w:rPr>
      <w:rFonts w:ascii="Times New Roman" w:hAnsi="Times New Roman" w:cs="Times New Roman"/>
      <w:sz w:val="22"/>
      <w:szCs w:val="22"/>
    </w:rPr>
  </w:style>
  <w:style w:type="paragraph" w:customStyle="1" w:styleId="Style39">
    <w:name w:val="Style3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3E0929"/>
    <w:rPr>
      <w:rFonts w:ascii="Times New Roman" w:hAnsi="Times New Roman" w:cs="Times New Roman"/>
      <w:sz w:val="26"/>
      <w:szCs w:val="26"/>
    </w:rPr>
  </w:style>
  <w:style w:type="paragraph" w:customStyle="1" w:styleId="Style4">
    <w:name w:val="Style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3E0929"/>
    <w:rPr>
      <w:rFonts w:ascii="Times New Roman" w:hAnsi="Times New Roman" w:cs="Times New Roman"/>
      <w:sz w:val="22"/>
      <w:szCs w:val="22"/>
    </w:rPr>
  </w:style>
  <w:style w:type="character" w:customStyle="1" w:styleId="FontStyle90">
    <w:name w:val="Font Style90"/>
    <w:uiPriority w:val="99"/>
    <w:rsid w:val="003E0929"/>
    <w:rPr>
      <w:rFonts w:ascii="Times New Roman" w:hAnsi="Times New Roman" w:cs="Times New Roman"/>
      <w:sz w:val="16"/>
      <w:szCs w:val="16"/>
    </w:rPr>
  </w:style>
  <w:style w:type="paragraph" w:customStyle="1" w:styleId="Style11">
    <w:name w:val="Style1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3E0929"/>
    <w:rPr>
      <w:rFonts w:ascii="Times New Roman" w:hAnsi="Times New Roman" w:cs="Times New Roman"/>
      <w:sz w:val="26"/>
      <w:szCs w:val="26"/>
    </w:rPr>
  </w:style>
  <w:style w:type="character" w:customStyle="1" w:styleId="FontStyle80">
    <w:name w:val="Font Style80"/>
    <w:uiPriority w:val="99"/>
    <w:rsid w:val="003E0929"/>
    <w:rPr>
      <w:rFonts w:ascii="Times New Roman" w:hAnsi="Times New Roman" w:cs="Times New Roman"/>
      <w:sz w:val="24"/>
      <w:szCs w:val="24"/>
    </w:rPr>
  </w:style>
  <w:style w:type="character" w:customStyle="1" w:styleId="FontStyle81">
    <w:name w:val="Font Style81"/>
    <w:uiPriority w:val="99"/>
    <w:rsid w:val="003E0929"/>
    <w:rPr>
      <w:rFonts w:ascii="Times New Roman" w:hAnsi="Times New Roman" w:cs="Times New Roman"/>
      <w:sz w:val="12"/>
      <w:szCs w:val="12"/>
    </w:rPr>
  </w:style>
  <w:style w:type="character" w:customStyle="1" w:styleId="FontStyle87">
    <w:name w:val="Font Style87"/>
    <w:uiPriority w:val="99"/>
    <w:rsid w:val="003E0929"/>
    <w:rPr>
      <w:rFonts w:ascii="Times New Roman" w:hAnsi="Times New Roman" w:cs="Times New Roman"/>
      <w:b/>
      <w:bCs/>
      <w:sz w:val="22"/>
      <w:szCs w:val="22"/>
    </w:rPr>
  </w:style>
  <w:style w:type="character" w:customStyle="1" w:styleId="FontStyle91">
    <w:name w:val="Font Style91"/>
    <w:uiPriority w:val="99"/>
    <w:rsid w:val="003E0929"/>
    <w:rPr>
      <w:rFonts w:ascii="Times New Roman" w:hAnsi="Times New Roman" w:cs="Times New Roman"/>
      <w:sz w:val="20"/>
      <w:szCs w:val="20"/>
    </w:rPr>
  </w:style>
  <w:style w:type="paragraph" w:customStyle="1" w:styleId="Style41">
    <w:name w:val="Style4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3E0929"/>
    <w:rPr>
      <w:rFonts w:ascii="Times New Roman" w:hAnsi="Times New Roman" w:cs="Times New Roman"/>
      <w:b/>
      <w:bCs/>
      <w:spacing w:val="20"/>
      <w:sz w:val="12"/>
      <w:szCs w:val="12"/>
    </w:rPr>
  </w:style>
  <w:style w:type="paragraph" w:customStyle="1" w:styleId="Style17">
    <w:name w:val="Style1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3E0929"/>
    <w:rPr>
      <w:rFonts w:ascii="Constantia" w:hAnsi="Constantia" w:cs="Constantia"/>
      <w:i/>
      <w:iCs/>
      <w:sz w:val="30"/>
      <w:szCs w:val="30"/>
    </w:rPr>
  </w:style>
  <w:style w:type="character" w:customStyle="1" w:styleId="FontStyle120">
    <w:name w:val="Font Style120"/>
    <w:uiPriority w:val="99"/>
    <w:rsid w:val="003E0929"/>
    <w:rPr>
      <w:rFonts w:ascii="Times New Roman" w:hAnsi="Times New Roman" w:cs="Times New Roman"/>
      <w:b/>
      <w:bCs/>
      <w:i/>
      <w:iCs/>
      <w:sz w:val="16"/>
      <w:szCs w:val="16"/>
    </w:rPr>
  </w:style>
  <w:style w:type="character" w:customStyle="1" w:styleId="FontStyle139">
    <w:name w:val="Font Style139"/>
    <w:uiPriority w:val="99"/>
    <w:rsid w:val="003E0929"/>
    <w:rPr>
      <w:rFonts w:ascii="Times New Roman" w:hAnsi="Times New Roman" w:cs="Times New Roman"/>
      <w:b/>
      <w:bCs/>
      <w:sz w:val="20"/>
      <w:szCs w:val="20"/>
    </w:rPr>
  </w:style>
  <w:style w:type="character" w:customStyle="1" w:styleId="FontStyle164">
    <w:name w:val="Font Style164"/>
    <w:uiPriority w:val="99"/>
    <w:rsid w:val="003E0929"/>
    <w:rPr>
      <w:rFonts w:ascii="Times New Roman" w:hAnsi="Times New Roman" w:cs="Times New Roman"/>
      <w:sz w:val="16"/>
      <w:szCs w:val="16"/>
    </w:rPr>
  </w:style>
  <w:style w:type="character" w:customStyle="1" w:styleId="FontStyle165">
    <w:name w:val="Font Style165"/>
    <w:uiPriority w:val="99"/>
    <w:rsid w:val="003E0929"/>
    <w:rPr>
      <w:rFonts w:ascii="Times New Roman" w:hAnsi="Times New Roman" w:cs="Times New Roman"/>
      <w:sz w:val="16"/>
      <w:szCs w:val="16"/>
    </w:rPr>
  </w:style>
  <w:style w:type="character" w:customStyle="1" w:styleId="FontStyle166">
    <w:name w:val="Font Style166"/>
    <w:uiPriority w:val="99"/>
    <w:rsid w:val="003E0929"/>
    <w:rPr>
      <w:rFonts w:ascii="Times New Roman" w:hAnsi="Times New Roman" w:cs="Times New Roman"/>
      <w:b/>
      <w:bCs/>
      <w:sz w:val="16"/>
      <w:szCs w:val="16"/>
    </w:rPr>
  </w:style>
  <w:style w:type="paragraph" w:customStyle="1" w:styleId="Style9">
    <w:name w:val="Style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3E0929"/>
    <w:rPr>
      <w:rFonts w:ascii="Times New Roman" w:hAnsi="Times New Roman" w:cs="Times New Roman"/>
      <w:b/>
      <w:bCs/>
      <w:sz w:val="24"/>
      <w:szCs w:val="24"/>
    </w:rPr>
  </w:style>
  <w:style w:type="paragraph" w:customStyle="1" w:styleId="Style48">
    <w:name w:val="Style4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3E0929"/>
    <w:rPr>
      <w:rFonts w:ascii="Times New Roman" w:hAnsi="Times New Roman" w:cs="Times New Roman"/>
      <w:b/>
      <w:bCs/>
      <w:sz w:val="26"/>
      <w:szCs w:val="26"/>
    </w:rPr>
  </w:style>
  <w:style w:type="paragraph" w:customStyle="1" w:styleId="Style19">
    <w:name w:val="Style1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3E0929"/>
    <w:rPr>
      <w:rFonts w:ascii="Sylfaen" w:hAnsi="Sylfaen" w:cs="Sylfaen"/>
      <w:b/>
      <w:bCs/>
      <w:sz w:val="22"/>
      <w:szCs w:val="22"/>
    </w:rPr>
  </w:style>
  <w:style w:type="character" w:customStyle="1" w:styleId="FontStyle93">
    <w:name w:val="Font Style93"/>
    <w:uiPriority w:val="99"/>
    <w:rsid w:val="003E0929"/>
    <w:rPr>
      <w:rFonts w:ascii="Arial" w:hAnsi="Arial" w:cs="Arial"/>
      <w:b/>
      <w:bCs/>
      <w:sz w:val="20"/>
      <w:szCs w:val="20"/>
    </w:rPr>
  </w:style>
  <w:style w:type="character" w:customStyle="1" w:styleId="FontStyle94">
    <w:name w:val="Font Style94"/>
    <w:uiPriority w:val="99"/>
    <w:rsid w:val="003E0929"/>
    <w:rPr>
      <w:rFonts w:ascii="Times New Roman" w:hAnsi="Times New Roman" w:cs="Times New Roman"/>
      <w:i/>
      <w:iCs/>
      <w:sz w:val="8"/>
      <w:szCs w:val="8"/>
    </w:rPr>
  </w:style>
  <w:style w:type="character" w:customStyle="1" w:styleId="FontStyle95">
    <w:name w:val="Font Style95"/>
    <w:uiPriority w:val="99"/>
    <w:rsid w:val="003E0929"/>
    <w:rPr>
      <w:rFonts w:ascii="Times New Roman" w:hAnsi="Times New Roman" w:cs="Times New Roman"/>
      <w:b/>
      <w:bCs/>
      <w:w w:val="200"/>
      <w:sz w:val="8"/>
      <w:szCs w:val="8"/>
    </w:rPr>
  </w:style>
  <w:style w:type="character" w:customStyle="1" w:styleId="FontStyle96">
    <w:name w:val="Font Style96"/>
    <w:uiPriority w:val="99"/>
    <w:rsid w:val="003E0929"/>
    <w:rPr>
      <w:rFonts w:ascii="Arial" w:hAnsi="Arial" w:cs="Arial"/>
      <w:b/>
      <w:bCs/>
      <w:sz w:val="8"/>
      <w:szCs w:val="8"/>
    </w:rPr>
  </w:style>
  <w:style w:type="character" w:customStyle="1" w:styleId="FontStyle97">
    <w:name w:val="Font Style97"/>
    <w:uiPriority w:val="99"/>
    <w:rsid w:val="003E0929"/>
    <w:rPr>
      <w:rFonts w:ascii="Times New Roman" w:hAnsi="Times New Roman" w:cs="Times New Roman"/>
      <w:i/>
      <w:iCs/>
      <w:sz w:val="8"/>
      <w:szCs w:val="8"/>
    </w:rPr>
  </w:style>
  <w:style w:type="character" w:customStyle="1" w:styleId="FontStyle98">
    <w:name w:val="Font Style98"/>
    <w:uiPriority w:val="99"/>
    <w:rsid w:val="003E0929"/>
    <w:rPr>
      <w:rFonts w:ascii="Arial" w:hAnsi="Arial" w:cs="Arial"/>
      <w:sz w:val="22"/>
      <w:szCs w:val="22"/>
    </w:rPr>
  </w:style>
  <w:style w:type="paragraph" w:customStyle="1" w:styleId="Style55">
    <w:name w:val="Style5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3E0929"/>
    <w:rPr>
      <w:rFonts w:ascii="Times New Roman" w:hAnsi="Times New Roman" w:cs="Times New Roman"/>
      <w:b/>
      <w:bCs/>
      <w:i/>
      <w:iCs/>
      <w:spacing w:val="-40"/>
      <w:sz w:val="38"/>
      <w:szCs w:val="38"/>
    </w:rPr>
  </w:style>
  <w:style w:type="character" w:customStyle="1" w:styleId="FontStyle85">
    <w:name w:val="Font Style85"/>
    <w:uiPriority w:val="99"/>
    <w:rsid w:val="003E0929"/>
    <w:rPr>
      <w:rFonts w:ascii="Times New Roman" w:hAnsi="Times New Roman" w:cs="Times New Roman"/>
      <w:b/>
      <w:bCs/>
      <w:spacing w:val="-20"/>
      <w:sz w:val="32"/>
      <w:szCs w:val="32"/>
    </w:rPr>
  </w:style>
  <w:style w:type="character" w:customStyle="1" w:styleId="1ffa">
    <w:name w:val="Текст выноски Знак1"/>
    <w:uiPriority w:val="99"/>
    <w:semiHidden/>
    <w:rsid w:val="003E0929"/>
    <w:rPr>
      <w:rFonts w:ascii="Tahoma" w:hAnsi="Tahoma" w:cs="Tahoma"/>
      <w:sz w:val="16"/>
      <w:szCs w:val="16"/>
    </w:rPr>
  </w:style>
  <w:style w:type="paragraph" w:customStyle="1" w:styleId="Style1">
    <w:name w:val="Style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3E0929"/>
    <w:rPr>
      <w:rFonts w:ascii="Times New Roman" w:hAnsi="Times New Roman" w:cs="Times New Roman"/>
      <w:sz w:val="52"/>
      <w:szCs w:val="52"/>
    </w:rPr>
  </w:style>
  <w:style w:type="character" w:customStyle="1" w:styleId="FontStyle74">
    <w:name w:val="Font Style74"/>
    <w:uiPriority w:val="99"/>
    <w:rsid w:val="003E0929"/>
    <w:rPr>
      <w:rFonts w:ascii="Times New Roman" w:hAnsi="Times New Roman" w:cs="Times New Roman"/>
      <w:sz w:val="40"/>
      <w:szCs w:val="40"/>
    </w:rPr>
  </w:style>
  <w:style w:type="character" w:customStyle="1" w:styleId="FontStyle75">
    <w:name w:val="Font Style75"/>
    <w:uiPriority w:val="99"/>
    <w:rsid w:val="003E0929"/>
    <w:rPr>
      <w:rFonts w:ascii="Times New Roman" w:hAnsi="Times New Roman" w:cs="Times New Roman"/>
      <w:i/>
      <w:iCs/>
      <w:sz w:val="10"/>
      <w:szCs w:val="10"/>
    </w:rPr>
  </w:style>
  <w:style w:type="character" w:customStyle="1" w:styleId="FontStyle76">
    <w:name w:val="Font Style76"/>
    <w:uiPriority w:val="99"/>
    <w:rsid w:val="003E0929"/>
    <w:rPr>
      <w:rFonts w:ascii="Times New Roman" w:hAnsi="Times New Roman" w:cs="Times New Roman"/>
      <w:i/>
      <w:iCs/>
      <w:sz w:val="8"/>
      <w:szCs w:val="8"/>
    </w:rPr>
  </w:style>
  <w:style w:type="character" w:customStyle="1" w:styleId="FontStyle77">
    <w:name w:val="Font Style77"/>
    <w:uiPriority w:val="99"/>
    <w:rsid w:val="003E0929"/>
    <w:rPr>
      <w:rFonts w:ascii="Arial" w:hAnsi="Arial" w:cs="Arial"/>
      <w:b/>
      <w:bCs/>
      <w:sz w:val="22"/>
      <w:szCs w:val="22"/>
    </w:rPr>
  </w:style>
  <w:style w:type="character" w:customStyle="1" w:styleId="FontStyle99">
    <w:name w:val="Font Style99"/>
    <w:uiPriority w:val="99"/>
    <w:rsid w:val="003E0929"/>
    <w:rPr>
      <w:rFonts w:ascii="Times New Roman" w:hAnsi="Times New Roman" w:cs="Times New Roman"/>
      <w:sz w:val="20"/>
      <w:szCs w:val="20"/>
    </w:rPr>
  </w:style>
  <w:style w:type="character" w:customStyle="1" w:styleId="FontStyle100">
    <w:name w:val="Font Style100"/>
    <w:uiPriority w:val="99"/>
    <w:rsid w:val="003E0929"/>
    <w:rPr>
      <w:rFonts w:ascii="Times New Roman" w:hAnsi="Times New Roman" w:cs="Times New Roman"/>
      <w:b/>
      <w:bCs/>
      <w:spacing w:val="-20"/>
      <w:sz w:val="18"/>
      <w:szCs w:val="18"/>
    </w:rPr>
  </w:style>
  <w:style w:type="character" w:customStyle="1" w:styleId="FontStyle118">
    <w:name w:val="Font Style118"/>
    <w:uiPriority w:val="99"/>
    <w:rsid w:val="003E0929"/>
    <w:rPr>
      <w:rFonts w:ascii="Arial" w:hAnsi="Arial" w:cs="Arial"/>
      <w:sz w:val="22"/>
      <w:szCs w:val="22"/>
    </w:rPr>
  </w:style>
  <w:style w:type="paragraph" w:customStyle="1" w:styleId="Default">
    <w:name w:val="Default"/>
    <w:qFormat/>
    <w:rsid w:val="003E09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3">
    <w:name w:val="Обычный3"/>
    <w:uiPriority w:val="99"/>
    <w:qFormat/>
    <w:rsid w:val="003E092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3E0929"/>
    <w:rPr>
      <w:rFonts w:ascii="Times New Roman" w:hAnsi="Times New Roman" w:cs="Times New Roman"/>
      <w:b/>
      <w:bCs/>
      <w:sz w:val="24"/>
      <w:szCs w:val="24"/>
    </w:rPr>
  </w:style>
  <w:style w:type="character" w:customStyle="1" w:styleId="FontStyle161">
    <w:name w:val="Font Style161"/>
    <w:uiPriority w:val="99"/>
    <w:rsid w:val="003E0929"/>
    <w:rPr>
      <w:rFonts w:ascii="Franklin Gothic Demi" w:hAnsi="Franklin Gothic Demi" w:cs="Franklin Gothic Demi"/>
      <w:sz w:val="30"/>
      <w:szCs w:val="30"/>
    </w:rPr>
  </w:style>
  <w:style w:type="character" w:customStyle="1" w:styleId="FontStyle162">
    <w:name w:val="Font Style162"/>
    <w:uiPriority w:val="99"/>
    <w:rsid w:val="003E0929"/>
    <w:rPr>
      <w:rFonts w:ascii="Times New Roman" w:hAnsi="Times New Roman" w:cs="Times New Roman"/>
      <w:b/>
      <w:bCs/>
      <w:sz w:val="26"/>
      <w:szCs w:val="26"/>
    </w:rPr>
  </w:style>
  <w:style w:type="paragraph" w:customStyle="1" w:styleId="Style73">
    <w:name w:val="Style7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3E0929"/>
    <w:rPr>
      <w:rFonts w:ascii="Arial" w:hAnsi="Arial" w:cs="Arial"/>
      <w:sz w:val="14"/>
      <w:szCs w:val="14"/>
    </w:rPr>
  </w:style>
  <w:style w:type="character" w:customStyle="1" w:styleId="FontStyle103">
    <w:name w:val="Font Style103"/>
    <w:uiPriority w:val="99"/>
    <w:rsid w:val="003E0929"/>
    <w:rPr>
      <w:rFonts w:ascii="Tahoma" w:hAnsi="Tahoma" w:cs="Tahoma"/>
      <w:sz w:val="8"/>
      <w:szCs w:val="8"/>
    </w:rPr>
  </w:style>
  <w:style w:type="character" w:customStyle="1" w:styleId="FontStyle104">
    <w:name w:val="Font Style104"/>
    <w:uiPriority w:val="99"/>
    <w:rsid w:val="003E0929"/>
    <w:rPr>
      <w:rFonts w:ascii="Tahoma" w:hAnsi="Tahoma" w:cs="Tahoma"/>
      <w:sz w:val="10"/>
      <w:szCs w:val="10"/>
    </w:rPr>
  </w:style>
  <w:style w:type="character" w:customStyle="1" w:styleId="FontStyle105">
    <w:name w:val="Font Style105"/>
    <w:uiPriority w:val="99"/>
    <w:rsid w:val="003E0929"/>
    <w:rPr>
      <w:rFonts w:ascii="Times New Roman" w:hAnsi="Times New Roman" w:cs="Times New Roman"/>
      <w:sz w:val="20"/>
      <w:szCs w:val="20"/>
    </w:rPr>
  </w:style>
  <w:style w:type="character" w:customStyle="1" w:styleId="FontStyle106">
    <w:name w:val="Font Style106"/>
    <w:uiPriority w:val="99"/>
    <w:rsid w:val="003E0929"/>
    <w:rPr>
      <w:rFonts w:ascii="Times New Roman" w:hAnsi="Times New Roman" w:cs="Times New Roman"/>
      <w:spacing w:val="-10"/>
      <w:sz w:val="20"/>
      <w:szCs w:val="20"/>
    </w:rPr>
  </w:style>
  <w:style w:type="character" w:customStyle="1" w:styleId="FontStyle107">
    <w:name w:val="Font Style107"/>
    <w:uiPriority w:val="99"/>
    <w:rsid w:val="003E0929"/>
    <w:rPr>
      <w:rFonts w:ascii="Tahoma" w:hAnsi="Tahoma" w:cs="Tahoma"/>
      <w:i/>
      <w:iCs/>
      <w:spacing w:val="-40"/>
      <w:sz w:val="38"/>
      <w:szCs w:val="38"/>
    </w:rPr>
  </w:style>
  <w:style w:type="character" w:customStyle="1" w:styleId="FontStyle108">
    <w:name w:val="Font Style108"/>
    <w:uiPriority w:val="99"/>
    <w:rsid w:val="003E0929"/>
    <w:rPr>
      <w:rFonts w:ascii="Tahoma" w:hAnsi="Tahoma" w:cs="Tahoma"/>
      <w:b/>
      <w:bCs/>
      <w:sz w:val="12"/>
      <w:szCs w:val="12"/>
    </w:rPr>
  </w:style>
  <w:style w:type="character" w:customStyle="1" w:styleId="FontStyle109">
    <w:name w:val="Font Style109"/>
    <w:uiPriority w:val="99"/>
    <w:rsid w:val="003E0929"/>
    <w:rPr>
      <w:rFonts w:ascii="Times New Roman" w:hAnsi="Times New Roman" w:cs="Times New Roman"/>
      <w:smallCaps/>
      <w:sz w:val="16"/>
      <w:szCs w:val="16"/>
    </w:rPr>
  </w:style>
  <w:style w:type="character" w:customStyle="1" w:styleId="FontStyle110">
    <w:name w:val="Font Style110"/>
    <w:uiPriority w:val="99"/>
    <w:rsid w:val="003E0929"/>
    <w:rPr>
      <w:rFonts w:ascii="Arial" w:hAnsi="Arial" w:cs="Arial"/>
      <w:sz w:val="26"/>
      <w:szCs w:val="26"/>
    </w:rPr>
  </w:style>
  <w:style w:type="character" w:customStyle="1" w:styleId="FontStyle111">
    <w:name w:val="Font Style111"/>
    <w:uiPriority w:val="99"/>
    <w:rsid w:val="003E0929"/>
    <w:rPr>
      <w:rFonts w:ascii="Arial" w:hAnsi="Arial" w:cs="Arial"/>
      <w:sz w:val="54"/>
      <w:szCs w:val="54"/>
    </w:rPr>
  </w:style>
  <w:style w:type="character" w:customStyle="1" w:styleId="FontStyle112">
    <w:name w:val="Font Style112"/>
    <w:uiPriority w:val="99"/>
    <w:rsid w:val="003E0929"/>
    <w:rPr>
      <w:rFonts w:ascii="Trebuchet MS" w:hAnsi="Trebuchet MS" w:cs="Trebuchet MS"/>
      <w:smallCaps/>
      <w:spacing w:val="10"/>
      <w:sz w:val="14"/>
      <w:szCs w:val="14"/>
    </w:rPr>
  </w:style>
  <w:style w:type="character" w:customStyle="1" w:styleId="FontStyle113">
    <w:name w:val="Font Style113"/>
    <w:uiPriority w:val="99"/>
    <w:rsid w:val="003E0929"/>
    <w:rPr>
      <w:rFonts w:ascii="Times New Roman" w:hAnsi="Times New Roman" w:cs="Times New Roman"/>
      <w:i/>
      <w:iCs/>
      <w:sz w:val="20"/>
      <w:szCs w:val="20"/>
    </w:rPr>
  </w:style>
  <w:style w:type="character" w:customStyle="1" w:styleId="FontStyle114">
    <w:name w:val="Font Style114"/>
    <w:uiPriority w:val="99"/>
    <w:rsid w:val="003E0929"/>
    <w:rPr>
      <w:rFonts w:ascii="Arial" w:hAnsi="Arial" w:cs="Arial"/>
      <w:b/>
      <w:bCs/>
      <w:sz w:val="14"/>
      <w:szCs w:val="14"/>
    </w:rPr>
  </w:style>
  <w:style w:type="character" w:customStyle="1" w:styleId="FontStyle115">
    <w:name w:val="Font Style115"/>
    <w:uiPriority w:val="99"/>
    <w:rsid w:val="003E0929"/>
    <w:rPr>
      <w:rFonts w:ascii="Arial" w:hAnsi="Arial" w:cs="Arial"/>
      <w:sz w:val="26"/>
      <w:szCs w:val="26"/>
    </w:rPr>
  </w:style>
  <w:style w:type="character" w:customStyle="1" w:styleId="FontStyle116">
    <w:name w:val="Font Style116"/>
    <w:uiPriority w:val="99"/>
    <w:rsid w:val="003E0929"/>
    <w:rPr>
      <w:rFonts w:ascii="Arial" w:hAnsi="Arial" w:cs="Arial"/>
      <w:b/>
      <w:bCs/>
      <w:spacing w:val="-10"/>
      <w:sz w:val="18"/>
      <w:szCs w:val="18"/>
    </w:rPr>
  </w:style>
  <w:style w:type="character" w:customStyle="1" w:styleId="FontStyle117">
    <w:name w:val="Font Style117"/>
    <w:uiPriority w:val="99"/>
    <w:rsid w:val="003E0929"/>
    <w:rPr>
      <w:rFonts w:ascii="Arial" w:hAnsi="Arial" w:cs="Arial"/>
      <w:b/>
      <w:bCs/>
      <w:sz w:val="14"/>
      <w:szCs w:val="14"/>
    </w:rPr>
  </w:style>
  <w:style w:type="character" w:customStyle="1" w:styleId="FontStyle121">
    <w:name w:val="Font Style121"/>
    <w:uiPriority w:val="99"/>
    <w:rsid w:val="003E0929"/>
    <w:rPr>
      <w:rFonts w:ascii="Arial" w:hAnsi="Arial" w:cs="Arial"/>
      <w:sz w:val="14"/>
      <w:szCs w:val="14"/>
    </w:rPr>
  </w:style>
  <w:style w:type="character" w:customStyle="1" w:styleId="FontStyle122">
    <w:name w:val="Font Style122"/>
    <w:uiPriority w:val="99"/>
    <w:rsid w:val="003E0929"/>
    <w:rPr>
      <w:rFonts w:ascii="Arial" w:hAnsi="Arial" w:cs="Arial"/>
      <w:spacing w:val="10"/>
      <w:sz w:val="22"/>
      <w:szCs w:val="22"/>
    </w:rPr>
  </w:style>
  <w:style w:type="character" w:customStyle="1" w:styleId="FontStyle123">
    <w:name w:val="Font Style123"/>
    <w:uiPriority w:val="99"/>
    <w:rsid w:val="003E0929"/>
    <w:rPr>
      <w:rFonts w:ascii="Arial" w:hAnsi="Arial" w:cs="Arial"/>
      <w:spacing w:val="-20"/>
      <w:sz w:val="22"/>
      <w:szCs w:val="22"/>
    </w:rPr>
  </w:style>
  <w:style w:type="character" w:customStyle="1" w:styleId="FontStyle124">
    <w:name w:val="Font Style124"/>
    <w:uiPriority w:val="99"/>
    <w:rsid w:val="003E0929"/>
    <w:rPr>
      <w:rFonts w:ascii="Courier New" w:hAnsi="Courier New" w:cs="Courier New"/>
      <w:b/>
      <w:bCs/>
      <w:spacing w:val="-20"/>
      <w:sz w:val="32"/>
      <w:szCs w:val="32"/>
    </w:rPr>
  </w:style>
  <w:style w:type="character" w:customStyle="1" w:styleId="FontStyle126">
    <w:name w:val="Font Style126"/>
    <w:uiPriority w:val="99"/>
    <w:rsid w:val="003E0929"/>
    <w:rPr>
      <w:rFonts w:ascii="Times New Roman" w:hAnsi="Times New Roman" w:cs="Times New Roman"/>
      <w:b/>
      <w:bCs/>
      <w:sz w:val="12"/>
      <w:szCs w:val="12"/>
    </w:rPr>
  </w:style>
  <w:style w:type="character" w:customStyle="1" w:styleId="FontStyle127">
    <w:name w:val="Font Style127"/>
    <w:uiPriority w:val="99"/>
    <w:rsid w:val="003E0929"/>
    <w:rPr>
      <w:rFonts w:ascii="Times New Roman" w:hAnsi="Times New Roman" w:cs="Times New Roman"/>
      <w:smallCaps/>
      <w:sz w:val="24"/>
      <w:szCs w:val="24"/>
    </w:rPr>
  </w:style>
  <w:style w:type="character" w:customStyle="1" w:styleId="FontStyle128">
    <w:name w:val="Font Style128"/>
    <w:uiPriority w:val="99"/>
    <w:rsid w:val="003E0929"/>
    <w:rPr>
      <w:rFonts w:ascii="Times New Roman" w:hAnsi="Times New Roman" w:cs="Times New Roman"/>
      <w:sz w:val="38"/>
      <w:szCs w:val="38"/>
    </w:rPr>
  </w:style>
  <w:style w:type="character" w:customStyle="1" w:styleId="FontStyle129">
    <w:name w:val="Font Style129"/>
    <w:uiPriority w:val="99"/>
    <w:rsid w:val="003E0929"/>
    <w:rPr>
      <w:rFonts w:ascii="Times New Roman" w:hAnsi="Times New Roman" w:cs="Times New Roman"/>
      <w:b/>
      <w:bCs/>
      <w:sz w:val="22"/>
      <w:szCs w:val="22"/>
    </w:rPr>
  </w:style>
  <w:style w:type="character" w:customStyle="1" w:styleId="FontStyle130">
    <w:name w:val="Font Style130"/>
    <w:uiPriority w:val="99"/>
    <w:rsid w:val="003E0929"/>
    <w:rPr>
      <w:rFonts w:ascii="Times New Roman" w:hAnsi="Times New Roman" w:cs="Times New Roman"/>
      <w:sz w:val="32"/>
      <w:szCs w:val="32"/>
    </w:rPr>
  </w:style>
  <w:style w:type="character" w:customStyle="1" w:styleId="FontStyle131">
    <w:name w:val="Font Style131"/>
    <w:uiPriority w:val="99"/>
    <w:rsid w:val="003E0929"/>
    <w:rPr>
      <w:rFonts w:ascii="Tahoma" w:hAnsi="Tahoma" w:cs="Tahoma"/>
      <w:sz w:val="60"/>
      <w:szCs w:val="60"/>
    </w:rPr>
  </w:style>
  <w:style w:type="character" w:customStyle="1" w:styleId="FontStyle132">
    <w:name w:val="Font Style132"/>
    <w:uiPriority w:val="99"/>
    <w:rsid w:val="003E0929"/>
    <w:rPr>
      <w:rFonts w:ascii="Candara" w:hAnsi="Candara" w:cs="Candara"/>
      <w:i/>
      <w:iCs/>
      <w:sz w:val="42"/>
      <w:szCs w:val="42"/>
    </w:rPr>
  </w:style>
  <w:style w:type="character" w:customStyle="1" w:styleId="FontStyle133">
    <w:name w:val="Font Style133"/>
    <w:uiPriority w:val="99"/>
    <w:rsid w:val="003E0929"/>
    <w:rPr>
      <w:rFonts w:ascii="Times New Roman" w:hAnsi="Times New Roman" w:cs="Times New Roman"/>
      <w:b/>
      <w:bCs/>
      <w:spacing w:val="-10"/>
      <w:sz w:val="26"/>
      <w:szCs w:val="26"/>
    </w:rPr>
  </w:style>
  <w:style w:type="character" w:customStyle="1" w:styleId="FontStyle134">
    <w:name w:val="Font Style134"/>
    <w:uiPriority w:val="99"/>
    <w:rsid w:val="003E0929"/>
    <w:rPr>
      <w:rFonts w:ascii="Franklin Gothic Demi" w:hAnsi="Franklin Gothic Demi" w:cs="Franklin Gothic Demi"/>
      <w:b/>
      <w:bCs/>
      <w:sz w:val="8"/>
      <w:szCs w:val="8"/>
    </w:rPr>
  </w:style>
  <w:style w:type="character" w:customStyle="1" w:styleId="FontStyle135">
    <w:name w:val="Font Style135"/>
    <w:uiPriority w:val="99"/>
    <w:rsid w:val="003E0929"/>
    <w:rPr>
      <w:rFonts w:ascii="Times New Roman" w:hAnsi="Times New Roman" w:cs="Times New Roman"/>
      <w:sz w:val="22"/>
      <w:szCs w:val="22"/>
    </w:rPr>
  </w:style>
  <w:style w:type="character" w:customStyle="1" w:styleId="FontStyle136">
    <w:name w:val="Font Style136"/>
    <w:uiPriority w:val="99"/>
    <w:rsid w:val="003E0929"/>
    <w:rPr>
      <w:rFonts w:ascii="Times New Roman" w:hAnsi="Times New Roman" w:cs="Times New Roman"/>
      <w:b/>
      <w:bCs/>
      <w:i/>
      <w:iCs/>
      <w:sz w:val="14"/>
      <w:szCs w:val="14"/>
    </w:rPr>
  </w:style>
  <w:style w:type="character" w:customStyle="1" w:styleId="FontStyle137">
    <w:name w:val="Font Style137"/>
    <w:uiPriority w:val="99"/>
    <w:rsid w:val="003E0929"/>
    <w:rPr>
      <w:rFonts w:ascii="Courier New" w:hAnsi="Courier New" w:cs="Courier New"/>
      <w:i/>
      <w:iCs/>
      <w:sz w:val="30"/>
      <w:szCs w:val="30"/>
    </w:rPr>
  </w:style>
  <w:style w:type="character" w:customStyle="1" w:styleId="FontStyle138">
    <w:name w:val="Font Style138"/>
    <w:uiPriority w:val="99"/>
    <w:rsid w:val="003E0929"/>
    <w:rPr>
      <w:rFonts w:ascii="Franklin Gothic Demi" w:hAnsi="Franklin Gothic Demi" w:cs="Franklin Gothic Demi"/>
      <w:b/>
      <w:bCs/>
      <w:sz w:val="8"/>
      <w:szCs w:val="8"/>
    </w:rPr>
  </w:style>
  <w:style w:type="character" w:customStyle="1" w:styleId="FontStyle140">
    <w:name w:val="Font Style140"/>
    <w:uiPriority w:val="99"/>
    <w:rsid w:val="003E0929"/>
    <w:rPr>
      <w:rFonts w:ascii="Times New Roman" w:hAnsi="Times New Roman" w:cs="Times New Roman"/>
      <w:b/>
      <w:bCs/>
      <w:sz w:val="28"/>
      <w:szCs w:val="28"/>
    </w:rPr>
  </w:style>
  <w:style w:type="character" w:customStyle="1" w:styleId="FontStyle141">
    <w:name w:val="Font Style141"/>
    <w:uiPriority w:val="99"/>
    <w:rsid w:val="003E0929"/>
    <w:rPr>
      <w:rFonts w:ascii="Times New Roman" w:hAnsi="Times New Roman" w:cs="Times New Roman"/>
      <w:sz w:val="22"/>
      <w:szCs w:val="22"/>
    </w:rPr>
  </w:style>
  <w:style w:type="character" w:customStyle="1" w:styleId="FontStyle142">
    <w:name w:val="Font Style142"/>
    <w:uiPriority w:val="99"/>
    <w:rsid w:val="003E0929"/>
    <w:rPr>
      <w:rFonts w:ascii="Times New Roman" w:hAnsi="Times New Roman" w:cs="Times New Roman"/>
      <w:b/>
      <w:bCs/>
      <w:sz w:val="20"/>
      <w:szCs w:val="20"/>
    </w:rPr>
  </w:style>
  <w:style w:type="character" w:customStyle="1" w:styleId="FontStyle143">
    <w:name w:val="Font Style143"/>
    <w:uiPriority w:val="99"/>
    <w:rsid w:val="003E0929"/>
    <w:rPr>
      <w:rFonts w:ascii="Times New Roman" w:hAnsi="Times New Roman" w:cs="Times New Roman"/>
      <w:b/>
      <w:bCs/>
      <w:sz w:val="20"/>
      <w:szCs w:val="20"/>
    </w:rPr>
  </w:style>
  <w:style w:type="character" w:customStyle="1" w:styleId="FontStyle144">
    <w:name w:val="Font Style144"/>
    <w:uiPriority w:val="99"/>
    <w:rsid w:val="003E0929"/>
    <w:rPr>
      <w:rFonts w:ascii="Franklin Gothic Demi" w:hAnsi="Franklin Gothic Demi" w:cs="Franklin Gothic Demi"/>
      <w:sz w:val="22"/>
      <w:szCs w:val="22"/>
    </w:rPr>
  </w:style>
  <w:style w:type="character" w:customStyle="1" w:styleId="FontStyle145">
    <w:name w:val="Font Style145"/>
    <w:uiPriority w:val="99"/>
    <w:rsid w:val="003E0929"/>
    <w:rPr>
      <w:rFonts w:ascii="Times New Roman" w:hAnsi="Times New Roman" w:cs="Times New Roman"/>
      <w:b/>
      <w:bCs/>
      <w:sz w:val="10"/>
      <w:szCs w:val="10"/>
    </w:rPr>
  </w:style>
  <w:style w:type="character" w:customStyle="1" w:styleId="FontStyle146">
    <w:name w:val="Font Style146"/>
    <w:uiPriority w:val="99"/>
    <w:rsid w:val="003E0929"/>
    <w:rPr>
      <w:rFonts w:ascii="Franklin Gothic Demi" w:hAnsi="Franklin Gothic Demi" w:cs="Franklin Gothic Demi"/>
      <w:b/>
      <w:bCs/>
      <w:sz w:val="10"/>
      <w:szCs w:val="10"/>
    </w:rPr>
  </w:style>
  <w:style w:type="character" w:customStyle="1" w:styleId="FontStyle147">
    <w:name w:val="Font Style147"/>
    <w:uiPriority w:val="99"/>
    <w:rsid w:val="003E0929"/>
    <w:rPr>
      <w:rFonts w:ascii="Franklin Gothic Demi" w:hAnsi="Franklin Gothic Demi" w:cs="Franklin Gothic Demi"/>
      <w:b/>
      <w:bCs/>
      <w:sz w:val="10"/>
      <w:szCs w:val="10"/>
    </w:rPr>
  </w:style>
  <w:style w:type="character" w:customStyle="1" w:styleId="FontStyle148">
    <w:name w:val="Font Style148"/>
    <w:uiPriority w:val="99"/>
    <w:rsid w:val="003E0929"/>
    <w:rPr>
      <w:rFonts w:ascii="Times New Roman" w:hAnsi="Times New Roman" w:cs="Times New Roman"/>
      <w:b/>
      <w:bCs/>
      <w:sz w:val="20"/>
      <w:szCs w:val="20"/>
    </w:rPr>
  </w:style>
  <w:style w:type="character" w:customStyle="1" w:styleId="FontStyle149">
    <w:name w:val="Font Style149"/>
    <w:uiPriority w:val="99"/>
    <w:rsid w:val="003E0929"/>
    <w:rPr>
      <w:rFonts w:ascii="Franklin Gothic Demi" w:hAnsi="Franklin Gothic Demi" w:cs="Franklin Gothic Demi"/>
      <w:sz w:val="22"/>
      <w:szCs w:val="22"/>
    </w:rPr>
  </w:style>
  <w:style w:type="character" w:customStyle="1" w:styleId="FontStyle150">
    <w:name w:val="Font Style150"/>
    <w:uiPriority w:val="99"/>
    <w:rsid w:val="003E0929"/>
    <w:rPr>
      <w:rFonts w:ascii="Franklin Gothic Medium Cond" w:hAnsi="Franklin Gothic Medium Cond" w:cs="Franklin Gothic Medium Cond"/>
      <w:sz w:val="26"/>
      <w:szCs w:val="26"/>
    </w:rPr>
  </w:style>
  <w:style w:type="character" w:customStyle="1" w:styleId="FontStyle151">
    <w:name w:val="Font Style151"/>
    <w:uiPriority w:val="99"/>
    <w:rsid w:val="003E0929"/>
    <w:rPr>
      <w:rFonts w:ascii="Franklin Gothic Demi" w:hAnsi="Franklin Gothic Demi" w:cs="Franklin Gothic Demi"/>
      <w:b/>
      <w:bCs/>
      <w:i/>
      <w:iCs/>
      <w:sz w:val="10"/>
      <w:szCs w:val="10"/>
    </w:rPr>
  </w:style>
  <w:style w:type="character" w:customStyle="1" w:styleId="FontStyle152">
    <w:name w:val="Font Style152"/>
    <w:uiPriority w:val="99"/>
    <w:rsid w:val="003E0929"/>
    <w:rPr>
      <w:rFonts w:ascii="Franklin Gothic Medium Cond" w:hAnsi="Franklin Gothic Medium Cond" w:cs="Franklin Gothic Medium Cond"/>
      <w:i/>
      <w:iCs/>
      <w:sz w:val="26"/>
      <w:szCs w:val="26"/>
    </w:rPr>
  </w:style>
  <w:style w:type="character" w:customStyle="1" w:styleId="FontStyle153">
    <w:name w:val="Font Style153"/>
    <w:uiPriority w:val="99"/>
    <w:rsid w:val="003E0929"/>
    <w:rPr>
      <w:rFonts w:ascii="Franklin Gothic Demi" w:hAnsi="Franklin Gothic Demi" w:cs="Franklin Gothic Demi"/>
      <w:b/>
      <w:bCs/>
      <w:sz w:val="22"/>
      <w:szCs w:val="22"/>
    </w:rPr>
  </w:style>
  <w:style w:type="character" w:customStyle="1" w:styleId="FontStyle154">
    <w:name w:val="Font Style154"/>
    <w:uiPriority w:val="99"/>
    <w:rsid w:val="003E0929"/>
    <w:rPr>
      <w:rFonts w:ascii="Times New Roman" w:hAnsi="Times New Roman" w:cs="Times New Roman"/>
      <w:spacing w:val="-10"/>
      <w:sz w:val="28"/>
      <w:szCs w:val="28"/>
    </w:rPr>
  </w:style>
  <w:style w:type="character" w:customStyle="1" w:styleId="FontStyle155">
    <w:name w:val="Font Style155"/>
    <w:uiPriority w:val="99"/>
    <w:rsid w:val="003E0929"/>
    <w:rPr>
      <w:rFonts w:ascii="Arial" w:hAnsi="Arial" w:cs="Arial"/>
      <w:b/>
      <w:bCs/>
      <w:sz w:val="26"/>
      <w:szCs w:val="26"/>
    </w:rPr>
  </w:style>
  <w:style w:type="character" w:customStyle="1" w:styleId="FontStyle156">
    <w:name w:val="Font Style156"/>
    <w:uiPriority w:val="99"/>
    <w:rsid w:val="003E0929"/>
    <w:rPr>
      <w:rFonts w:ascii="Franklin Gothic Demi" w:hAnsi="Franklin Gothic Demi" w:cs="Franklin Gothic Demi"/>
      <w:sz w:val="30"/>
      <w:szCs w:val="30"/>
    </w:rPr>
  </w:style>
  <w:style w:type="character" w:customStyle="1" w:styleId="FontStyle157">
    <w:name w:val="Font Style157"/>
    <w:uiPriority w:val="99"/>
    <w:rsid w:val="003E0929"/>
    <w:rPr>
      <w:rFonts w:ascii="Times New Roman" w:hAnsi="Times New Roman" w:cs="Times New Roman"/>
      <w:b/>
      <w:bCs/>
      <w:sz w:val="28"/>
      <w:szCs w:val="28"/>
    </w:rPr>
  </w:style>
  <w:style w:type="character" w:customStyle="1" w:styleId="FontStyle158">
    <w:name w:val="Font Style158"/>
    <w:uiPriority w:val="99"/>
    <w:rsid w:val="003E0929"/>
    <w:rPr>
      <w:rFonts w:ascii="Arial" w:hAnsi="Arial" w:cs="Arial"/>
      <w:b/>
      <w:bCs/>
      <w:sz w:val="26"/>
      <w:szCs w:val="26"/>
    </w:rPr>
  </w:style>
  <w:style w:type="character" w:customStyle="1" w:styleId="FontStyle159">
    <w:name w:val="Font Style159"/>
    <w:uiPriority w:val="99"/>
    <w:rsid w:val="003E0929"/>
    <w:rPr>
      <w:rFonts w:ascii="Franklin Gothic Demi" w:hAnsi="Franklin Gothic Demi" w:cs="Franklin Gothic Demi"/>
      <w:sz w:val="28"/>
      <w:szCs w:val="28"/>
    </w:rPr>
  </w:style>
  <w:style w:type="character" w:customStyle="1" w:styleId="FontStyle160">
    <w:name w:val="Font Style160"/>
    <w:uiPriority w:val="99"/>
    <w:rsid w:val="003E0929"/>
    <w:rPr>
      <w:rFonts w:ascii="Tahoma" w:hAnsi="Tahoma" w:cs="Tahoma"/>
      <w:b/>
      <w:bCs/>
      <w:sz w:val="24"/>
      <w:szCs w:val="24"/>
    </w:rPr>
  </w:style>
  <w:style w:type="character" w:customStyle="1" w:styleId="FontStyle167">
    <w:name w:val="Font Style167"/>
    <w:uiPriority w:val="99"/>
    <w:rsid w:val="003E0929"/>
    <w:rPr>
      <w:rFonts w:ascii="Times New Roman" w:hAnsi="Times New Roman" w:cs="Times New Roman"/>
      <w:b/>
      <w:bCs/>
      <w:sz w:val="28"/>
      <w:szCs w:val="28"/>
    </w:rPr>
  </w:style>
  <w:style w:type="character" w:customStyle="1" w:styleId="FontStyle168">
    <w:name w:val="Font Style168"/>
    <w:uiPriority w:val="99"/>
    <w:rsid w:val="003E0929"/>
    <w:rPr>
      <w:rFonts w:ascii="Franklin Gothic Medium" w:hAnsi="Franklin Gothic Medium" w:cs="Franklin Gothic Medium"/>
      <w:sz w:val="30"/>
      <w:szCs w:val="30"/>
    </w:rPr>
  </w:style>
  <w:style w:type="paragraph" w:customStyle="1" w:styleId="BodyTxt">
    <w:name w:val="Body Txt"/>
    <w:basedOn w:val="a1"/>
    <w:uiPriority w:val="99"/>
    <w:qFormat/>
    <w:rsid w:val="003E0929"/>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1"/>
    <w:uiPriority w:val="99"/>
    <w:qFormat/>
    <w:rsid w:val="003E0929"/>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3">
    <w:name w:val="Основной текст с отступом 21"/>
    <w:basedOn w:val="3f3"/>
    <w:uiPriority w:val="99"/>
    <w:qFormat/>
    <w:rsid w:val="003E0929"/>
    <w:pPr>
      <w:spacing w:before="0" w:after="0"/>
      <w:ind w:firstLine="567"/>
      <w:jc w:val="both"/>
    </w:pPr>
  </w:style>
  <w:style w:type="paragraph" w:customStyle="1" w:styleId="Style112">
    <w:name w:val="Style11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1"/>
    <w:uiPriority w:val="99"/>
    <w:qFormat/>
    <w:rsid w:val="003E092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qFormat/>
    <w:rsid w:val="003E0929"/>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1"/>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3E0929"/>
    <w:rPr>
      <w:rFonts w:ascii="Times New Roman" w:hAnsi="Times New Roman" w:cs="Times New Roman"/>
      <w:b/>
      <w:bCs/>
      <w:sz w:val="16"/>
      <w:szCs w:val="16"/>
    </w:rPr>
  </w:style>
  <w:style w:type="character" w:customStyle="1" w:styleId="FontStyle292">
    <w:name w:val="Font Style292"/>
    <w:uiPriority w:val="99"/>
    <w:rsid w:val="003E0929"/>
    <w:rPr>
      <w:rFonts w:ascii="Times New Roman" w:hAnsi="Times New Roman" w:cs="Times New Roman"/>
      <w:b/>
      <w:bCs/>
      <w:sz w:val="14"/>
      <w:szCs w:val="14"/>
    </w:rPr>
  </w:style>
  <w:style w:type="character" w:customStyle="1" w:styleId="FontStyle293">
    <w:name w:val="Font Style293"/>
    <w:uiPriority w:val="99"/>
    <w:rsid w:val="003E0929"/>
    <w:rPr>
      <w:rFonts w:ascii="Times New Roman" w:hAnsi="Times New Roman" w:cs="Times New Roman"/>
      <w:b/>
      <w:bCs/>
      <w:sz w:val="20"/>
      <w:szCs w:val="20"/>
    </w:rPr>
  </w:style>
  <w:style w:type="character" w:customStyle="1" w:styleId="FontStyle294">
    <w:name w:val="Font Style294"/>
    <w:uiPriority w:val="99"/>
    <w:rsid w:val="003E0929"/>
    <w:rPr>
      <w:rFonts w:ascii="Trebuchet MS" w:hAnsi="Trebuchet MS" w:cs="Trebuchet MS"/>
      <w:i/>
      <w:iCs/>
      <w:sz w:val="12"/>
      <w:szCs w:val="12"/>
    </w:rPr>
  </w:style>
  <w:style w:type="character" w:customStyle="1" w:styleId="FontStyle295">
    <w:name w:val="Font Style295"/>
    <w:uiPriority w:val="99"/>
    <w:rsid w:val="003E0929"/>
    <w:rPr>
      <w:rFonts w:ascii="Times New Roman" w:hAnsi="Times New Roman" w:cs="Times New Roman"/>
      <w:b/>
      <w:bCs/>
      <w:sz w:val="8"/>
      <w:szCs w:val="8"/>
    </w:rPr>
  </w:style>
  <w:style w:type="character" w:customStyle="1" w:styleId="FontStyle296">
    <w:name w:val="Font Style296"/>
    <w:uiPriority w:val="99"/>
    <w:rsid w:val="003E0929"/>
    <w:rPr>
      <w:rFonts w:ascii="Calibri" w:hAnsi="Calibri" w:cs="Calibri"/>
      <w:b/>
      <w:bCs/>
      <w:sz w:val="14"/>
      <w:szCs w:val="14"/>
    </w:rPr>
  </w:style>
  <w:style w:type="character" w:customStyle="1" w:styleId="FontStyle297">
    <w:name w:val="Font Style297"/>
    <w:uiPriority w:val="99"/>
    <w:rsid w:val="003E0929"/>
    <w:rPr>
      <w:rFonts w:ascii="Arial" w:hAnsi="Arial" w:cs="Arial"/>
      <w:sz w:val="12"/>
      <w:szCs w:val="12"/>
    </w:rPr>
  </w:style>
  <w:style w:type="character" w:customStyle="1" w:styleId="FontStyle298">
    <w:name w:val="Font Style298"/>
    <w:uiPriority w:val="99"/>
    <w:rsid w:val="003E0929"/>
    <w:rPr>
      <w:rFonts w:ascii="Times New Roman" w:hAnsi="Times New Roman" w:cs="Times New Roman"/>
      <w:b/>
      <w:bCs/>
      <w:sz w:val="16"/>
      <w:szCs w:val="16"/>
    </w:rPr>
  </w:style>
  <w:style w:type="character" w:customStyle="1" w:styleId="FontStyle299">
    <w:name w:val="Font Style299"/>
    <w:uiPriority w:val="99"/>
    <w:rsid w:val="003E0929"/>
    <w:rPr>
      <w:rFonts w:ascii="Times New Roman" w:hAnsi="Times New Roman" w:cs="Times New Roman"/>
      <w:b/>
      <w:bCs/>
      <w:i/>
      <w:iCs/>
      <w:sz w:val="16"/>
      <w:szCs w:val="16"/>
    </w:rPr>
  </w:style>
  <w:style w:type="character" w:customStyle="1" w:styleId="FontStyle300">
    <w:name w:val="Font Style300"/>
    <w:uiPriority w:val="99"/>
    <w:rsid w:val="003E0929"/>
    <w:rPr>
      <w:rFonts w:ascii="Times New Roman" w:hAnsi="Times New Roman" w:cs="Times New Roman"/>
      <w:b/>
      <w:bCs/>
      <w:sz w:val="16"/>
      <w:szCs w:val="16"/>
    </w:rPr>
  </w:style>
  <w:style w:type="character" w:customStyle="1" w:styleId="FontStyle301">
    <w:name w:val="Font Style301"/>
    <w:uiPriority w:val="99"/>
    <w:rsid w:val="003E0929"/>
    <w:rPr>
      <w:rFonts w:ascii="Trebuchet MS" w:hAnsi="Trebuchet MS" w:cs="Trebuchet MS"/>
      <w:b/>
      <w:bCs/>
      <w:sz w:val="16"/>
      <w:szCs w:val="16"/>
    </w:rPr>
  </w:style>
  <w:style w:type="character" w:customStyle="1" w:styleId="FontStyle302">
    <w:name w:val="Font Style302"/>
    <w:uiPriority w:val="99"/>
    <w:rsid w:val="003E0929"/>
    <w:rPr>
      <w:rFonts w:ascii="Times New Roman" w:hAnsi="Times New Roman" w:cs="Times New Roman"/>
      <w:b/>
      <w:bCs/>
      <w:i/>
      <w:iCs/>
      <w:sz w:val="16"/>
      <w:szCs w:val="16"/>
    </w:rPr>
  </w:style>
  <w:style w:type="character" w:customStyle="1" w:styleId="FontStyle303">
    <w:name w:val="Font Style303"/>
    <w:uiPriority w:val="99"/>
    <w:rsid w:val="003E0929"/>
    <w:rPr>
      <w:rFonts w:ascii="Times New Roman" w:hAnsi="Times New Roman" w:cs="Times New Roman"/>
      <w:spacing w:val="10"/>
      <w:sz w:val="10"/>
      <w:szCs w:val="10"/>
    </w:rPr>
  </w:style>
  <w:style w:type="character" w:customStyle="1" w:styleId="FontStyle304">
    <w:name w:val="Font Style304"/>
    <w:uiPriority w:val="99"/>
    <w:rsid w:val="003E0929"/>
    <w:rPr>
      <w:rFonts w:ascii="Arial" w:hAnsi="Arial" w:cs="Arial"/>
      <w:sz w:val="20"/>
      <w:szCs w:val="20"/>
    </w:rPr>
  </w:style>
  <w:style w:type="character" w:customStyle="1" w:styleId="FontStyle305">
    <w:name w:val="Font Style305"/>
    <w:uiPriority w:val="99"/>
    <w:rsid w:val="003E0929"/>
    <w:rPr>
      <w:rFonts w:ascii="Arial" w:hAnsi="Arial" w:cs="Arial"/>
      <w:b/>
      <w:bCs/>
      <w:spacing w:val="30"/>
      <w:sz w:val="16"/>
      <w:szCs w:val="16"/>
    </w:rPr>
  </w:style>
  <w:style w:type="character" w:customStyle="1" w:styleId="FontStyle306">
    <w:name w:val="Font Style306"/>
    <w:uiPriority w:val="99"/>
    <w:rsid w:val="003E0929"/>
    <w:rPr>
      <w:rFonts w:ascii="Arial" w:hAnsi="Arial" w:cs="Arial"/>
      <w:sz w:val="10"/>
      <w:szCs w:val="10"/>
    </w:rPr>
  </w:style>
  <w:style w:type="character" w:customStyle="1" w:styleId="FontStyle307">
    <w:name w:val="Font Style307"/>
    <w:uiPriority w:val="99"/>
    <w:rsid w:val="003E0929"/>
    <w:rPr>
      <w:rFonts w:ascii="Tahoma" w:hAnsi="Tahoma" w:cs="Tahoma"/>
      <w:i/>
      <w:iCs/>
      <w:sz w:val="12"/>
      <w:szCs w:val="12"/>
    </w:rPr>
  </w:style>
  <w:style w:type="character" w:customStyle="1" w:styleId="FontStyle308">
    <w:name w:val="Font Style308"/>
    <w:uiPriority w:val="99"/>
    <w:rsid w:val="003E0929"/>
    <w:rPr>
      <w:rFonts w:ascii="Arial" w:hAnsi="Arial" w:cs="Arial"/>
      <w:spacing w:val="-10"/>
      <w:sz w:val="22"/>
      <w:szCs w:val="22"/>
    </w:rPr>
  </w:style>
  <w:style w:type="character" w:customStyle="1" w:styleId="FontStyle309">
    <w:name w:val="Font Style309"/>
    <w:uiPriority w:val="99"/>
    <w:rsid w:val="003E0929"/>
    <w:rPr>
      <w:rFonts w:ascii="Arial Unicode MS" w:eastAsia="Arial Unicode MS" w:cs="Arial Unicode MS"/>
      <w:b/>
      <w:bCs/>
      <w:sz w:val="8"/>
      <w:szCs w:val="8"/>
    </w:rPr>
  </w:style>
  <w:style w:type="character" w:customStyle="1" w:styleId="FontStyle310">
    <w:name w:val="Font Style310"/>
    <w:uiPriority w:val="99"/>
    <w:rsid w:val="003E0929"/>
    <w:rPr>
      <w:rFonts w:ascii="Arial Narrow" w:hAnsi="Arial Narrow" w:cs="Arial Narrow"/>
      <w:sz w:val="20"/>
      <w:szCs w:val="20"/>
    </w:rPr>
  </w:style>
  <w:style w:type="character" w:customStyle="1" w:styleId="FontStyle311">
    <w:name w:val="Font Style311"/>
    <w:uiPriority w:val="99"/>
    <w:rsid w:val="003E0929"/>
    <w:rPr>
      <w:rFonts w:ascii="Arial" w:hAnsi="Arial" w:cs="Arial"/>
      <w:sz w:val="12"/>
      <w:szCs w:val="12"/>
    </w:rPr>
  </w:style>
  <w:style w:type="character" w:customStyle="1" w:styleId="FontStyle312">
    <w:name w:val="Font Style312"/>
    <w:uiPriority w:val="99"/>
    <w:rsid w:val="003E0929"/>
    <w:rPr>
      <w:rFonts w:ascii="Arial" w:hAnsi="Arial" w:cs="Arial"/>
      <w:sz w:val="20"/>
      <w:szCs w:val="20"/>
    </w:rPr>
  </w:style>
  <w:style w:type="character" w:customStyle="1" w:styleId="FontStyle313">
    <w:name w:val="Font Style313"/>
    <w:uiPriority w:val="99"/>
    <w:rsid w:val="003E0929"/>
    <w:rPr>
      <w:rFonts w:ascii="Times New Roman" w:hAnsi="Times New Roman" w:cs="Times New Roman"/>
      <w:sz w:val="26"/>
      <w:szCs w:val="26"/>
    </w:rPr>
  </w:style>
  <w:style w:type="character" w:customStyle="1" w:styleId="FontStyle314">
    <w:name w:val="Font Style314"/>
    <w:uiPriority w:val="99"/>
    <w:rsid w:val="003E0929"/>
    <w:rPr>
      <w:rFonts w:ascii="Arial" w:hAnsi="Arial" w:cs="Arial"/>
      <w:sz w:val="20"/>
      <w:szCs w:val="20"/>
    </w:rPr>
  </w:style>
  <w:style w:type="character" w:customStyle="1" w:styleId="FontStyle315">
    <w:name w:val="Font Style315"/>
    <w:uiPriority w:val="99"/>
    <w:rsid w:val="003E0929"/>
    <w:rPr>
      <w:rFonts w:ascii="Candara" w:hAnsi="Candara" w:cs="Candara"/>
      <w:i/>
      <w:iCs/>
      <w:sz w:val="46"/>
      <w:szCs w:val="46"/>
    </w:rPr>
  </w:style>
  <w:style w:type="character" w:customStyle="1" w:styleId="FontStyle316">
    <w:name w:val="Font Style316"/>
    <w:uiPriority w:val="99"/>
    <w:rsid w:val="003E0929"/>
    <w:rPr>
      <w:rFonts w:ascii="Arial" w:hAnsi="Arial" w:cs="Arial"/>
      <w:sz w:val="20"/>
      <w:szCs w:val="20"/>
    </w:rPr>
  </w:style>
  <w:style w:type="character" w:customStyle="1" w:styleId="FontStyle317">
    <w:name w:val="Font Style317"/>
    <w:uiPriority w:val="99"/>
    <w:rsid w:val="003E0929"/>
    <w:rPr>
      <w:rFonts w:ascii="Arial" w:hAnsi="Arial" w:cs="Arial"/>
      <w:sz w:val="14"/>
      <w:szCs w:val="14"/>
    </w:rPr>
  </w:style>
  <w:style w:type="character" w:customStyle="1" w:styleId="FontStyle318">
    <w:name w:val="Font Style318"/>
    <w:uiPriority w:val="99"/>
    <w:rsid w:val="003E0929"/>
    <w:rPr>
      <w:rFonts w:ascii="Arial" w:hAnsi="Arial" w:cs="Arial"/>
      <w:b/>
      <w:bCs/>
      <w:sz w:val="28"/>
      <w:szCs w:val="28"/>
    </w:rPr>
  </w:style>
  <w:style w:type="character" w:customStyle="1" w:styleId="FontStyle319">
    <w:name w:val="Font Style319"/>
    <w:uiPriority w:val="99"/>
    <w:rsid w:val="003E0929"/>
    <w:rPr>
      <w:rFonts w:ascii="Tahoma" w:hAnsi="Tahoma" w:cs="Tahoma"/>
      <w:sz w:val="8"/>
      <w:szCs w:val="8"/>
    </w:rPr>
  </w:style>
  <w:style w:type="character" w:customStyle="1" w:styleId="FontStyle320">
    <w:name w:val="Font Style320"/>
    <w:uiPriority w:val="99"/>
    <w:rsid w:val="003E0929"/>
    <w:rPr>
      <w:rFonts w:ascii="Tahoma" w:hAnsi="Tahoma" w:cs="Tahoma"/>
      <w:sz w:val="10"/>
      <w:szCs w:val="10"/>
    </w:rPr>
  </w:style>
  <w:style w:type="character" w:customStyle="1" w:styleId="FontStyle321">
    <w:name w:val="Font Style321"/>
    <w:uiPriority w:val="99"/>
    <w:rsid w:val="003E0929"/>
    <w:rPr>
      <w:rFonts w:ascii="Arial" w:hAnsi="Arial" w:cs="Arial"/>
      <w:sz w:val="30"/>
      <w:szCs w:val="30"/>
    </w:rPr>
  </w:style>
  <w:style w:type="character" w:customStyle="1" w:styleId="FontStyle322">
    <w:name w:val="Font Style322"/>
    <w:uiPriority w:val="99"/>
    <w:rsid w:val="003E0929"/>
    <w:rPr>
      <w:rFonts w:ascii="Arial" w:hAnsi="Arial" w:cs="Arial"/>
      <w:sz w:val="30"/>
      <w:szCs w:val="30"/>
    </w:rPr>
  </w:style>
  <w:style w:type="character" w:customStyle="1" w:styleId="FontStyle323">
    <w:name w:val="Font Style323"/>
    <w:uiPriority w:val="99"/>
    <w:rsid w:val="003E0929"/>
    <w:rPr>
      <w:rFonts w:ascii="Tahoma" w:hAnsi="Tahoma" w:cs="Tahoma"/>
      <w:sz w:val="16"/>
      <w:szCs w:val="16"/>
    </w:rPr>
  </w:style>
  <w:style w:type="character" w:customStyle="1" w:styleId="FontStyle324">
    <w:name w:val="Font Style324"/>
    <w:uiPriority w:val="99"/>
    <w:rsid w:val="003E0929"/>
    <w:rPr>
      <w:rFonts w:ascii="Arial" w:hAnsi="Arial" w:cs="Arial"/>
      <w:sz w:val="30"/>
      <w:szCs w:val="30"/>
    </w:rPr>
  </w:style>
  <w:style w:type="character" w:customStyle="1" w:styleId="FontStyle325">
    <w:name w:val="Font Style325"/>
    <w:uiPriority w:val="99"/>
    <w:rsid w:val="003E0929"/>
    <w:rPr>
      <w:rFonts w:ascii="Arial" w:hAnsi="Arial" w:cs="Arial"/>
      <w:sz w:val="12"/>
      <w:szCs w:val="12"/>
    </w:rPr>
  </w:style>
  <w:style w:type="character" w:customStyle="1" w:styleId="FontStyle326">
    <w:name w:val="Font Style326"/>
    <w:uiPriority w:val="99"/>
    <w:rsid w:val="003E0929"/>
    <w:rPr>
      <w:rFonts w:ascii="Tahoma" w:hAnsi="Tahoma" w:cs="Tahoma"/>
      <w:sz w:val="10"/>
      <w:szCs w:val="10"/>
    </w:rPr>
  </w:style>
  <w:style w:type="character" w:customStyle="1" w:styleId="FontStyle327">
    <w:name w:val="Font Style327"/>
    <w:uiPriority w:val="99"/>
    <w:rsid w:val="003E0929"/>
    <w:rPr>
      <w:rFonts w:ascii="Times New Roman" w:hAnsi="Times New Roman" w:cs="Times New Roman"/>
      <w:sz w:val="20"/>
      <w:szCs w:val="20"/>
    </w:rPr>
  </w:style>
  <w:style w:type="character" w:customStyle="1" w:styleId="FontStyle328">
    <w:name w:val="Font Style328"/>
    <w:uiPriority w:val="99"/>
    <w:rsid w:val="003E0929"/>
    <w:rPr>
      <w:rFonts w:ascii="Arial" w:hAnsi="Arial" w:cs="Arial"/>
      <w:b/>
      <w:bCs/>
      <w:i/>
      <w:iCs/>
      <w:spacing w:val="20"/>
      <w:sz w:val="12"/>
      <w:szCs w:val="12"/>
    </w:rPr>
  </w:style>
  <w:style w:type="character" w:customStyle="1" w:styleId="FontStyle329">
    <w:name w:val="Font Style329"/>
    <w:uiPriority w:val="99"/>
    <w:rsid w:val="003E0929"/>
    <w:rPr>
      <w:rFonts w:ascii="Times New Roman" w:hAnsi="Times New Roman" w:cs="Times New Roman"/>
      <w:i/>
      <w:iCs/>
      <w:spacing w:val="-20"/>
      <w:sz w:val="20"/>
      <w:szCs w:val="20"/>
    </w:rPr>
  </w:style>
  <w:style w:type="character" w:customStyle="1" w:styleId="FontStyle330">
    <w:name w:val="Font Style330"/>
    <w:uiPriority w:val="99"/>
    <w:rsid w:val="003E0929"/>
    <w:rPr>
      <w:rFonts w:ascii="Times New Roman" w:hAnsi="Times New Roman" w:cs="Times New Roman"/>
      <w:b/>
      <w:bCs/>
      <w:sz w:val="16"/>
      <w:szCs w:val="16"/>
    </w:rPr>
  </w:style>
  <w:style w:type="character" w:customStyle="1" w:styleId="FontStyle331">
    <w:name w:val="Font Style331"/>
    <w:uiPriority w:val="99"/>
    <w:rsid w:val="003E0929"/>
    <w:rPr>
      <w:rFonts w:ascii="Times New Roman" w:hAnsi="Times New Roman" w:cs="Times New Roman"/>
      <w:spacing w:val="-10"/>
      <w:sz w:val="20"/>
      <w:szCs w:val="20"/>
    </w:rPr>
  </w:style>
  <w:style w:type="character" w:customStyle="1" w:styleId="FontStyle332">
    <w:name w:val="Font Style332"/>
    <w:uiPriority w:val="99"/>
    <w:rsid w:val="003E0929"/>
    <w:rPr>
      <w:rFonts w:ascii="Times New Roman" w:hAnsi="Times New Roman" w:cs="Times New Roman"/>
      <w:b/>
      <w:bCs/>
      <w:smallCaps/>
      <w:sz w:val="14"/>
      <w:szCs w:val="14"/>
    </w:rPr>
  </w:style>
  <w:style w:type="character" w:customStyle="1" w:styleId="FontStyle333">
    <w:name w:val="Font Style333"/>
    <w:uiPriority w:val="99"/>
    <w:rsid w:val="003E0929"/>
    <w:rPr>
      <w:rFonts w:ascii="Times New Roman" w:hAnsi="Times New Roman" w:cs="Times New Roman"/>
      <w:b/>
      <w:bCs/>
      <w:sz w:val="8"/>
      <w:szCs w:val="8"/>
    </w:rPr>
  </w:style>
  <w:style w:type="character" w:customStyle="1" w:styleId="FontStyle334">
    <w:name w:val="Font Style334"/>
    <w:uiPriority w:val="99"/>
    <w:rsid w:val="003E0929"/>
    <w:rPr>
      <w:rFonts w:ascii="Times New Roman" w:hAnsi="Times New Roman" w:cs="Times New Roman"/>
      <w:b/>
      <w:bCs/>
      <w:sz w:val="10"/>
      <w:szCs w:val="10"/>
    </w:rPr>
  </w:style>
  <w:style w:type="character" w:customStyle="1" w:styleId="FontStyle335">
    <w:name w:val="Font Style335"/>
    <w:uiPriority w:val="99"/>
    <w:rsid w:val="003E0929"/>
    <w:rPr>
      <w:rFonts w:ascii="Calibri" w:hAnsi="Calibri" w:cs="Calibri"/>
      <w:b/>
      <w:bCs/>
      <w:sz w:val="14"/>
      <w:szCs w:val="14"/>
    </w:rPr>
  </w:style>
  <w:style w:type="character" w:customStyle="1" w:styleId="FontStyle336">
    <w:name w:val="Font Style336"/>
    <w:uiPriority w:val="99"/>
    <w:rsid w:val="003E0929"/>
    <w:rPr>
      <w:rFonts w:ascii="Times New Roman" w:hAnsi="Times New Roman" w:cs="Times New Roman"/>
      <w:b/>
      <w:bCs/>
      <w:sz w:val="10"/>
      <w:szCs w:val="10"/>
    </w:rPr>
  </w:style>
  <w:style w:type="character" w:customStyle="1" w:styleId="FontStyle337">
    <w:name w:val="Font Style337"/>
    <w:uiPriority w:val="99"/>
    <w:rsid w:val="003E0929"/>
    <w:rPr>
      <w:rFonts w:ascii="Times New Roman" w:hAnsi="Times New Roman" w:cs="Times New Roman"/>
      <w:sz w:val="12"/>
      <w:szCs w:val="12"/>
    </w:rPr>
  </w:style>
  <w:style w:type="character" w:customStyle="1" w:styleId="FontStyle338">
    <w:name w:val="Font Style338"/>
    <w:uiPriority w:val="99"/>
    <w:rsid w:val="003E0929"/>
    <w:rPr>
      <w:rFonts w:ascii="Times New Roman" w:hAnsi="Times New Roman" w:cs="Times New Roman"/>
      <w:b/>
      <w:bCs/>
      <w:sz w:val="16"/>
      <w:szCs w:val="16"/>
    </w:rPr>
  </w:style>
  <w:style w:type="character" w:customStyle="1" w:styleId="FontStyle339">
    <w:name w:val="Font Style339"/>
    <w:uiPriority w:val="99"/>
    <w:rsid w:val="003E0929"/>
    <w:rPr>
      <w:rFonts w:ascii="Trebuchet MS" w:hAnsi="Trebuchet MS" w:cs="Trebuchet MS"/>
      <w:b/>
      <w:bCs/>
      <w:sz w:val="16"/>
      <w:szCs w:val="16"/>
    </w:rPr>
  </w:style>
  <w:style w:type="character" w:customStyle="1" w:styleId="FontStyle340">
    <w:name w:val="Font Style340"/>
    <w:uiPriority w:val="99"/>
    <w:rsid w:val="003E0929"/>
    <w:rPr>
      <w:rFonts w:ascii="Times New Roman" w:hAnsi="Times New Roman" w:cs="Times New Roman"/>
      <w:sz w:val="18"/>
      <w:szCs w:val="18"/>
    </w:rPr>
  </w:style>
  <w:style w:type="character" w:customStyle="1" w:styleId="FontStyle341">
    <w:name w:val="Font Style341"/>
    <w:uiPriority w:val="99"/>
    <w:rsid w:val="003E0929"/>
    <w:rPr>
      <w:rFonts w:ascii="Tahoma" w:hAnsi="Tahoma" w:cs="Tahoma"/>
      <w:i/>
      <w:iCs/>
      <w:spacing w:val="-40"/>
      <w:sz w:val="38"/>
      <w:szCs w:val="38"/>
    </w:rPr>
  </w:style>
  <w:style w:type="character" w:customStyle="1" w:styleId="FontStyle342">
    <w:name w:val="Font Style342"/>
    <w:uiPriority w:val="99"/>
    <w:rsid w:val="003E0929"/>
    <w:rPr>
      <w:rFonts w:ascii="Times New Roman" w:hAnsi="Times New Roman" w:cs="Times New Roman"/>
      <w:b/>
      <w:bCs/>
      <w:sz w:val="10"/>
      <w:szCs w:val="10"/>
    </w:rPr>
  </w:style>
  <w:style w:type="character" w:customStyle="1" w:styleId="FontStyle343">
    <w:name w:val="Font Style343"/>
    <w:uiPriority w:val="99"/>
    <w:rsid w:val="003E0929"/>
    <w:rPr>
      <w:rFonts w:ascii="Arial" w:hAnsi="Arial" w:cs="Arial"/>
      <w:b/>
      <w:bCs/>
      <w:i/>
      <w:iCs/>
      <w:spacing w:val="10"/>
      <w:sz w:val="8"/>
      <w:szCs w:val="8"/>
    </w:rPr>
  </w:style>
  <w:style w:type="character" w:customStyle="1" w:styleId="FontStyle344">
    <w:name w:val="Font Style344"/>
    <w:uiPriority w:val="99"/>
    <w:rsid w:val="003E0929"/>
    <w:rPr>
      <w:rFonts w:ascii="Arial" w:hAnsi="Arial" w:cs="Arial"/>
      <w:sz w:val="10"/>
      <w:szCs w:val="10"/>
    </w:rPr>
  </w:style>
  <w:style w:type="character" w:customStyle="1" w:styleId="FontStyle345">
    <w:name w:val="Font Style345"/>
    <w:uiPriority w:val="99"/>
    <w:rsid w:val="003E0929"/>
    <w:rPr>
      <w:rFonts w:ascii="Tahoma" w:hAnsi="Tahoma" w:cs="Tahoma"/>
      <w:b/>
      <w:bCs/>
      <w:sz w:val="12"/>
      <w:szCs w:val="12"/>
    </w:rPr>
  </w:style>
  <w:style w:type="character" w:customStyle="1" w:styleId="FontStyle346">
    <w:name w:val="Font Style346"/>
    <w:uiPriority w:val="99"/>
    <w:rsid w:val="003E0929"/>
    <w:rPr>
      <w:rFonts w:ascii="Arial" w:hAnsi="Arial" w:cs="Arial"/>
      <w:sz w:val="20"/>
      <w:szCs w:val="20"/>
    </w:rPr>
  </w:style>
  <w:style w:type="character" w:customStyle="1" w:styleId="FontStyle347">
    <w:name w:val="Font Style347"/>
    <w:uiPriority w:val="99"/>
    <w:rsid w:val="003E0929"/>
    <w:rPr>
      <w:rFonts w:ascii="Times New Roman" w:hAnsi="Times New Roman" w:cs="Times New Roman"/>
      <w:smallCaps/>
      <w:sz w:val="16"/>
      <w:szCs w:val="16"/>
    </w:rPr>
  </w:style>
  <w:style w:type="character" w:customStyle="1" w:styleId="FontStyle348">
    <w:name w:val="Font Style348"/>
    <w:uiPriority w:val="99"/>
    <w:rsid w:val="003E0929"/>
    <w:rPr>
      <w:rFonts w:ascii="Times New Roman" w:hAnsi="Times New Roman" w:cs="Times New Roman"/>
      <w:b/>
      <w:bCs/>
      <w:i/>
      <w:iCs/>
      <w:sz w:val="12"/>
      <w:szCs w:val="12"/>
    </w:rPr>
  </w:style>
  <w:style w:type="character" w:customStyle="1" w:styleId="FontStyle349">
    <w:name w:val="Font Style349"/>
    <w:uiPriority w:val="99"/>
    <w:rsid w:val="003E0929"/>
    <w:rPr>
      <w:rFonts w:ascii="Bookman Old Style" w:hAnsi="Bookman Old Style" w:cs="Bookman Old Style"/>
      <w:b/>
      <w:bCs/>
      <w:i/>
      <w:iCs/>
      <w:sz w:val="10"/>
      <w:szCs w:val="10"/>
    </w:rPr>
  </w:style>
  <w:style w:type="character" w:customStyle="1" w:styleId="FontStyle350">
    <w:name w:val="Font Style350"/>
    <w:uiPriority w:val="99"/>
    <w:rsid w:val="003E0929"/>
    <w:rPr>
      <w:rFonts w:ascii="Times New Roman" w:hAnsi="Times New Roman" w:cs="Times New Roman"/>
      <w:sz w:val="18"/>
      <w:szCs w:val="18"/>
    </w:rPr>
  </w:style>
  <w:style w:type="character" w:customStyle="1" w:styleId="FontStyle351">
    <w:name w:val="Font Style351"/>
    <w:uiPriority w:val="99"/>
    <w:rsid w:val="003E0929"/>
    <w:rPr>
      <w:rFonts w:ascii="Arial" w:hAnsi="Arial" w:cs="Arial"/>
      <w:b/>
      <w:bCs/>
      <w:sz w:val="8"/>
      <w:szCs w:val="8"/>
    </w:rPr>
  </w:style>
  <w:style w:type="character" w:customStyle="1" w:styleId="FontStyle352">
    <w:name w:val="Font Style352"/>
    <w:uiPriority w:val="99"/>
    <w:rsid w:val="003E0929"/>
    <w:rPr>
      <w:rFonts w:ascii="Arial Narrow" w:hAnsi="Arial Narrow" w:cs="Arial Narrow"/>
      <w:sz w:val="20"/>
      <w:szCs w:val="20"/>
    </w:rPr>
  </w:style>
  <w:style w:type="character" w:customStyle="1" w:styleId="FontStyle353">
    <w:name w:val="Font Style353"/>
    <w:uiPriority w:val="99"/>
    <w:rsid w:val="003E0929"/>
    <w:rPr>
      <w:rFonts w:ascii="Arial" w:hAnsi="Arial" w:cs="Arial"/>
      <w:sz w:val="12"/>
      <w:szCs w:val="12"/>
    </w:rPr>
  </w:style>
  <w:style w:type="character" w:customStyle="1" w:styleId="FontStyle354">
    <w:name w:val="Font Style354"/>
    <w:uiPriority w:val="99"/>
    <w:rsid w:val="003E0929"/>
    <w:rPr>
      <w:rFonts w:ascii="Arial" w:hAnsi="Arial" w:cs="Arial"/>
      <w:sz w:val="20"/>
      <w:szCs w:val="20"/>
    </w:rPr>
  </w:style>
  <w:style w:type="character" w:customStyle="1" w:styleId="FontStyle355">
    <w:name w:val="Font Style355"/>
    <w:uiPriority w:val="99"/>
    <w:rsid w:val="003E0929"/>
    <w:rPr>
      <w:rFonts w:ascii="Times New Roman" w:hAnsi="Times New Roman" w:cs="Times New Roman"/>
      <w:sz w:val="26"/>
      <w:szCs w:val="26"/>
    </w:rPr>
  </w:style>
  <w:style w:type="character" w:customStyle="1" w:styleId="FontStyle356">
    <w:name w:val="Font Style356"/>
    <w:uiPriority w:val="99"/>
    <w:rsid w:val="003E0929"/>
    <w:rPr>
      <w:rFonts w:ascii="Arial" w:hAnsi="Arial" w:cs="Arial"/>
      <w:sz w:val="20"/>
      <w:szCs w:val="20"/>
    </w:rPr>
  </w:style>
  <w:style w:type="character" w:customStyle="1" w:styleId="FontStyle357">
    <w:name w:val="Font Style357"/>
    <w:uiPriority w:val="99"/>
    <w:rsid w:val="003E0929"/>
    <w:rPr>
      <w:rFonts w:ascii="Times New Roman" w:hAnsi="Times New Roman" w:cs="Times New Roman"/>
      <w:i/>
      <w:iCs/>
      <w:spacing w:val="-50"/>
      <w:sz w:val="48"/>
      <w:szCs w:val="48"/>
    </w:rPr>
  </w:style>
  <w:style w:type="character" w:customStyle="1" w:styleId="FontStyle358">
    <w:name w:val="Font Style358"/>
    <w:uiPriority w:val="99"/>
    <w:rsid w:val="003E0929"/>
    <w:rPr>
      <w:rFonts w:ascii="Arial" w:hAnsi="Arial" w:cs="Arial"/>
      <w:sz w:val="26"/>
      <w:szCs w:val="26"/>
    </w:rPr>
  </w:style>
  <w:style w:type="character" w:customStyle="1" w:styleId="FontStyle359">
    <w:name w:val="Font Style359"/>
    <w:uiPriority w:val="99"/>
    <w:rsid w:val="003E0929"/>
    <w:rPr>
      <w:rFonts w:ascii="Arial" w:hAnsi="Arial" w:cs="Arial"/>
      <w:sz w:val="54"/>
      <w:szCs w:val="54"/>
    </w:rPr>
  </w:style>
  <w:style w:type="character" w:customStyle="1" w:styleId="FontStyle360">
    <w:name w:val="Font Style360"/>
    <w:uiPriority w:val="99"/>
    <w:rsid w:val="003E0929"/>
    <w:rPr>
      <w:rFonts w:ascii="Arial" w:hAnsi="Arial" w:cs="Arial"/>
      <w:b/>
      <w:bCs/>
      <w:sz w:val="28"/>
      <w:szCs w:val="28"/>
    </w:rPr>
  </w:style>
  <w:style w:type="character" w:customStyle="1" w:styleId="FontStyle361">
    <w:name w:val="Font Style361"/>
    <w:uiPriority w:val="99"/>
    <w:rsid w:val="003E0929"/>
    <w:rPr>
      <w:rFonts w:ascii="Trebuchet MS" w:hAnsi="Trebuchet MS" w:cs="Trebuchet MS"/>
      <w:smallCaps/>
      <w:spacing w:val="10"/>
      <w:sz w:val="14"/>
      <w:szCs w:val="14"/>
    </w:rPr>
  </w:style>
  <w:style w:type="character" w:customStyle="1" w:styleId="FontStyle362">
    <w:name w:val="Font Style362"/>
    <w:uiPriority w:val="99"/>
    <w:rsid w:val="003E0929"/>
    <w:rPr>
      <w:rFonts w:ascii="Arial" w:hAnsi="Arial" w:cs="Arial"/>
      <w:b/>
      <w:bCs/>
      <w:sz w:val="12"/>
      <w:szCs w:val="12"/>
    </w:rPr>
  </w:style>
  <w:style w:type="character" w:customStyle="1" w:styleId="FontStyle363">
    <w:name w:val="Font Style363"/>
    <w:uiPriority w:val="99"/>
    <w:rsid w:val="003E0929"/>
    <w:rPr>
      <w:rFonts w:ascii="Arial" w:hAnsi="Arial" w:cs="Arial"/>
      <w:spacing w:val="20"/>
      <w:sz w:val="20"/>
      <w:szCs w:val="20"/>
    </w:rPr>
  </w:style>
  <w:style w:type="character" w:customStyle="1" w:styleId="FontStyle364">
    <w:name w:val="Font Style364"/>
    <w:uiPriority w:val="99"/>
    <w:rsid w:val="003E0929"/>
    <w:rPr>
      <w:rFonts w:ascii="Arial" w:hAnsi="Arial" w:cs="Arial"/>
      <w:sz w:val="30"/>
      <w:szCs w:val="30"/>
    </w:rPr>
  </w:style>
  <w:style w:type="character" w:customStyle="1" w:styleId="FontStyle365">
    <w:name w:val="Font Style365"/>
    <w:uiPriority w:val="99"/>
    <w:rsid w:val="003E0929"/>
    <w:rPr>
      <w:rFonts w:ascii="Arial" w:hAnsi="Arial" w:cs="Arial"/>
      <w:sz w:val="30"/>
      <w:szCs w:val="30"/>
    </w:rPr>
  </w:style>
  <w:style w:type="character" w:customStyle="1" w:styleId="FontStyle366">
    <w:name w:val="Font Style366"/>
    <w:uiPriority w:val="99"/>
    <w:rsid w:val="003E0929"/>
    <w:rPr>
      <w:rFonts w:ascii="Times New Roman" w:hAnsi="Times New Roman" w:cs="Times New Roman"/>
      <w:i/>
      <w:iCs/>
      <w:sz w:val="20"/>
      <w:szCs w:val="20"/>
    </w:rPr>
  </w:style>
  <w:style w:type="character" w:customStyle="1" w:styleId="FontStyle367">
    <w:name w:val="Font Style367"/>
    <w:uiPriority w:val="99"/>
    <w:rsid w:val="003E0929"/>
    <w:rPr>
      <w:rFonts w:ascii="Arial" w:hAnsi="Arial" w:cs="Arial"/>
      <w:sz w:val="30"/>
      <w:szCs w:val="30"/>
    </w:rPr>
  </w:style>
  <w:style w:type="character" w:customStyle="1" w:styleId="FontStyle368">
    <w:name w:val="Font Style368"/>
    <w:uiPriority w:val="99"/>
    <w:rsid w:val="003E0929"/>
    <w:rPr>
      <w:rFonts w:ascii="Arial" w:hAnsi="Arial" w:cs="Arial"/>
      <w:b/>
      <w:bCs/>
      <w:w w:val="40"/>
      <w:sz w:val="14"/>
      <w:szCs w:val="14"/>
    </w:rPr>
  </w:style>
  <w:style w:type="character" w:customStyle="1" w:styleId="FontStyle369">
    <w:name w:val="Font Style369"/>
    <w:uiPriority w:val="99"/>
    <w:rsid w:val="003E0929"/>
    <w:rPr>
      <w:rFonts w:ascii="Arial" w:hAnsi="Arial" w:cs="Arial"/>
      <w:sz w:val="12"/>
      <w:szCs w:val="12"/>
    </w:rPr>
  </w:style>
  <w:style w:type="character" w:customStyle="1" w:styleId="FontStyle370">
    <w:name w:val="Font Style370"/>
    <w:uiPriority w:val="99"/>
    <w:rsid w:val="003E0929"/>
    <w:rPr>
      <w:rFonts w:ascii="Bookman Old Style" w:hAnsi="Bookman Old Style" w:cs="Bookman Old Style"/>
      <w:sz w:val="18"/>
      <w:szCs w:val="18"/>
    </w:rPr>
  </w:style>
  <w:style w:type="character" w:customStyle="1" w:styleId="FontStyle371">
    <w:name w:val="Font Style371"/>
    <w:uiPriority w:val="99"/>
    <w:rsid w:val="003E0929"/>
    <w:rPr>
      <w:rFonts w:ascii="Sylfaen" w:hAnsi="Sylfaen" w:cs="Sylfaen"/>
      <w:sz w:val="28"/>
      <w:szCs w:val="28"/>
    </w:rPr>
  </w:style>
  <w:style w:type="character" w:customStyle="1" w:styleId="FontStyle372">
    <w:name w:val="Font Style372"/>
    <w:uiPriority w:val="99"/>
    <w:rsid w:val="003E0929"/>
    <w:rPr>
      <w:rFonts w:ascii="Arial" w:hAnsi="Arial" w:cs="Arial"/>
      <w:sz w:val="16"/>
      <w:szCs w:val="16"/>
    </w:rPr>
  </w:style>
  <w:style w:type="character" w:customStyle="1" w:styleId="FontStyle373">
    <w:name w:val="Font Style373"/>
    <w:uiPriority w:val="99"/>
    <w:rsid w:val="003E0929"/>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E0929"/>
    <w:rPr>
      <w:rFonts w:ascii="Trebuchet MS" w:hAnsi="Trebuchet MS" w:cs="Trebuchet MS"/>
      <w:i/>
      <w:iCs/>
      <w:sz w:val="16"/>
      <w:szCs w:val="16"/>
    </w:rPr>
  </w:style>
  <w:style w:type="character" w:customStyle="1" w:styleId="FontStyle375">
    <w:name w:val="Font Style375"/>
    <w:uiPriority w:val="99"/>
    <w:rsid w:val="003E0929"/>
    <w:rPr>
      <w:rFonts w:ascii="Trebuchet MS" w:hAnsi="Trebuchet MS" w:cs="Trebuchet MS"/>
      <w:sz w:val="20"/>
      <w:szCs w:val="20"/>
    </w:rPr>
  </w:style>
  <w:style w:type="character" w:customStyle="1" w:styleId="FontStyle376">
    <w:name w:val="Font Style376"/>
    <w:uiPriority w:val="99"/>
    <w:rsid w:val="003E0929"/>
    <w:rPr>
      <w:rFonts w:ascii="Book Antiqua" w:hAnsi="Book Antiqua" w:cs="Book Antiqua"/>
      <w:b/>
      <w:bCs/>
      <w:sz w:val="12"/>
      <w:szCs w:val="12"/>
    </w:rPr>
  </w:style>
  <w:style w:type="character" w:customStyle="1" w:styleId="FontStyle377">
    <w:name w:val="Font Style377"/>
    <w:uiPriority w:val="99"/>
    <w:rsid w:val="003E0929"/>
    <w:rPr>
      <w:rFonts w:ascii="Palatino Linotype" w:hAnsi="Palatino Linotype" w:cs="Palatino Linotype"/>
      <w:sz w:val="12"/>
      <w:szCs w:val="12"/>
    </w:rPr>
  </w:style>
  <w:style w:type="character" w:customStyle="1" w:styleId="FontStyle378">
    <w:name w:val="Font Style378"/>
    <w:uiPriority w:val="99"/>
    <w:rsid w:val="003E0929"/>
    <w:rPr>
      <w:rFonts w:ascii="Times New Roman" w:hAnsi="Times New Roman" w:cs="Times New Roman"/>
      <w:b/>
      <w:bCs/>
      <w:sz w:val="14"/>
      <w:szCs w:val="14"/>
    </w:rPr>
  </w:style>
  <w:style w:type="character" w:customStyle="1" w:styleId="FontStyle379">
    <w:name w:val="Font Style379"/>
    <w:uiPriority w:val="99"/>
    <w:rsid w:val="003E0929"/>
    <w:rPr>
      <w:rFonts w:ascii="Arial" w:hAnsi="Arial" w:cs="Arial"/>
      <w:b/>
      <w:bCs/>
      <w:sz w:val="14"/>
      <w:szCs w:val="14"/>
    </w:rPr>
  </w:style>
  <w:style w:type="character" w:customStyle="1" w:styleId="FontStyle380">
    <w:name w:val="Font Style380"/>
    <w:uiPriority w:val="99"/>
    <w:rsid w:val="003E0929"/>
    <w:rPr>
      <w:rFonts w:ascii="Book Antiqua" w:hAnsi="Book Antiqua" w:cs="Book Antiqua"/>
      <w:b/>
      <w:bCs/>
      <w:sz w:val="12"/>
      <w:szCs w:val="12"/>
    </w:rPr>
  </w:style>
  <w:style w:type="character" w:customStyle="1" w:styleId="FontStyle381">
    <w:name w:val="Font Style381"/>
    <w:uiPriority w:val="99"/>
    <w:rsid w:val="003E0929"/>
    <w:rPr>
      <w:rFonts w:ascii="Constantia" w:hAnsi="Constantia" w:cs="Constantia"/>
      <w:b/>
      <w:bCs/>
      <w:sz w:val="14"/>
      <w:szCs w:val="14"/>
    </w:rPr>
  </w:style>
  <w:style w:type="character" w:customStyle="1" w:styleId="FontStyle382">
    <w:name w:val="Font Style382"/>
    <w:uiPriority w:val="99"/>
    <w:rsid w:val="003E0929"/>
    <w:rPr>
      <w:rFonts w:ascii="Bookman Old Style" w:hAnsi="Bookman Old Style" w:cs="Bookman Old Style"/>
      <w:sz w:val="14"/>
      <w:szCs w:val="14"/>
    </w:rPr>
  </w:style>
  <w:style w:type="character" w:customStyle="1" w:styleId="FontStyle383">
    <w:name w:val="Font Style383"/>
    <w:uiPriority w:val="99"/>
    <w:rsid w:val="003E0929"/>
    <w:rPr>
      <w:rFonts w:ascii="Times New Roman" w:hAnsi="Times New Roman" w:cs="Times New Roman"/>
      <w:b/>
      <w:bCs/>
      <w:sz w:val="14"/>
      <w:szCs w:val="14"/>
    </w:rPr>
  </w:style>
  <w:style w:type="character" w:customStyle="1" w:styleId="FontStyle384">
    <w:name w:val="Font Style384"/>
    <w:uiPriority w:val="99"/>
    <w:rsid w:val="003E0929"/>
    <w:rPr>
      <w:rFonts w:ascii="Candara" w:hAnsi="Candara" w:cs="Candara"/>
      <w:sz w:val="10"/>
      <w:szCs w:val="10"/>
    </w:rPr>
  </w:style>
  <w:style w:type="character" w:customStyle="1" w:styleId="FontStyle385">
    <w:name w:val="Font Style385"/>
    <w:uiPriority w:val="99"/>
    <w:rsid w:val="003E0929"/>
    <w:rPr>
      <w:rFonts w:ascii="Arial" w:hAnsi="Arial" w:cs="Arial"/>
      <w:sz w:val="26"/>
      <w:szCs w:val="26"/>
    </w:rPr>
  </w:style>
  <w:style w:type="character" w:customStyle="1" w:styleId="FontStyle386">
    <w:name w:val="Font Style386"/>
    <w:uiPriority w:val="99"/>
    <w:rsid w:val="003E0929"/>
    <w:rPr>
      <w:rFonts w:ascii="Arial Black" w:hAnsi="Arial Black" w:cs="Arial Black"/>
      <w:i/>
      <w:iCs/>
      <w:sz w:val="14"/>
      <w:szCs w:val="14"/>
    </w:rPr>
  </w:style>
  <w:style w:type="character" w:customStyle="1" w:styleId="FontStyle387">
    <w:name w:val="Font Style387"/>
    <w:uiPriority w:val="99"/>
    <w:rsid w:val="003E0929"/>
    <w:rPr>
      <w:rFonts w:ascii="Times New Roman" w:hAnsi="Times New Roman" w:cs="Times New Roman"/>
      <w:b/>
      <w:bCs/>
      <w:sz w:val="14"/>
      <w:szCs w:val="14"/>
    </w:rPr>
  </w:style>
  <w:style w:type="character" w:customStyle="1" w:styleId="FontStyle388">
    <w:name w:val="Font Style388"/>
    <w:uiPriority w:val="99"/>
    <w:rsid w:val="003E0929"/>
    <w:rPr>
      <w:rFonts w:ascii="Arial" w:hAnsi="Arial" w:cs="Arial"/>
      <w:sz w:val="8"/>
      <w:szCs w:val="8"/>
    </w:rPr>
  </w:style>
  <w:style w:type="character" w:customStyle="1" w:styleId="FontStyle389">
    <w:name w:val="Font Style389"/>
    <w:uiPriority w:val="99"/>
    <w:rsid w:val="003E0929"/>
    <w:rPr>
      <w:rFonts w:ascii="Arial" w:hAnsi="Arial" w:cs="Arial"/>
      <w:sz w:val="10"/>
      <w:szCs w:val="10"/>
    </w:rPr>
  </w:style>
  <w:style w:type="character" w:customStyle="1" w:styleId="FontStyle390">
    <w:name w:val="Font Style390"/>
    <w:uiPriority w:val="99"/>
    <w:rsid w:val="003E0929"/>
    <w:rPr>
      <w:rFonts w:ascii="Arial" w:hAnsi="Arial" w:cs="Arial"/>
      <w:sz w:val="14"/>
      <w:szCs w:val="14"/>
    </w:rPr>
  </w:style>
  <w:style w:type="character" w:customStyle="1" w:styleId="FontStyle391">
    <w:name w:val="Font Style391"/>
    <w:uiPriority w:val="99"/>
    <w:rsid w:val="003E0929"/>
    <w:rPr>
      <w:rFonts w:ascii="Trebuchet MS" w:hAnsi="Trebuchet MS" w:cs="Trebuchet MS"/>
      <w:b/>
      <w:bCs/>
      <w:sz w:val="14"/>
      <w:szCs w:val="14"/>
    </w:rPr>
  </w:style>
  <w:style w:type="character" w:customStyle="1" w:styleId="FontStyle392">
    <w:name w:val="Font Style392"/>
    <w:uiPriority w:val="99"/>
    <w:rsid w:val="003E0929"/>
    <w:rPr>
      <w:rFonts w:ascii="Times New Roman" w:hAnsi="Times New Roman" w:cs="Times New Roman"/>
      <w:sz w:val="16"/>
      <w:szCs w:val="16"/>
    </w:rPr>
  </w:style>
  <w:style w:type="character" w:customStyle="1" w:styleId="FontStyle393">
    <w:name w:val="Font Style393"/>
    <w:uiPriority w:val="99"/>
    <w:rsid w:val="003E0929"/>
    <w:rPr>
      <w:rFonts w:ascii="Bookman Old Style" w:hAnsi="Bookman Old Style" w:cs="Bookman Old Style"/>
      <w:sz w:val="14"/>
      <w:szCs w:val="14"/>
    </w:rPr>
  </w:style>
  <w:style w:type="character" w:customStyle="1" w:styleId="FontStyle394">
    <w:name w:val="Font Style394"/>
    <w:uiPriority w:val="99"/>
    <w:rsid w:val="003E0929"/>
    <w:rPr>
      <w:rFonts w:ascii="Times New Roman" w:hAnsi="Times New Roman" w:cs="Times New Roman"/>
      <w:sz w:val="16"/>
      <w:szCs w:val="16"/>
    </w:rPr>
  </w:style>
  <w:style w:type="character" w:customStyle="1" w:styleId="FontStyle395">
    <w:name w:val="Font Style395"/>
    <w:uiPriority w:val="99"/>
    <w:rsid w:val="003E0929"/>
    <w:rPr>
      <w:rFonts w:ascii="Arial" w:hAnsi="Arial" w:cs="Arial"/>
      <w:b/>
      <w:bCs/>
      <w:spacing w:val="-10"/>
      <w:sz w:val="18"/>
      <w:szCs w:val="18"/>
    </w:rPr>
  </w:style>
  <w:style w:type="character" w:customStyle="1" w:styleId="FontStyle396">
    <w:name w:val="Font Style396"/>
    <w:uiPriority w:val="99"/>
    <w:rsid w:val="003E0929"/>
    <w:rPr>
      <w:rFonts w:ascii="Arial" w:hAnsi="Arial" w:cs="Arial"/>
      <w:b/>
      <w:bCs/>
      <w:sz w:val="14"/>
      <w:szCs w:val="14"/>
    </w:rPr>
  </w:style>
  <w:style w:type="character" w:customStyle="1" w:styleId="FontStyle397">
    <w:name w:val="Font Style397"/>
    <w:uiPriority w:val="99"/>
    <w:rsid w:val="003E0929"/>
    <w:rPr>
      <w:rFonts w:ascii="Trebuchet MS" w:hAnsi="Trebuchet MS" w:cs="Trebuchet MS"/>
      <w:sz w:val="8"/>
      <w:szCs w:val="8"/>
    </w:rPr>
  </w:style>
  <w:style w:type="character" w:customStyle="1" w:styleId="FontStyle398">
    <w:name w:val="Font Style398"/>
    <w:uiPriority w:val="99"/>
    <w:rsid w:val="003E0929"/>
    <w:rPr>
      <w:rFonts w:ascii="Arial" w:hAnsi="Arial" w:cs="Arial"/>
      <w:sz w:val="16"/>
      <w:szCs w:val="16"/>
    </w:rPr>
  </w:style>
  <w:style w:type="character" w:customStyle="1" w:styleId="FontStyle399">
    <w:name w:val="Font Style399"/>
    <w:uiPriority w:val="99"/>
    <w:rsid w:val="003E0929"/>
    <w:rPr>
      <w:rFonts w:ascii="Arial" w:hAnsi="Arial" w:cs="Arial"/>
      <w:sz w:val="14"/>
      <w:szCs w:val="14"/>
    </w:rPr>
  </w:style>
  <w:style w:type="character" w:customStyle="1" w:styleId="FontStyle400">
    <w:name w:val="Font Style400"/>
    <w:uiPriority w:val="99"/>
    <w:rsid w:val="003E0929"/>
    <w:rPr>
      <w:rFonts w:ascii="Arial" w:hAnsi="Arial" w:cs="Arial"/>
      <w:sz w:val="10"/>
      <w:szCs w:val="10"/>
    </w:rPr>
  </w:style>
  <w:style w:type="character" w:customStyle="1" w:styleId="FontStyle401">
    <w:name w:val="Font Style401"/>
    <w:uiPriority w:val="99"/>
    <w:rsid w:val="003E0929"/>
    <w:rPr>
      <w:rFonts w:ascii="Book Antiqua" w:hAnsi="Book Antiqua" w:cs="Book Antiqua"/>
      <w:sz w:val="34"/>
      <w:szCs w:val="34"/>
    </w:rPr>
  </w:style>
  <w:style w:type="character" w:customStyle="1" w:styleId="FontStyle402">
    <w:name w:val="Font Style402"/>
    <w:uiPriority w:val="99"/>
    <w:rsid w:val="003E0929"/>
    <w:rPr>
      <w:rFonts w:ascii="Sylfaen" w:hAnsi="Sylfaen" w:cs="Sylfaen"/>
      <w:sz w:val="28"/>
      <w:szCs w:val="28"/>
    </w:rPr>
  </w:style>
  <w:style w:type="character" w:customStyle="1" w:styleId="FontStyle403">
    <w:name w:val="Font Style403"/>
    <w:uiPriority w:val="99"/>
    <w:rsid w:val="003E0929"/>
    <w:rPr>
      <w:rFonts w:ascii="Sylfaen" w:hAnsi="Sylfaen" w:cs="Sylfaen"/>
      <w:sz w:val="28"/>
      <w:szCs w:val="28"/>
    </w:rPr>
  </w:style>
  <w:style w:type="character" w:customStyle="1" w:styleId="FontStyle404">
    <w:name w:val="Font Style404"/>
    <w:uiPriority w:val="99"/>
    <w:rsid w:val="003E0929"/>
    <w:rPr>
      <w:rFonts w:ascii="Arial" w:hAnsi="Arial" w:cs="Arial"/>
      <w:sz w:val="14"/>
      <w:szCs w:val="14"/>
    </w:rPr>
  </w:style>
  <w:style w:type="character" w:customStyle="1" w:styleId="FontStyle405">
    <w:name w:val="Font Style405"/>
    <w:uiPriority w:val="99"/>
    <w:rsid w:val="003E0929"/>
    <w:rPr>
      <w:rFonts w:ascii="Arial" w:hAnsi="Arial" w:cs="Arial"/>
      <w:sz w:val="22"/>
      <w:szCs w:val="22"/>
    </w:rPr>
  </w:style>
  <w:style w:type="character" w:customStyle="1" w:styleId="FontStyle406">
    <w:name w:val="Font Style406"/>
    <w:uiPriority w:val="99"/>
    <w:rsid w:val="003E0929"/>
    <w:rPr>
      <w:rFonts w:ascii="Arial" w:hAnsi="Arial" w:cs="Arial"/>
      <w:sz w:val="14"/>
      <w:szCs w:val="14"/>
    </w:rPr>
  </w:style>
  <w:style w:type="character" w:customStyle="1" w:styleId="FontStyle407">
    <w:name w:val="Font Style407"/>
    <w:uiPriority w:val="99"/>
    <w:rsid w:val="003E0929"/>
    <w:rPr>
      <w:rFonts w:ascii="Arial" w:hAnsi="Arial" w:cs="Arial"/>
      <w:sz w:val="20"/>
      <w:szCs w:val="20"/>
    </w:rPr>
  </w:style>
  <w:style w:type="character" w:customStyle="1" w:styleId="FontStyle408">
    <w:name w:val="Font Style408"/>
    <w:uiPriority w:val="99"/>
    <w:rsid w:val="003E0929"/>
    <w:rPr>
      <w:rFonts w:ascii="Arial" w:hAnsi="Arial" w:cs="Arial"/>
      <w:spacing w:val="-10"/>
      <w:sz w:val="8"/>
      <w:szCs w:val="8"/>
    </w:rPr>
  </w:style>
  <w:style w:type="character" w:customStyle="1" w:styleId="FontStyle409">
    <w:name w:val="Font Style409"/>
    <w:uiPriority w:val="99"/>
    <w:rsid w:val="003E0929"/>
    <w:rPr>
      <w:rFonts w:ascii="Book Antiqua" w:hAnsi="Book Antiqua" w:cs="Book Antiqua"/>
      <w:sz w:val="30"/>
      <w:szCs w:val="30"/>
    </w:rPr>
  </w:style>
  <w:style w:type="character" w:customStyle="1" w:styleId="FontStyle410">
    <w:name w:val="Font Style410"/>
    <w:uiPriority w:val="99"/>
    <w:rsid w:val="003E0929"/>
    <w:rPr>
      <w:rFonts w:ascii="Arial" w:hAnsi="Arial" w:cs="Arial"/>
      <w:sz w:val="14"/>
      <w:szCs w:val="14"/>
    </w:rPr>
  </w:style>
  <w:style w:type="character" w:customStyle="1" w:styleId="FontStyle411">
    <w:name w:val="Font Style411"/>
    <w:uiPriority w:val="99"/>
    <w:rsid w:val="003E0929"/>
    <w:rPr>
      <w:rFonts w:ascii="Arial" w:hAnsi="Arial" w:cs="Arial"/>
      <w:smallCaps/>
      <w:sz w:val="14"/>
      <w:szCs w:val="14"/>
    </w:rPr>
  </w:style>
  <w:style w:type="character" w:customStyle="1" w:styleId="FontStyle412">
    <w:name w:val="Font Style412"/>
    <w:uiPriority w:val="99"/>
    <w:rsid w:val="003E0929"/>
    <w:rPr>
      <w:rFonts w:ascii="Arial" w:hAnsi="Arial" w:cs="Arial"/>
      <w:sz w:val="14"/>
      <w:szCs w:val="14"/>
    </w:rPr>
  </w:style>
  <w:style w:type="character" w:customStyle="1" w:styleId="FontStyle413">
    <w:name w:val="Font Style413"/>
    <w:uiPriority w:val="99"/>
    <w:rsid w:val="003E0929"/>
    <w:rPr>
      <w:rFonts w:ascii="Franklin Gothic Demi Cond" w:hAnsi="Franklin Gothic Demi Cond" w:cs="Franklin Gothic Demi Cond"/>
      <w:sz w:val="30"/>
      <w:szCs w:val="30"/>
    </w:rPr>
  </w:style>
  <w:style w:type="character" w:customStyle="1" w:styleId="FontStyle414">
    <w:name w:val="Font Style414"/>
    <w:uiPriority w:val="99"/>
    <w:rsid w:val="003E0929"/>
    <w:rPr>
      <w:rFonts w:ascii="Arial" w:hAnsi="Arial" w:cs="Arial"/>
      <w:spacing w:val="10"/>
      <w:sz w:val="22"/>
      <w:szCs w:val="22"/>
    </w:rPr>
  </w:style>
  <w:style w:type="character" w:customStyle="1" w:styleId="FontStyle415">
    <w:name w:val="Font Style415"/>
    <w:uiPriority w:val="99"/>
    <w:rsid w:val="003E0929"/>
    <w:rPr>
      <w:rFonts w:ascii="Arial" w:hAnsi="Arial" w:cs="Arial"/>
      <w:spacing w:val="10"/>
      <w:sz w:val="18"/>
      <w:szCs w:val="18"/>
    </w:rPr>
  </w:style>
  <w:style w:type="character" w:customStyle="1" w:styleId="FontStyle416">
    <w:name w:val="Font Style416"/>
    <w:uiPriority w:val="99"/>
    <w:rsid w:val="003E0929"/>
    <w:rPr>
      <w:rFonts w:ascii="Arial" w:hAnsi="Arial" w:cs="Arial"/>
      <w:sz w:val="14"/>
      <w:szCs w:val="14"/>
    </w:rPr>
  </w:style>
  <w:style w:type="character" w:customStyle="1" w:styleId="FontStyle417">
    <w:name w:val="Font Style417"/>
    <w:uiPriority w:val="99"/>
    <w:rsid w:val="003E0929"/>
    <w:rPr>
      <w:rFonts w:ascii="Bookman Old Style" w:hAnsi="Bookman Old Style" w:cs="Bookman Old Style"/>
      <w:sz w:val="14"/>
      <w:szCs w:val="14"/>
    </w:rPr>
  </w:style>
  <w:style w:type="character" w:customStyle="1" w:styleId="FontStyle191">
    <w:name w:val="Font Style191"/>
    <w:uiPriority w:val="99"/>
    <w:rsid w:val="003E0929"/>
    <w:rPr>
      <w:rFonts w:ascii="Times New Roman" w:hAnsi="Times New Roman" w:cs="Times New Roman"/>
      <w:b/>
      <w:bCs/>
      <w:sz w:val="12"/>
      <w:szCs w:val="12"/>
    </w:rPr>
  </w:style>
  <w:style w:type="character" w:customStyle="1" w:styleId="FontStyle193">
    <w:name w:val="Font Style193"/>
    <w:uiPriority w:val="99"/>
    <w:rsid w:val="003E0929"/>
    <w:rPr>
      <w:rFonts w:ascii="Times New Roman" w:hAnsi="Times New Roman" w:cs="Times New Roman"/>
      <w:b/>
      <w:bCs/>
      <w:sz w:val="20"/>
      <w:szCs w:val="20"/>
    </w:rPr>
  </w:style>
  <w:style w:type="character" w:customStyle="1" w:styleId="FontStyle198">
    <w:name w:val="Font Style198"/>
    <w:uiPriority w:val="99"/>
    <w:rsid w:val="003E0929"/>
    <w:rPr>
      <w:rFonts w:ascii="Times New Roman" w:hAnsi="Times New Roman" w:cs="Times New Roman"/>
      <w:b/>
      <w:bCs/>
      <w:sz w:val="16"/>
      <w:szCs w:val="16"/>
    </w:rPr>
  </w:style>
  <w:style w:type="character" w:customStyle="1" w:styleId="FontStyle199">
    <w:name w:val="Font Style199"/>
    <w:uiPriority w:val="99"/>
    <w:rsid w:val="003E0929"/>
    <w:rPr>
      <w:rFonts w:ascii="Times New Roman" w:hAnsi="Times New Roman" w:cs="Times New Roman"/>
      <w:b/>
      <w:bCs/>
      <w:i/>
      <w:iCs/>
      <w:sz w:val="16"/>
      <w:szCs w:val="16"/>
    </w:rPr>
  </w:style>
  <w:style w:type="character" w:customStyle="1" w:styleId="FontStyle200">
    <w:name w:val="Font Style200"/>
    <w:uiPriority w:val="99"/>
    <w:rsid w:val="003E0929"/>
    <w:rPr>
      <w:rFonts w:ascii="Times New Roman" w:hAnsi="Times New Roman" w:cs="Times New Roman"/>
      <w:b/>
      <w:bCs/>
      <w:sz w:val="16"/>
      <w:szCs w:val="16"/>
    </w:rPr>
  </w:style>
  <w:style w:type="character" w:customStyle="1" w:styleId="FontStyle201">
    <w:name w:val="Font Style201"/>
    <w:uiPriority w:val="99"/>
    <w:rsid w:val="003E0929"/>
    <w:rPr>
      <w:rFonts w:ascii="Trebuchet MS" w:hAnsi="Trebuchet MS" w:cs="Trebuchet MS"/>
      <w:b/>
      <w:bCs/>
      <w:sz w:val="16"/>
      <w:szCs w:val="16"/>
    </w:rPr>
  </w:style>
  <w:style w:type="character" w:customStyle="1" w:styleId="FontStyle202">
    <w:name w:val="Font Style202"/>
    <w:uiPriority w:val="99"/>
    <w:rsid w:val="003E0929"/>
    <w:rPr>
      <w:rFonts w:ascii="Times New Roman" w:hAnsi="Times New Roman" w:cs="Times New Roman"/>
      <w:i/>
      <w:iCs/>
      <w:sz w:val="16"/>
      <w:szCs w:val="16"/>
    </w:rPr>
  </w:style>
  <w:style w:type="character" w:customStyle="1" w:styleId="FontStyle224">
    <w:name w:val="Font Style224"/>
    <w:uiPriority w:val="99"/>
    <w:rsid w:val="003E0929"/>
    <w:rPr>
      <w:rFonts w:ascii="Times New Roman" w:hAnsi="Times New Roman" w:cs="Times New Roman"/>
      <w:b/>
      <w:bCs/>
      <w:smallCaps/>
      <w:spacing w:val="-10"/>
      <w:sz w:val="18"/>
      <w:szCs w:val="18"/>
    </w:rPr>
  </w:style>
  <w:style w:type="character" w:customStyle="1" w:styleId="FontStyle242">
    <w:name w:val="Font Style242"/>
    <w:uiPriority w:val="99"/>
    <w:rsid w:val="003E0929"/>
    <w:rPr>
      <w:rFonts w:ascii="Arial Narrow" w:hAnsi="Arial Narrow" w:cs="Arial Narrow"/>
      <w:b/>
      <w:bCs/>
      <w:sz w:val="10"/>
      <w:szCs w:val="10"/>
    </w:rPr>
  </w:style>
  <w:style w:type="character" w:customStyle="1" w:styleId="FontStyle213">
    <w:name w:val="Font Style213"/>
    <w:uiPriority w:val="99"/>
    <w:rsid w:val="003E0929"/>
    <w:rPr>
      <w:rFonts w:ascii="Times New Roman" w:hAnsi="Times New Roman" w:cs="Times New Roman"/>
      <w:sz w:val="16"/>
      <w:szCs w:val="16"/>
    </w:rPr>
  </w:style>
  <w:style w:type="character" w:customStyle="1" w:styleId="FontStyle258">
    <w:name w:val="Font Style258"/>
    <w:uiPriority w:val="99"/>
    <w:rsid w:val="003E0929"/>
    <w:rPr>
      <w:rFonts w:ascii="Times New Roman" w:hAnsi="Times New Roman" w:cs="Times New Roman"/>
      <w:b/>
      <w:bCs/>
      <w:spacing w:val="-10"/>
      <w:sz w:val="18"/>
      <w:szCs w:val="18"/>
    </w:rPr>
  </w:style>
  <w:style w:type="character" w:customStyle="1" w:styleId="FontStyle259">
    <w:name w:val="Font Style259"/>
    <w:uiPriority w:val="99"/>
    <w:rsid w:val="003E0929"/>
    <w:rPr>
      <w:rFonts w:ascii="Times New Roman" w:hAnsi="Times New Roman" w:cs="Times New Roman"/>
      <w:b/>
      <w:bCs/>
      <w:spacing w:val="-10"/>
      <w:sz w:val="18"/>
      <w:szCs w:val="18"/>
    </w:rPr>
  </w:style>
  <w:style w:type="character" w:customStyle="1" w:styleId="FontStyle260">
    <w:name w:val="Font Style260"/>
    <w:uiPriority w:val="99"/>
    <w:rsid w:val="003E0929"/>
    <w:rPr>
      <w:rFonts w:ascii="Times New Roman" w:hAnsi="Times New Roman" w:cs="Times New Roman"/>
      <w:b/>
      <w:bCs/>
      <w:sz w:val="16"/>
      <w:szCs w:val="16"/>
    </w:rPr>
  </w:style>
  <w:style w:type="character" w:customStyle="1" w:styleId="FontStyle261">
    <w:name w:val="Font Style261"/>
    <w:uiPriority w:val="99"/>
    <w:rsid w:val="003E0929"/>
    <w:rPr>
      <w:rFonts w:ascii="Times New Roman" w:hAnsi="Times New Roman" w:cs="Times New Roman"/>
      <w:b/>
      <w:bCs/>
      <w:sz w:val="16"/>
      <w:szCs w:val="16"/>
    </w:rPr>
  </w:style>
  <w:style w:type="character" w:customStyle="1" w:styleId="FontStyle262">
    <w:name w:val="Font Style262"/>
    <w:uiPriority w:val="99"/>
    <w:rsid w:val="003E0929"/>
    <w:rPr>
      <w:rFonts w:ascii="Times New Roman" w:hAnsi="Times New Roman" w:cs="Times New Roman"/>
      <w:b/>
      <w:bCs/>
      <w:spacing w:val="-10"/>
      <w:sz w:val="10"/>
      <w:szCs w:val="10"/>
    </w:rPr>
  </w:style>
  <w:style w:type="paragraph" w:customStyle="1" w:styleId="Standard">
    <w:name w:val="Standard"/>
    <w:uiPriority w:val="99"/>
    <w:qFormat/>
    <w:rsid w:val="003E0929"/>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d">
    <w:name w:val="Цветовое выделение"/>
    <w:rsid w:val="003E0929"/>
    <w:rPr>
      <w:b/>
      <w:bCs/>
      <w:color w:val="000080"/>
    </w:rPr>
  </w:style>
  <w:style w:type="paragraph" w:customStyle="1" w:styleId="font9">
    <w:name w:val="font9"/>
    <w:basedOn w:val="a1"/>
    <w:uiPriority w:val="99"/>
    <w:qFormat/>
    <w:rsid w:val="003E092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1"/>
    <w:uiPriority w:val="99"/>
    <w:qFormat/>
    <w:rsid w:val="003E092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1"/>
    <w:uiPriority w:val="99"/>
    <w:qFormat/>
    <w:rsid w:val="003E092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1"/>
    <w:uiPriority w:val="99"/>
    <w:qFormat/>
    <w:rsid w:val="003E092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1"/>
    <w:uiPriority w:val="99"/>
    <w:qFormat/>
    <w:rsid w:val="003E0929"/>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1"/>
    <w:uiPriority w:val="99"/>
    <w:qFormat/>
    <w:rsid w:val="003E0929"/>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1"/>
    <w:uiPriority w:val="99"/>
    <w:qFormat/>
    <w:rsid w:val="003E0929"/>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1"/>
    <w:uiPriority w:val="99"/>
    <w:qFormat/>
    <w:rsid w:val="003E092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1"/>
    <w:uiPriority w:val="99"/>
    <w:qFormat/>
    <w:rsid w:val="003E0929"/>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1"/>
    <w:uiPriority w:val="99"/>
    <w:qFormat/>
    <w:rsid w:val="003E0929"/>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1"/>
    <w:uiPriority w:val="99"/>
    <w:qFormat/>
    <w:rsid w:val="003E0929"/>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1"/>
    <w:uiPriority w:val="99"/>
    <w:qFormat/>
    <w:rsid w:val="003E0929"/>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1"/>
    <w:uiPriority w:val="99"/>
    <w:qFormat/>
    <w:rsid w:val="003E0929"/>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1"/>
    <w:uiPriority w:val="99"/>
    <w:qFormat/>
    <w:rsid w:val="003E0929"/>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1"/>
    <w:uiPriority w:val="99"/>
    <w:qFormat/>
    <w:rsid w:val="003E0929"/>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1"/>
    <w:uiPriority w:val="99"/>
    <w:qFormat/>
    <w:rsid w:val="003E0929"/>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1"/>
    <w:uiPriority w:val="99"/>
    <w:qFormat/>
    <w:rsid w:val="003E0929"/>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1"/>
    <w:uiPriority w:val="99"/>
    <w:qFormat/>
    <w:rsid w:val="003E0929"/>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1"/>
    <w:uiPriority w:val="99"/>
    <w:qFormat/>
    <w:rsid w:val="003E092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1"/>
    <w:uiPriority w:val="99"/>
    <w:qFormat/>
    <w:rsid w:val="003E092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1"/>
    <w:uiPriority w:val="99"/>
    <w:qFormat/>
    <w:rsid w:val="003E0929"/>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1"/>
    <w:uiPriority w:val="99"/>
    <w:qFormat/>
    <w:rsid w:val="003E0929"/>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1"/>
    <w:uiPriority w:val="99"/>
    <w:qFormat/>
    <w:rsid w:val="003E0929"/>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1"/>
    <w:uiPriority w:val="99"/>
    <w:qFormat/>
    <w:rsid w:val="003E0929"/>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1"/>
    <w:uiPriority w:val="99"/>
    <w:qFormat/>
    <w:rsid w:val="003E0929"/>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1"/>
    <w:uiPriority w:val="99"/>
    <w:qFormat/>
    <w:rsid w:val="003E0929"/>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1"/>
    <w:uiPriority w:val="99"/>
    <w:qFormat/>
    <w:rsid w:val="003E0929"/>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1"/>
    <w:uiPriority w:val="99"/>
    <w:qFormat/>
    <w:rsid w:val="003E092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1"/>
    <w:uiPriority w:val="99"/>
    <w:qFormat/>
    <w:rsid w:val="003E092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1"/>
    <w:uiPriority w:val="99"/>
    <w:qFormat/>
    <w:rsid w:val="003E092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1"/>
    <w:uiPriority w:val="99"/>
    <w:qFormat/>
    <w:rsid w:val="003E092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e">
    <w:name w:val="No Spacing"/>
    <w:link w:val="afffffffff"/>
    <w:uiPriority w:val="1"/>
    <w:qFormat/>
    <w:rsid w:val="003E0929"/>
    <w:pPr>
      <w:spacing w:after="0" w:line="240" w:lineRule="auto"/>
    </w:pPr>
    <w:rPr>
      <w:rFonts w:ascii="Calibri" w:eastAsia="Calibri" w:hAnsi="Calibri" w:cs="Times New Roman"/>
    </w:rPr>
  </w:style>
  <w:style w:type="paragraph" w:customStyle="1" w:styleId="xl1657">
    <w:name w:val="xl1657"/>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3E0929"/>
    <w:rPr>
      <w:b/>
      <w:bCs/>
      <w:sz w:val="23"/>
      <w:szCs w:val="23"/>
      <w:shd w:val="clear" w:color="auto" w:fill="FFFFFF"/>
    </w:rPr>
  </w:style>
  <w:style w:type="paragraph" w:customStyle="1" w:styleId="74">
    <w:name w:val="Основной текст (7)"/>
    <w:basedOn w:val="a1"/>
    <w:link w:val="73"/>
    <w:uiPriority w:val="99"/>
    <w:qFormat/>
    <w:rsid w:val="003E0929"/>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3E0929"/>
    <w:rPr>
      <w:noProof/>
      <w:sz w:val="9"/>
      <w:szCs w:val="9"/>
      <w:shd w:val="clear" w:color="auto" w:fill="FFFFFF"/>
    </w:rPr>
  </w:style>
  <w:style w:type="paragraph" w:customStyle="1" w:styleId="84">
    <w:name w:val="Основной текст (8)"/>
    <w:basedOn w:val="a1"/>
    <w:link w:val="83"/>
    <w:uiPriority w:val="99"/>
    <w:qFormat/>
    <w:rsid w:val="003E0929"/>
    <w:pPr>
      <w:shd w:val="clear" w:color="auto" w:fill="FFFFFF"/>
      <w:spacing w:after="0" w:line="240" w:lineRule="atLeast"/>
      <w:jc w:val="both"/>
    </w:pPr>
    <w:rPr>
      <w:noProof/>
      <w:sz w:val="9"/>
      <w:szCs w:val="9"/>
    </w:rPr>
  </w:style>
  <w:style w:type="numbering" w:customStyle="1" w:styleId="3f4">
    <w:name w:val="Нет списка3"/>
    <w:next w:val="a4"/>
    <w:uiPriority w:val="99"/>
    <w:semiHidden/>
    <w:unhideWhenUsed/>
    <w:rsid w:val="003E0929"/>
  </w:style>
  <w:style w:type="table" w:customStyle="1" w:styleId="116">
    <w:name w:val="Сетка таблицы11"/>
    <w:basedOn w:val="a3"/>
    <w:next w:val="af0"/>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rsid w:val="003E0929"/>
  </w:style>
  <w:style w:type="numbering" w:customStyle="1" w:styleId="1ai3">
    <w:name w:val="1 / a / i3"/>
    <w:basedOn w:val="a4"/>
    <w:next w:val="1ai"/>
    <w:rsid w:val="003E0929"/>
  </w:style>
  <w:style w:type="numbering" w:customStyle="1" w:styleId="3f5">
    <w:name w:val="Статья / Раздел3"/>
    <w:basedOn w:val="a4"/>
    <w:next w:val="afffffffc"/>
    <w:rsid w:val="003E0929"/>
  </w:style>
  <w:style w:type="numbering" w:customStyle="1" w:styleId="122">
    <w:name w:val="Нет списка12"/>
    <w:next w:val="a4"/>
    <w:semiHidden/>
    <w:rsid w:val="003E0929"/>
  </w:style>
  <w:style w:type="numbering" w:customStyle="1" w:styleId="11111111">
    <w:name w:val="1 / 1.1 / 1.1.111"/>
    <w:basedOn w:val="a4"/>
    <w:next w:val="111111"/>
    <w:rsid w:val="003E0929"/>
  </w:style>
  <w:style w:type="numbering" w:customStyle="1" w:styleId="1ai11">
    <w:name w:val="1 / a / i11"/>
    <w:basedOn w:val="a4"/>
    <w:next w:val="1ai"/>
    <w:rsid w:val="003E0929"/>
  </w:style>
  <w:style w:type="numbering" w:customStyle="1" w:styleId="117">
    <w:name w:val="Статья / Раздел11"/>
    <w:basedOn w:val="a4"/>
    <w:next w:val="afffffffc"/>
    <w:rsid w:val="003E0929"/>
  </w:style>
  <w:style w:type="numbering" w:customStyle="1" w:styleId="214">
    <w:name w:val="Нет списка21"/>
    <w:next w:val="a4"/>
    <w:semiHidden/>
    <w:rsid w:val="003E0929"/>
  </w:style>
  <w:style w:type="numbering" w:customStyle="1" w:styleId="11111121">
    <w:name w:val="1 / 1.1 / 1.1.121"/>
    <w:basedOn w:val="a4"/>
    <w:next w:val="111111"/>
    <w:rsid w:val="003E0929"/>
  </w:style>
  <w:style w:type="numbering" w:customStyle="1" w:styleId="1ai21">
    <w:name w:val="1 / a / i21"/>
    <w:basedOn w:val="a4"/>
    <w:next w:val="1ai"/>
    <w:rsid w:val="003E0929"/>
  </w:style>
  <w:style w:type="numbering" w:customStyle="1" w:styleId="215">
    <w:name w:val="Статья / Раздел21"/>
    <w:basedOn w:val="a4"/>
    <w:next w:val="afffffffc"/>
    <w:rsid w:val="003E0929"/>
  </w:style>
  <w:style w:type="numbering" w:customStyle="1" w:styleId="1120">
    <w:name w:val="Нет списка112"/>
    <w:next w:val="a4"/>
    <w:semiHidden/>
    <w:rsid w:val="003E0929"/>
  </w:style>
  <w:style w:type="character" w:customStyle="1" w:styleId="118">
    <w:name w:val="Заголовок 1 Знак1"/>
    <w:aliases w:val="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3E0929"/>
    <w:rPr>
      <w:rFonts w:ascii="Times New Roman" w:eastAsia="Times New Roman" w:hAnsi="Times New Roman"/>
      <w:b/>
      <w:sz w:val="28"/>
      <w:szCs w:val="28"/>
    </w:rPr>
  </w:style>
  <w:style w:type="paragraph" w:styleId="2fe">
    <w:name w:val="Quote"/>
    <w:basedOn w:val="a1"/>
    <w:next w:val="a1"/>
    <w:link w:val="2ff"/>
    <w:uiPriority w:val="29"/>
    <w:qFormat/>
    <w:rsid w:val="003E0929"/>
    <w:pPr>
      <w:spacing w:after="0" w:line="240" w:lineRule="auto"/>
    </w:pPr>
    <w:rPr>
      <w:rFonts w:ascii="Calibri" w:eastAsia="Times New Roman" w:hAnsi="Calibri" w:cs="Times New Roman"/>
      <w:i/>
      <w:sz w:val="24"/>
      <w:szCs w:val="24"/>
      <w:lang w:val="en-US" w:bidi="en-US"/>
    </w:rPr>
  </w:style>
  <w:style w:type="character" w:customStyle="1" w:styleId="2ff">
    <w:name w:val="Цитата 2 Знак"/>
    <w:basedOn w:val="a2"/>
    <w:link w:val="2fe"/>
    <w:uiPriority w:val="29"/>
    <w:rsid w:val="003E0929"/>
    <w:rPr>
      <w:rFonts w:ascii="Calibri" w:eastAsia="Times New Roman" w:hAnsi="Calibri" w:cs="Times New Roman"/>
      <w:i/>
      <w:sz w:val="24"/>
      <w:szCs w:val="24"/>
      <w:lang w:val="en-US" w:bidi="en-US"/>
    </w:rPr>
  </w:style>
  <w:style w:type="paragraph" w:styleId="afffffffff0">
    <w:name w:val="Intense Quote"/>
    <w:basedOn w:val="a1"/>
    <w:next w:val="a1"/>
    <w:link w:val="afffffffff1"/>
    <w:uiPriority w:val="30"/>
    <w:qFormat/>
    <w:rsid w:val="003E0929"/>
    <w:pPr>
      <w:spacing w:after="0" w:line="240" w:lineRule="auto"/>
      <w:ind w:left="720" w:right="720"/>
    </w:pPr>
    <w:rPr>
      <w:rFonts w:ascii="Calibri" w:eastAsia="Times New Roman" w:hAnsi="Calibri" w:cs="Times New Roman"/>
      <w:b/>
      <w:i/>
      <w:sz w:val="24"/>
      <w:lang w:val="en-US" w:bidi="en-US"/>
    </w:rPr>
  </w:style>
  <w:style w:type="character" w:customStyle="1" w:styleId="afffffffff1">
    <w:name w:val="Выделенная цитата Знак"/>
    <w:basedOn w:val="a2"/>
    <w:link w:val="afffffffff0"/>
    <w:uiPriority w:val="30"/>
    <w:rsid w:val="003E0929"/>
    <w:rPr>
      <w:rFonts w:ascii="Calibri" w:eastAsia="Times New Roman" w:hAnsi="Calibri" w:cs="Times New Roman"/>
      <w:b/>
      <w:i/>
      <w:sz w:val="24"/>
      <w:lang w:val="en-US" w:bidi="en-US"/>
    </w:rPr>
  </w:style>
  <w:style w:type="character" w:styleId="afffffffff2">
    <w:name w:val="Subtle Emphasis"/>
    <w:uiPriority w:val="19"/>
    <w:qFormat/>
    <w:rsid w:val="003E0929"/>
    <w:rPr>
      <w:i/>
      <w:color w:val="5A5A5A"/>
    </w:rPr>
  </w:style>
  <w:style w:type="character" w:styleId="afffffffff3">
    <w:name w:val="Subtle Reference"/>
    <w:uiPriority w:val="31"/>
    <w:qFormat/>
    <w:rsid w:val="003E0929"/>
    <w:rPr>
      <w:sz w:val="24"/>
      <w:szCs w:val="24"/>
      <w:u w:val="single"/>
    </w:rPr>
  </w:style>
  <w:style w:type="character" w:styleId="afffffffff4">
    <w:name w:val="Intense Reference"/>
    <w:uiPriority w:val="32"/>
    <w:qFormat/>
    <w:rsid w:val="003E0929"/>
    <w:rPr>
      <w:b/>
      <w:sz w:val="24"/>
      <w:u w:val="single"/>
    </w:rPr>
  </w:style>
  <w:style w:type="character" w:styleId="afffffffff5">
    <w:name w:val="Book Title"/>
    <w:uiPriority w:val="33"/>
    <w:qFormat/>
    <w:rsid w:val="003E0929"/>
    <w:rPr>
      <w:rFonts w:ascii="Cambria" w:eastAsia="Times New Roman" w:hAnsi="Cambria"/>
      <w:b/>
      <w:i/>
      <w:sz w:val="24"/>
      <w:szCs w:val="24"/>
    </w:rPr>
  </w:style>
  <w:style w:type="paragraph" w:customStyle="1" w:styleId="afffffffff6">
    <w:name w:val="название таблицы"/>
    <w:basedOn w:val="a1"/>
    <w:uiPriority w:val="99"/>
    <w:qFormat/>
    <w:rsid w:val="003E0929"/>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Нормальный (таблица)"/>
    <w:basedOn w:val="a1"/>
    <w:next w:val="a1"/>
    <w:uiPriority w:val="99"/>
    <w:qFormat/>
    <w:rsid w:val="003E092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8">
    <w:name w:val="Прижатый влево"/>
    <w:basedOn w:val="a1"/>
    <w:next w:val="a1"/>
    <w:uiPriority w:val="99"/>
    <w:qFormat/>
    <w:rsid w:val="003E092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9">
    <w:name w:val="Гипертекстовая ссылка"/>
    <w:rsid w:val="003E0929"/>
    <w:rPr>
      <w:b/>
      <w:bCs/>
      <w:color w:val="008000"/>
    </w:rPr>
  </w:style>
  <w:style w:type="paragraph" w:customStyle="1" w:styleId="afffffffffa">
    <w:name w:val="Стиль Основа + влево"/>
    <w:basedOn w:val="a1"/>
    <w:uiPriority w:val="99"/>
    <w:qFormat/>
    <w:rsid w:val="003E0929"/>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3E09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3E092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1"/>
    <w:uiPriority w:val="99"/>
    <w:qFormat/>
    <w:rsid w:val="003E092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1"/>
    <w:uiPriority w:val="99"/>
    <w:qFormat/>
    <w:rsid w:val="003E092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1"/>
    <w:uiPriority w:val="99"/>
    <w:qFormat/>
    <w:rsid w:val="003E0929"/>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qFormat/>
    <w:rsid w:val="003E092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1"/>
    <w:uiPriority w:val="99"/>
    <w:qFormat/>
    <w:rsid w:val="003E092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1"/>
    <w:uiPriority w:val="99"/>
    <w:qFormat/>
    <w:rsid w:val="003E092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1"/>
    <w:uiPriority w:val="99"/>
    <w:qFormat/>
    <w:rsid w:val="003E092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1"/>
    <w:uiPriority w:val="99"/>
    <w:qFormat/>
    <w:rsid w:val="003E092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1"/>
    <w:uiPriority w:val="99"/>
    <w:qFormat/>
    <w:rsid w:val="003E092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1"/>
    <w:uiPriority w:val="99"/>
    <w:qFormat/>
    <w:rsid w:val="003E0929"/>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1"/>
    <w:uiPriority w:val="99"/>
    <w:qFormat/>
    <w:rsid w:val="003E0929"/>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1"/>
    <w:uiPriority w:val="99"/>
    <w:qFormat/>
    <w:rsid w:val="003E0929"/>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1"/>
    <w:uiPriority w:val="99"/>
    <w:qFormat/>
    <w:rsid w:val="003E092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1"/>
    <w:uiPriority w:val="99"/>
    <w:qFormat/>
    <w:rsid w:val="003E092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1"/>
    <w:uiPriority w:val="99"/>
    <w:qFormat/>
    <w:rsid w:val="003E092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1"/>
    <w:uiPriority w:val="99"/>
    <w:qFormat/>
    <w:rsid w:val="003E092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1"/>
    <w:uiPriority w:val="99"/>
    <w:qFormat/>
    <w:rsid w:val="003E092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1"/>
    <w:uiPriority w:val="99"/>
    <w:qFormat/>
    <w:rsid w:val="003E092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1"/>
    <w:uiPriority w:val="99"/>
    <w:qFormat/>
    <w:rsid w:val="003E092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1"/>
    <w:uiPriority w:val="99"/>
    <w:qFormat/>
    <w:rsid w:val="003E0929"/>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1"/>
    <w:uiPriority w:val="99"/>
    <w:qFormat/>
    <w:rsid w:val="003E092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1"/>
    <w:uiPriority w:val="99"/>
    <w:qFormat/>
    <w:rsid w:val="003E0929"/>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1"/>
    <w:uiPriority w:val="99"/>
    <w:qFormat/>
    <w:rsid w:val="003E0929"/>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1"/>
    <w:uiPriority w:val="99"/>
    <w:qFormat/>
    <w:rsid w:val="003E092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3E0929"/>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b">
    <w:name w:val="Текст1"/>
    <w:basedOn w:val="a1"/>
    <w:uiPriority w:val="99"/>
    <w:qFormat/>
    <w:rsid w:val="003E0929"/>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b">
    <w:name w:val="Обычный (веб) Знак"/>
    <w:aliases w:val="Обычный (Web) Знак,Обычный (Web)1 Знак"/>
    <w:link w:val="affa"/>
    <w:rsid w:val="003E0929"/>
    <w:rPr>
      <w:rFonts w:ascii="Times New Roman" w:eastAsia="Times New Roman" w:hAnsi="Times New Roman" w:cs="Times New Roman"/>
      <w:sz w:val="24"/>
      <w:szCs w:val="24"/>
      <w:lang w:eastAsia="ru-RU"/>
    </w:rPr>
  </w:style>
  <w:style w:type="paragraph" w:customStyle="1" w:styleId="xl509">
    <w:name w:val="xl509"/>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1"/>
    <w:uiPriority w:val="99"/>
    <w:qFormat/>
    <w:rsid w:val="003E0929"/>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1"/>
    <w:uiPriority w:val="99"/>
    <w:qFormat/>
    <w:rsid w:val="003E0929"/>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1"/>
    <w:uiPriority w:val="99"/>
    <w:qFormat/>
    <w:rsid w:val="003E092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1"/>
    <w:uiPriority w:val="99"/>
    <w:qFormat/>
    <w:rsid w:val="003E0929"/>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1"/>
    <w:uiPriority w:val="99"/>
    <w:qFormat/>
    <w:rsid w:val="003E092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1"/>
    <w:uiPriority w:val="99"/>
    <w:qFormat/>
    <w:rsid w:val="003E0929"/>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1"/>
    <w:uiPriority w:val="99"/>
    <w:qFormat/>
    <w:rsid w:val="003E0929"/>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1"/>
    <w:uiPriority w:val="99"/>
    <w:qFormat/>
    <w:rsid w:val="003E0929"/>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1"/>
    <w:uiPriority w:val="99"/>
    <w:qFormat/>
    <w:rsid w:val="003E09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1"/>
    <w:uiPriority w:val="99"/>
    <w:qFormat/>
    <w:rsid w:val="003E092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1"/>
    <w:uiPriority w:val="99"/>
    <w:qFormat/>
    <w:rsid w:val="003E0929"/>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1"/>
    <w:uiPriority w:val="99"/>
    <w:qFormat/>
    <w:rsid w:val="003E0929"/>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1"/>
    <w:uiPriority w:val="99"/>
    <w:qFormat/>
    <w:rsid w:val="003E092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1"/>
    <w:uiPriority w:val="99"/>
    <w:qFormat/>
    <w:rsid w:val="003E0929"/>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1"/>
    <w:uiPriority w:val="99"/>
    <w:qFormat/>
    <w:rsid w:val="003E0929"/>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1"/>
    <w:uiPriority w:val="99"/>
    <w:qFormat/>
    <w:rsid w:val="003E0929"/>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1"/>
    <w:uiPriority w:val="99"/>
    <w:qFormat/>
    <w:rsid w:val="003E0929"/>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1"/>
    <w:uiPriority w:val="99"/>
    <w:qFormat/>
    <w:rsid w:val="003E0929"/>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1"/>
    <w:uiPriority w:val="99"/>
    <w:qFormat/>
    <w:rsid w:val="003E0929"/>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1"/>
    <w:uiPriority w:val="99"/>
    <w:qFormat/>
    <w:rsid w:val="003E0929"/>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1"/>
    <w:uiPriority w:val="99"/>
    <w:qFormat/>
    <w:rsid w:val="003E092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1"/>
    <w:uiPriority w:val="99"/>
    <w:qFormat/>
    <w:rsid w:val="003E0929"/>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1"/>
    <w:uiPriority w:val="99"/>
    <w:qFormat/>
    <w:rsid w:val="003E0929"/>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1"/>
    <w:uiPriority w:val="99"/>
    <w:qFormat/>
    <w:rsid w:val="003E09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1"/>
    <w:uiPriority w:val="99"/>
    <w:qFormat/>
    <w:rsid w:val="003E09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1"/>
    <w:uiPriority w:val="99"/>
    <w:qFormat/>
    <w:rsid w:val="003E09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1"/>
    <w:uiPriority w:val="99"/>
    <w:qFormat/>
    <w:rsid w:val="003E092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1"/>
    <w:uiPriority w:val="99"/>
    <w:qFormat/>
    <w:rsid w:val="003E09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1"/>
    <w:uiPriority w:val="99"/>
    <w:qFormat/>
    <w:rsid w:val="003E09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1"/>
    <w:uiPriority w:val="99"/>
    <w:qFormat/>
    <w:rsid w:val="003E09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1"/>
    <w:uiPriority w:val="99"/>
    <w:qFormat/>
    <w:rsid w:val="003E0929"/>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1"/>
    <w:uiPriority w:val="99"/>
    <w:qFormat/>
    <w:rsid w:val="003E0929"/>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1"/>
    <w:uiPriority w:val="99"/>
    <w:qFormat/>
    <w:rsid w:val="003E09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1"/>
    <w:uiPriority w:val="99"/>
    <w:qFormat/>
    <w:rsid w:val="003E092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1"/>
    <w:uiPriority w:val="99"/>
    <w:qFormat/>
    <w:rsid w:val="003E0929"/>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1"/>
    <w:uiPriority w:val="99"/>
    <w:qFormat/>
    <w:rsid w:val="003E0929"/>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1"/>
    <w:uiPriority w:val="99"/>
    <w:qFormat/>
    <w:rsid w:val="003E09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1"/>
    <w:uiPriority w:val="99"/>
    <w:qFormat/>
    <w:rsid w:val="003E092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1"/>
    <w:uiPriority w:val="99"/>
    <w:qFormat/>
    <w:rsid w:val="003E092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1"/>
    <w:uiPriority w:val="99"/>
    <w:qFormat/>
    <w:rsid w:val="003E092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1"/>
    <w:uiPriority w:val="99"/>
    <w:qFormat/>
    <w:rsid w:val="003E092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1"/>
    <w:uiPriority w:val="99"/>
    <w:qFormat/>
    <w:rsid w:val="003E092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1"/>
    <w:uiPriority w:val="99"/>
    <w:qFormat/>
    <w:rsid w:val="003E09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1"/>
    <w:uiPriority w:val="99"/>
    <w:qFormat/>
    <w:rsid w:val="003E092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1"/>
    <w:uiPriority w:val="99"/>
    <w:qFormat/>
    <w:rsid w:val="003E0929"/>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1"/>
    <w:uiPriority w:val="99"/>
    <w:qFormat/>
    <w:rsid w:val="003E0929"/>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1"/>
    <w:uiPriority w:val="99"/>
    <w:qFormat/>
    <w:rsid w:val="003E0929"/>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2"/>
    <w:rsid w:val="003E0929"/>
  </w:style>
  <w:style w:type="paragraph" w:customStyle="1" w:styleId="dash041e0431044b0447043d044b0439">
    <w:name w:val="dash041e_0431_044b_0447_043d_044b_0439"/>
    <w:basedOn w:val="a1"/>
    <w:uiPriority w:val="99"/>
    <w:qFormat/>
    <w:rsid w:val="003E0929"/>
    <w:pPr>
      <w:spacing w:after="60" w:line="240" w:lineRule="auto"/>
      <w:jc w:val="both"/>
    </w:pPr>
    <w:rPr>
      <w:rFonts w:ascii="Times New Roman" w:eastAsia="Times New Roman" w:hAnsi="Times New Roman" w:cs="Times New Roman"/>
      <w:sz w:val="24"/>
      <w:szCs w:val="24"/>
      <w:lang w:eastAsia="ru-RU"/>
    </w:rPr>
  </w:style>
  <w:style w:type="character" w:customStyle="1" w:styleId="216">
    <w:name w:val="Заголовок 2 Знак1"/>
    <w:aliases w:val="Знак2 Знак2,Знак2 Знак Знак1"/>
    <w:uiPriority w:val="99"/>
    <w:rsid w:val="003E0929"/>
    <w:rPr>
      <w:rFonts w:ascii="Cambria" w:eastAsia="Times New Roman" w:hAnsi="Cambria" w:cs="Times New Roman"/>
      <w:b/>
      <w:bCs/>
      <w:color w:val="4F81BD"/>
      <w:sz w:val="26"/>
      <w:szCs w:val="26"/>
    </w:rPr>
  </w:style>
  <w:style w:type="paragraph" w:customStyle="1" w:styleId="xl506">
    <w:name w:val="xl506"/>
    <w:basedOn w:val="a1"/>
    <w:uiPriority w:val="99"/>
    <w:qFormat/>
    <w:rsid w:val="003E092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1"/>
    <w:uiPriority w:val="99"/>
    <w:qFormat/>
    <w:rsid w:val="003E0929"/>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7">
    <w:name w:val="Знак21"/>
    <w:semiHidden/>
    <w:rsid w:val="003E0929"/>
    <w:rPr>
      <w:b/>
      <w:bCs/>
      <w:sz w:val="24"/>
      <w:szCs w:val="24"/>
      <w:lang w:val="ru-RU" w:eastAsia="ru-RU" w:bidi="ar-SA"/>
    </w:rPr>
  </w:style>
  <w:style w:type="character" w:customStyle="1" w:styleId="310">
    <w:name w:val="Заголовок 3 Знак1"/>
    <w:rsid w:val="003E0929"/>
    <w:rPr>
      <w:rFonts w:ascii="Cambria" w:eastAsia="Times New Roman" w:hAnsi="Cambria" w:cs="Times New Roman"/>
      <w:b/>
      <w:bCs/>
      <w:color w:val="4F81BD"/>
      <w:sz w:val="24"/>
      <w:szCs w:val="24"/>
    </w:rPr>
  </w:style>
  <w:style w:type="paragraph" w:customStyle="1" w:styleId="Heading">
    <w:name w:val="Heading"/>
    <w:uiPriority w:val="99"/>
    <w:qFormat/>
    <w:rsid w:val="003E0929"/>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3"/>
    <w:uiPriority w:val="99"/>
    <w:qFormat/>
    <w:rsid w:val="003E0929"/>
    <w:pPr>
      <w:widowControl w:val="0"/>
      <w:numPr>
        <w:numId w:val="30"/>
      </w:numPr>
      <w:adjustRightInd w:val="0"/>
      <w:spacing w:before="120" w:line="240" w:lineRule="auto"/>
      <w:ind w:right="0"/>
      <w:textAlignment w:val="baseline"/>
    </w:pPr>
    <w:rPr>
      <w:sz w:val="24"/>
    </w:rPr>
  </w:style>
  <w:style w:type="paragraph" w:customStyle="1" w:styleId="rvps140">
    <w:name w:val="rvps140"/>
    <w:basedOn w:val="a1"/>
    <w:uiPriority w:val="99"/>
    <w:qFormat/>
    <w:rsid w:val="003E0929"/>
    <w:pPr>
      <w:spacing w:after="225" w:line="240" w:lineRule="auto"/>
    </w:pPr>
    <w:rPr>
      <w:rFonts w:ascii="Times New Roman" w:eastAsia="Times New Roman" w:hAnsi="Times New Roman" w:cs="Times New Roman"/>
      <w:sz w:val="24"/>
      <w:szCs w:val="24"/>
      <w:lang w:eastAsia="ru-RU"/>
    </w:rPr>
  </w:style>
  <w:style w:type="character" w:customStyle="1" w:styleId="2ff0">
    <w:name w:val="Знак Знак2"/>
    <w:locked/>
    <w:rsid w:val="003E0929"/>
    <w:rPr>
      <w:rFonts w:ascii="Arial" w:hAnsi="Arial" w:cs="Arial"/>
      <w:b/>
      <w:bCs/>
      <w:kern w:val="32"/>
      <w:sz w:val="32"/>
      <w:szCs w:val="32"/>
      <w:lang w:val="ru-RU" w:eastAsia="ru-RU" w:bidi="ar-SA"/>
    </w:rPr>
  </w:style>
  <w:style w:type="paragraph" w:styleId="1ffc">
    <w:name w:val="index 1"/>
    <w:basedOn w:val="a1"/>
    <w:next w:val="a1"/>
    <w:autoRedefine/>
    <w:rsid w:val="003E0929"/>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1"/>
    <w:uiPriority w:val="99"/>
    <w:qFormat/>
    <w:rsid w:val="003E0929"/>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b">
    <w:name w:val="Краткий обратный адрес"/>
    <w:basedOn w:val="a1"/>
    <w:uiPriority w:val="99"/>
    <w:qFormat/>
    <w:rsid w:val="003E0929"/>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c"/>
    <w:uiPriority w:val="99"/>
    <w:qFormat/>
    <w:rsid w:val="003E0929"/>
    <w:pPr>
      <w:tabs>
        <w:tab w:val="clear" w:pos="7797"/>
      </w:tabs>
      <w:spacing w:before="0" w:line="360" w:lineRule="auto"/>
      <w:ind w:left="4252" w:right="0" w:firstLine="709"/>
      <w:jc w:val="both"/>
    </w:pPr>
    <w:rPr>
      <w:rFonts w:ascii="Arial" w:hAnsi="Arial"/>
      <w:caps w:val="0"/>
      <w:spacing w:val="-5"/>
      <w:sz w:val="20"/>
      <w:lang w:eastAsia="en-US"/>
    </w:rPr>
  </w:style>
  <w:style w:type="paragraph" w:customStyle="1" w:styleId="afffffffffc">
    <w:name w:val="Текстовка"/>
    <w:basedOn w:val="a1"/>
    <w:uiPriority w:val="99"/>
    <w:qFormat/>
    <w:rsid w:val="003E0929"/>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uiPriority w:val="99"/>
    <w:qFormat/>
    <w:rsid w:val="003E0929"/>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qFormat/>
    <w:rsid w:val="003E0929"/>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9">
    <w:name w:val="Обычный11"/>
    <w:uiPriority w:val="99"/>
    <w:qFormat/>
    <w:rsid w:val="003E092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1"/>
    <w:next w:val="a1"/>
    <w:autoRedefine/>
    <w:uiPriority w:val="99"/>
    <w:qFormat/>
    <w:rsid w:val="003E0929"/>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1"/>
    <w:next w:val="a1"/>
    <w:autoRedefine/>
    <w:uiPriority w:val="99"/>
    <w:qFormat/>
    <w:rsid w:val="003E0929"/>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1"/>
    <w:uiPriority w:val="99"/>
    <w:qFormat/>
    <w:rsid w:val="003E0929"/>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d">
    <w:name w:val="endnote text"/>
    <w:basedOn w:val="a1"/>
    <w:link w:val="afffffffffe"/>
    <w:uiPriority w:val="99"/>
    <w:unhideWhenUsed/>
    <w:rsid w:val="003E0929"/>
    <w:pPr>
      <w:spacing w:after="0" w:line="240" w:lineRule="auto"/>
      <w:jc w:val="both"/>
    </w:pPr>
    <w:rPr>
      <w:rFonts w:ascii="Times New Roman" w:eastAsia="Times New Roman" w:hAnsi="Times New Roman" w:cs="Times New Roman"/>
      <w:sz w:val="20"/>
      <w:szCs w:val="20"/>
      <w:lang w:eastAsia="ru-RU"/>
    </w:rPr>
  </w:style>
  <w:style w:type="character" w:customStyle="1" w:styleId="afffffffffe">
    <w:name w:val="Текст концевой сноски Знак"/>
    <w:basedOn w:val="a2"/>
    <w:link w:val="afffffffffd"/>
    <w:uiPriority w:val="99"/>
    <w:rsid w:val="003E0929"/>
    <w:rPr>
      <w:rFonts w:ascii="Times New Roman" w:eastAsia="Times New Roman" w:hAnsi="Times New Roman" w:cs="Times New Roman"/>
      <w:sz w:val="20"/>
      <w:szCs w:val="20"/>
      <w:lang w:eastAsia="ru-RU"/>
    </w:rPr>
  </w:style>
  <w:style w:type="character" w:styleId="affffffffff">
    <w:name w:val="endnote reference"/>
    <w:uiPriority w:val="99"/>
    <w:unhideWhenUsed/>
    <w:rsid w:val="003E0929"/>
    <w:rPr>
      <w:vertAlign w:val="superscript"/>
    </w:rPr>
  </w:style>
  <w:style w:type="character" w:customStyle="1" w:styleId="1ff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E0929"/>
    <w:rPr>
      <w:rFonts w:ascii="Times New Roman" w:eastAsia="Times New Roman" w:hAnsi="Times New Roman" w:cs="Times New Roman"/>
      <w:sz w:val="24"/>
      <w:szCs w:val="24"/>
      <w:lang w:eastAsia="ru-RU"/>
    </w:rPr>
  </w:style>
  <w:style w:type="character" w:customStyle="1" w:styleId="HTML10">
    <w:name w:val="Стандартный HTML Знак1"/>
    <w:rsid w:val="003E0929"/>
    <w:rPr>
      <w:rFonts w:ascii="Courier New" w:eastAsia="Times New Roman" w:hAnsi="Courier New" w:cs="Courier New"/>
      <w:sz w:val="20"/>
      <w:szCs w:val="20"/>
      <w:lang w:eastAsia="ru-RU"/>
    </w:rPr>
  </w:style>
  <w:style w:type="paragraph" w:customStyle="1" w:styleId="xl141">
    <w:name w:val="xl141"/>
    <w:basedOn w:val="a1"/>
    <w:uiPriority w:val="99"/>
    <w:qFormat/>
    <w:rsid w:val="003E0929"/>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1"/>
    <w:uiPriority w:val="99"/>
    <w:qFormat/>
    <w:rsid w:val="003E09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1"/>
    <w:uiPriority w:val="99"/>
    <w:qFormat/>
    <w:rsid w:val="003E0929"/>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1"/>
    <w:uiPriority w:val="99"/>
    <w:qFormat/>
    <w:rsid w:val="003E09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uiPriority w:val="99"/>
    <w:qFormat/>
    <w:rsid w:val="003E0929"/>
    <w:pPr>
      <w:spacing w:after="0" w:line="240" w:lineRule="auto"/>
    </w:pPr>
    <w:rPr>
      <w:rFonts w:ascii="Times New Roman" w:eastAsia="Times New Roman" w:hAnsi="Times New Roman" w:cs="Times New Roman"/>
      <w:sz w:val="24"/>
      <w:szCs w:val="20"/>
      <w:lang w:eastAsia="ru-RU"/>
    </w:rPr>
  </w:style>
  <w:style w:type="paragraph" w:customStyle="1" w:styleId="4b">
    <w:name w:val="Обычный4"/>
    <w:uiPriority w:val="99"/>
    <w:qFormat/>
    <w:rsid w:val="003E0929"/>
    <w:pPr>
      <w:spacing w:after="0" w:line="240" w:lineRule="auto"/>
    </w:pPr>
    <w:rPr>
      <w:rFonts w:ascii="Times New Roman" w:eastAsia="Times New Roman" w:hAnsi="Times New Roman" w:cs="Times New Roman"/>
      <w:sz w:val="24"/>
      <w:szCs w:val="20"/>
      <w:lang w:eastAsia="ru-RU"/>
    </w:rPr>
  </w:style>
  <w:style w:type="paragraph" w:customStyle="1" w:styleId="59">
    <w:name w:val="Обычный5"/>
    <w:uiPriority w:val="99"/>
    <w:qFormat/>
    <w:rsid w:val="003E092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e">
    <w:name w:val="Маркированный список 1"/>
    <w:basedOn w:val="a1"/>
    <w:uiPriority w:val="99"/>
    <w:qFormat/>
    <w:rsid w:val="003E0929"/>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0">
    <w:name w:val="Placeholder Text"/>
    <w:uiPriority w:val="99"/>
    <w:semiHidden/>
    <w:rsid w:val="003E0929"/>
    <w:rPr>
      <w:color w:val="808080"/>
    </w:rPr>
  </w:style>
  <w:style w:type="paragraph" w:customStyle="1" w:styleId="2ff1">
    <w:name w:val="заголовок 2"/>
    <w:basedOn w:val="a1"/>
    <w:next w:val="a1"/>
    <w:uiPriority w:val="99"/>
    <w:qFormat/>
    <w:rsid w:val="003E0929"/>
    <w:pPr>
      <w:keepNext/>
      <w:spacing w:after="0" w:line="240" w:lineRule="auto"/>
    </w:pPr>
    <w:rPr>
      <w:rFonts w:ascii="Times New Roman" w:eastAsia="Times New Roman" w:hAnsi="Times New Roman" w:cs="Times New Roman"/>
      <w:bCs/>
      <w:sz w:val="32"/>
      <w:szCs w:val="20"/>
      <w:lang w:eastAsia="ru-RU"/>
    </w:rPr>
  </w:style>
  <w:style w:type="paragraph" w:customStyle="1" w:styleId="affffffffff1">
    <w:name w:val="Оглавление"/>
    <w:basedOn w:val="a1"/>
    <w:next w:val="a1"/>
    <w:uiPriority w:val="99"/>
    <w:qFormat/>
    <w:rsid w:val="003E0929"/>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2">
    <w:name w:val="Комментарий пользователя"/>
    <w:basedOn w:val="a1"/>
    <w:next w:val="a1"/>
    <w:uiPriority w:val="99"/>
    <w:qFormat/>
    <w:rsid w:val="003E0929"/>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1"/>
    <w:uiPriority w:val="99"/>
    <w:qFormat/>
    <w:rsid w:val="003E0929"/>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uiPriority w:val="99"/>
    <w:qFormat/>
    <w:rsid w:val="003E092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8">
    <w:name w:val="Основной текст с отступом 2 Знак1"/>
    <w:locked/>
    <w:rsid w:val="003E0929"/>
    <w:rPr>
      <w:rFonts w:ascii="Times New Roman" w:eastAsia="Times New Roman" w:hAnsi="Times New Roman"/>
      <w:sz w:val="24"/>
      <w:szCs w:val="24"/>
    </w:rPr>
  </w:style>
  <w:style w:type="character" w:customStyle="1" w:styleId="312">
    <w:name w:val="Основной текст с отступом 3 Знак1"/>
    <w:uiPriority w:val="99"/>
    <w:locked/>
    <w:rsid w:val="003E0929"/>
    <w:rPr>
      <w:rFonts w:ascii="Times New Roman" w:eastAsia="Times New Roman" w:hAnsi="Times New Roman"/>
      <w:sz w:val="16"/>
      <w:szCs w:val="16"/>
    </w:rPr>
  </w:style>
  <w:style w:type="paragraph" w:customStyle="1" w:styleId="affffffffff3">
    <w:name w:val="Для записок"/>
    <w:basedOn w:val="a1"/>
    <w:uiPriority w:val="99"/>
    <w:qFormat/>
    <w:rsid w:val="003E0929"/>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1"/>
    <w:uiPriority w:val="99"/>
    <w:qFormat/>
    <w:rsid w:val="003E0929"/>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1"/>
    <w:uiPriority w:val="99"/>
    <w:qFormat/>
    <w:rsid w:val="003E09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3E0929"/>
    <w:rPr>
      <w:rFonts w:ascii="Times New Roman" w:eastAsia="Times New Roman" w:hAnsi="Times New Roman" w:cs="Times New Roman"/>
      <w:sz w:val="24"/>
      <w:szCs w:val="16"/>
      <w:lang w:eastAsia="ar-SA"/>
    </w:rPr>
  </w:style>
  <w:style w:type="character" w:customStyle="1" w:styleId="123">
    <w:name w:val="Заголовок 1 Знак2"/>
    <w:locked/>
    <w:rsid w:val="003E0929"/>
    <w:rPr>
      <w:rFonts w:ascii="Arial" w:hAnsi="Arial" w:cs="Arial"/>
      <w:b/>
      <w:bCs/>
      <w:kern w:val="32"/>
      <w:sz w:val="32"/>
      <w:szCs w:val="32"/>
    </w:rPr>
  </w:style>
  <w:style w:type="paragraph" w:customStyle="1" w:styleId="75">
    <w:name w:val="Обычный7"/>
    <w:uiPriority w:val="99"/>
    <w:qFormat/>
    <w:rsid w:val="003E0929"/>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1"/>
    <w:uiPriority w:val="99"/>
    <w:qFormat/>
    <w:rsid w:val="003E0929"/>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uiPriority w:val="99"/>
    <w:qFormat/>
    <w:rsid w:val="003E0929"/>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4">
    <w:name w:val="Знак Знак Знак"/>
    <w:basedOn w:val="a1"/>
    <w:uiPriority w:val="99"/>
    <w:qFormat/>
    <w:rsid w:val="003E0929"/>
    <w:pPr>
      <w:spacing w:after="0" w:line="240" w:lineRule="auto"/>
    </w:pPr>
    <w:rPr>
      <w:rFonts w:ascii="Verdana" w:eastAsia="Times New Roman" w:hAnsi="Verdana" w:cs="Verdana"/>
      <w:sz w:val="20"/>
      <w:szCs w:val="20"/>
      <w:lang w:val="en-US"/>
    </w:rPr>
  </w:style>
  <w:style w:type="character" w:customStyle="1" w:styleId="1fff">
    <w:name w:val="Текст примечания Знак1"/>
    <w:uiPriority w:val="99"/>
    <w:semiHidden/>
    <w:rsid w:val="003E0929"/>
    <w:rPr>
      <w:rFonts w:ascii="Times New Roman" w:eastAsia="Times New Roman" w:hAnsi="Times New Roman" w:cs="Times New Roman"/>
      <w:sz w:val="20"/>
      <w:szCs w:val="20"/>
      <w:lang w:eastAsia="ru-RU"/>
    </w:rPr>
  </w:style>
  <w:style w:type="character" w:customStyle="1" w:styleId="219">
    <w:name w:val="Основной текст 2 Знак1"/>
    <w:aliases w:val="Надин стиль Знак1"/>
    <w:uiPriority w:val="99"/>
    <w:semiHidden/>
    <w:rsid w:val="003E0929"/>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3E0929"/>
    <w:rPr>
      <w:rFonts w:ascii="Times New Roman" w:eastAsia="Times New Roman" w:hAnsi="Times New Roman" w:cs="Times New Roman"/>
      <w:sz w:val="16"/>
      <w:szCs w:val="16"/>
      <w:lang w:eastAsia="ru-RU"/>
    </w:rPr>
  </w:style>
  <w:style w:type="character" w:customStyle="1" w:styleId="1fff0">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3E0929"/>
    <w:rPr>
      <w:rFonts w:ascii="Consolas" w:eastAsia="Times New Roman" w:hAnsi="Consolas" w:cs="Times New Roman"/>
      <w:sz w:val="21"/>
      <w:szCs w:val="21"/>
      <w:lang w:eastAsia="ru-RU"/>
    </w:rPr>
  </w:style>
  <w:style w:type="character" w:customStyle="1" w:styleId="1fff1">
    <w:name w:val="Тема примечания Знак1"/>
    <w:uiPriority w:val="99"/>
    <w:semiHidden/>
    <w:rsid w:val="003E0929"/>
    <w:rPr>
      <w:rFonts w:ascii="Times New Roman" w:eastAsia="Times New Roman" w:hAnsi="Times New Roman" w:cs="Times New Roman"/>
      <w:b/>
      <w:bCs/>
      <w:sz w:val="20"/>
      <w:szCs w:val="20"/>
      <w:lang w:eastAsia="ru-RU"/>
    </w:rPr>
  </w:style>
  <w:style w:type="paragraph" w:customStyle="1" w:styleId="affffffffff5">
    <w:name w:val="заголовок табл"/>
    <w:basedOn w:val="a1"/>
    <w:autoRedefine/>
    <w:uiPriority w:val="99"/>
    <w:qFormat/>
    <w:rsid w:val="003E0929"/>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1"/>
    <w:link w:val="136"/>
    <w:autoRedefine/>
    <w:qFormat/>
    <w:rsid w:val="003E0929"/>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3E0929"/>
    <w:rPr>
      <w:rFonts w:ascii="Times New Roman" w:eastAsia="Times New Roman" w:hAnsi="Times New Roman" w:cs="Times New Roman"/>
      <w:sz w:val="28"/>
      <w:szCs w:val="28"/>
    </w:rPr>
  </w:style>
  <w:style w:type="paragraph" w:customStyle="1" w:styleId="Iacaaiea">
    <w:name w:val="Iacaaiea"/>
    <w:basedOn w:val="a1"/>
    <w:uiPriority w:val="99"/>
    <w:qFormat/>
    <w:rsid w:val="003E0929"/>
    <w:pPr>
      <w:spacing w:after="0" w:line="240" w:lineRule="auto"/>
      <w:jc w:val="center"/>
    </w:pPr>
    <w:rPr>
      <w:rFonts w:ascii="Times New Roman" w:eastAsia="Times New Roman" w:hAnsi="Times New Roman" w:cs="Times New Roman"/>
      <w:sz w:val="24"/>
      <w:szCs w:val="20"/>
      <w:lang w:eastAsia="ru-RU"/>
    </w:rPr>
  </w:style>
  <w:style w:type="paragraph" w:customStyle="1" w:styleId="affffffffff6">
    <w:name w:val="подпись Знак"/>
    <w:basedOn w:val="a1"/>
    <w:uiPriority w:val="99"/>
    <w:qFormat/>
    <w:rsid w:val="003E0929"/>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3E0929"/>
    <w:rPr>
      <w:snapToGrid w:val="0"/>
      <w:sz w:val="26"/>
      <w:szCs w:val="26"/>
    </w:rPr>
  </w:style>
  <w:style w:type="paragraph" w:customStyle="1" w:styleId="CM74">
    <w:name w:val="CM74"/>
    <w:basedOn w:val="a1"/>
    <w:next w:val="a1"/>
    <w:uiPriority w:val="99"/>
    <w:qFormat/>
    <w:rsid w:val="003E0929"/>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1"/>
    <w:next w:val="a1"/>
    <w:uiPriority w:val="99"/>
    <w:qFormat/>
    <w:rsid w:val="003E0929"/>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1"/>
    <w:next w:val="a1"/>
    <w:uiPriority w:val="99"/>
    <w:qFormat/>
    <w:rsid w:val="003E0929"/>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1"/>
    <w:next w:val="a1"/>
    <w:uiPriority w:val="99"/>
    <w:qFormat/>
    <w:rsid w:val="003E0929"/>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1"/>
    <w:uiPriority w:val="99"/>
    <w:qFormat/>
    <w:rsid w:val="003E0929"/>
    <w:pPr>
      <w:numPr>
        <w:numId w:val="31"/>
      </w:numPr>
      <w:spacing w:after="0" w:line="240" w:lineRule="auto"/>
    </w:pPr>
    <w:rPr>
      <w:rFonts w:ascii="Times New Roman" w:eastAsia="Times New Roman" w:hAnsi="Times New Roman" w:cs="Times New Roman"/>
      <w:sz w:val="24"/>
      <w:szCs w:val="24"/>
      <w:lang w:eastAsia="ru-RU"/>
    </w:rPr>
  </w:style>
  <w:style w:type="paragraph" w:customStyle="1" w:styleId="affffffffff7">
    <w:name w:val="_Список маркеров *"/>
    <w:basedOn w:val="a1"/>
    <w:uiPriority w:val="99"/>
    <w:qFormat/>
    <w:rsid w:val="003E0929"/>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_Обычный"/>
    <w:basedOn w:val="a1"/>
    <w:link w:val="affffffffff9"/>
    <w:qFormat/>
    <w:rsid w:val="003E0929"/>
    <w:pPr>
      <w:spacing w:after="0" w:line="240" w:lineRule="auto"/>
      <w:ind w:firstLine="709"/>
      <w:jc w:val="both"/>
    </w:pPr>
    <w:rPr>
      <w:rFonts w:ascii="Times New Roman" w:eastAsia="Times New Roman" w:hAnsi="Times New Roman" w:cs="Times New Roman"/>
      <w:sz w:val="24"/>
      <w:szCs w:val="20"/>
    </w:rPr>
  </w:style>
  <w:style w:type="character" w:customStyle="1" w:styleId="affffffffff9">
    <w:name w:val="_Обычный Знак"/>
    <w:link w:val="affffffffff8"/>
    <w:rsid w:val="003E0929"/>
    <w:rPr>
      <w:rFonts w:ascii="Times New Roman" w:eastAsia="Times New Roman" w:hAnsi="Times New Roman" w:cs="Times New Roman"/>
      <w:sz w:val="24"/>
      <w:szCs w:val="20"/>
    </w:rPr>
  </w:style>
  <w:style w:type="character" w:customStyle="1" w:styleId="title11">
    <w:name w:val="title11"/>
    <w:rsid w:val="003E0929"/>
    <w:rPr>
      <w:strike w:val="0"/>
      <w:dstrike w:val="0"/>
      <w:color w:val="000000"/>
      <w:sz w:val="34"/>
      <w:szCs w:val="34"/>
      <w:u w:val="none"/>
      <w:effect w:val="none"/>
    </w:rPr>
  </w:style>
  <w:style w:type="character" w:customStyle="1" w:styleId="FontStyle18">
    <w:name w:val="Font Style18"/>
    <w:rsid w:val="003E0929"/>
    <w:rPr>
      <w:rFonts w:ascii="Arial" w:hAnsi="Arial" w:cs="Arial"/>
      <w:sz w:val="22"/>
      <w:szCs w:val="22"/>
    </w:rPr>
  </w:style>
  <w:style w:type="character" w:customStyle="1" w:styleId="coordinates1">
    <w:name w:val="coordinates1"/>
    <w:rsid w:val="003E0929"/>
    <w:rPr>
      <w:caps w:val="0"/>
    </w:rPr>
  </w:style>
  <w:style w:type="character" w:customStyle="1" w:styleId="geo-lat1">
    <w:name w:val="geo-lat1"/>
    <w:basedOn w:val="a2"/>
    <w:rsid w:val="003E0929"/>
  </w:style>
  <w:style w:type="character" w:customStyle="1" w:styleId="geo-lon1">
    <w:name w:val="geo-lon1"/>
    <w:basedOn w:val="a2"/>
    <w:rsid w:val="003E0929"/>
  </w:style>
  <w:style w:type="character" w:customStyle="1" w:styleId="geo-multi-punct1">
    <w:name w:val="geo-multi-punct1"/>
    <w:rsid w:val="003E0929"/>
    <w:rPr>
      <w:vanish/>
      <w:webHidden w:val="0"/>
      <w:specVanish w:val="0"/>
    </w:rPr>
  </w:style>
  <w:style w:type="character" w:customStyle="1" w:styleId="b-pseudo-link">
    <w:name w:val="b-pseudo-link"/>
    <w:basedOn w:val="a2"/>
    <w:rsid w:val="003E0929"/>
  </w:style>
  <w:style w:type="paragraph" w:styleId="z-">
    <w:name w:val="HTML Top of Form"/>
    <w:basedOn w:val="a1"/>
    <w:next w:val="a1"/>
    <w:link w:val="z-0"/>
    <w:hidden/>
    <w:uiPriority w:val="99"/>
    <w:unhideWhenUsed/>
    <w:rsid w:val="003E0929"/>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rsid w:val="003E0929"/>
    <w:rPr>
      <w:rFonts w:ascii="Arial" w:eastAsia="Times New Roman" w:hAnsi="Arial" w:cs="Times New Roman"/>
      <w:vanish/>
      <w:sz w:val="16"/>
      <w:szCs w:val="16"/>
    </w:rPr>
  </w:style>
  <w:style w:type="character" w:customStyle="1" w:styleId="b-form-input">
    <w:name w:val="b-form-input"/>
    <w:basedOn w:val="a2"/>
    <w:rsid w:val="003E0929"/>
  </w:style>
  <w:style w:type="character" w:customStyle="1" w:styleId="b-form-inputbox">
    <w:name w:val="b-form-input__box"/>
    <w:basedOn w:val="a2"/>
    <w:rsid w:val="003E0929"/>
  </w:style>
  <w:style w:type="character" w:customStyle="1" w:styleId="b-form-button">
    <w:name w:val="b-form-button"/>
    <w:basedOn w:val="a2"/>
    <w:rsid w:val="003E0929"/>
  </w:style>
  <w:style w:type="character" w:customStyle="1" w:styleId="b-form-buttontext">
    <w:name w:val="b-form-button__text"/>
    <w:basedOn w:val="a2"/>
    <w:rsid w:val="003E0929"/>
  </w:style>
  <w:style w:type="paragraph" w:styleId="z-1">
    <w:name w:val="HTML Bottom of Form"/>
    <w:basedOn w:val="a1"/>
    <w:next w:val="a1"/>
    <w:link w:val="z-2"/>
    <w:hidden/>
    <w:uiPriority w:val="99"/>
    <w:unhideWhenUsed/>
    <w:rsid w:val="003E0929"/>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rsid w:val="003E0929"/>
    <w:rPr>
      <w:rFonts w:ascii="Arial" w:eastAsia="Times New Roman" w:hAnsi="Arial" w:cs="Times New Roman"/>
      <w:vanish/>
      <w:sz w:val="16"/>
      <w:szCs w:val="16"/>
    </w:rPr>
  </w:style>
  <w:style w:type="character" w:customStyle="1" w:styleId="apple-style-span">
    <w:name w:val="apple-style-span"/>
    <w:basedOn w:val="a2"/>
    <w:rsid w:val="003E0929"/>
  </w:style>
  <w:style w:type="paragraph" w:customStyle="1" w:styleId="a0">
    <w:name w:val="список стрелка"/>
    <w:basedOn w:val="a1"/>
    <w:uiPriority w:val="99"/>
    <w:qFormat/>
    <w:rsid w:val="003E0929"/>
    <w:pPr>
      <w:numPr>
        <w:numId w:val="32"/>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3E0929"/>
    <w:rPr>
      <w:rFonts w:ascii="Times New Roman" w:hAnsi="Times New Roman" w:cs="Times New Roman" w:hint="default"/>
      <w:sz w:val="24"/>
      <w:szCs w:val="24"/>
    </w:rPr>
  </w:style>
  <w:style w:type="paragraph" w:customStyle="1" w:styleId="xl504">
    <w:name w:val="xl504"/>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2"/>
    <w:rsid w:val="003E0929"/>
  </w:style>
  <w:style w:type="paragraph" w:customStyle="1" w:styleId="230">
    <w:name w:val="Основной текст 23"/>
    <w:basedOn w:val="a1"/>
    <w:qFormat/>
    <w:rsid w:val="003E0929"/>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1"/>
    <w:uiPriority w:val="99"/>
    <w:qFormat/>
    <w:rsid w:val="003E0929"/>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1"/>
    <w:uiPriority w:val="99"/>
    <w:qFormat/>
    <w:rsid w:val="003E0929"/>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1"/>
    <w:uiPriority w:val="99"/>
    <w:qFormat/>
    <w:rsid w:val="003E0929"/>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1"/>
    <w:uiPriority w:val="99"/>
    <w:qFormat/>
    <w:rsid w:val="003E092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1"/>
    <w:uiPriority w:val="99"/>
    <w:qFormat/>
    <w:rsid w:val="003E0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1"/>
    <w:uiPriority w:val="99"/>
    <w:qFormat/>
    <w:rsid w:val="003E092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1"/>
    <w:uiPriority w:val="99"/>
    <w:qFormat/>
    <w:rsid w:val="003E0929"/>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1"/>
    <w:uiPriority w:val="99"/>
    <w:qFormat/>
    <w:rsid w:val="003E0929"/>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1"/>
    <w:uiPriority w:val="99"/>
    <w:qFormat/>
    <w:rsid w:val="003E09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1"/>
    <w:uiPriority w:val="99"/>
    <w:qFormat/>
    <w:rsid w:val="003E0929"/>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1"/>
    <w:uiPriority w:val="99"/>
    <w:qFormat/>
    <w:rsid w:val="003E092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1"/>
    <w:uiPriority w:val="99"/>
    <w:qFormat/>
    <w:rsid w:val="003E0929"/>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1"/>
    <w:uiPriority w:val="99"/>
    <w:qFormat/>
    <w:rsid w:val="003E0929"/>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1"/>
    <w:uiPriority w:val="99"/>
    <w:qFormat/>
    <w:rsid w:val="003E092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1"/>
    <w:uiPriority w:val="99"/>
    <w:qFormat/>
    <w:rsid w:val="003E0929"/>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1"/>
    <w:uiPriority w:val="99"/>
    <w:qFormat/>
    <w:rsid w:val="003E0929"/>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1"/>
    <w:uiPriority w:val="99"/>
    <w:qFormat/>
    <w:rsid w:val="003E0929"/>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1"/>
    <w:uiPriority w:val="99"/>
    <w:qFormat/>
    <w:rsid w:val="003E0929"/>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1"/>
    <w:uiPriority w:val="99"/>
    <w:qFormat/>
    <w:rsid w:val="003E0929"/>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1"/>
    <w:uiPriority w:val="99"/>
    <w:qFormat/>
    <w:rsid w:val="003E0929"/>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1"/>
    <w:uiPriority w:val="99"/>
    <w:qFormat/>
    <w:rsid w:val="003E0929"/>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
    <w:name w:val="Без интервала Знак"/>
    <w:link w:val="affffffffe"/>
    <w:uiPriority w:val="1"/>
    <w:locked/>
    <w:rsid w:val="003E0929"/>
    <w:rPr>
      <w:rFonts w:ascii="Calibri" w:eastAsia="Calibri" w:hAnsi="Calibri" w:cs="Times New Roman"/>
    </w:rPr>
  </w:style>
  <w:style w:type="paragraph" w:customStyle="1" w:styleId="314">
    <w:name w:val="Основной текст 31"/>
    <w:basedOn w:val="a1"/>
    <w:uiPriority w:val="99"/>
    <w:qFormat/>
    <w:rsid w:val="003E0929"/>
    <w:pPr>
      <w:spacing w:after="0" w:line="360" w:lineRule="auto"/>
      <w:jc w:val="both"/>
    </w:pPr>
    <w:rPr>
      <w:rFonts w:ascii="Times New Roman" w:eastAsia="Times New Roman" w:hAnsi="Times New Roman" w:cs="Times New Roman"/>
      <w:sz w:val="24"/>
      <w:szCs w:val="20"/>
      <w:lang w:eastAsia="ru-RU"/>
    </w:rPr>
  </w:style>
  <w:style w:type="character" w:customStyle="1" w:styleId="2e">
    <w:name w:val="Стиль2 Знак"/>
    <w:link w:val="2d"/>
    <w:locked/>
    <w:rsid w:val="003E0929"/>
    <w:rPr>
      <w:rFonts w:ascii="Times New Roman" w:eastAsia="Times New Roman" w:hAnsi="Times New Roman" w:cs="Times New Roman"/>
      <w:b/>
      <w:caps/>
      <w:sz w:val="24"/>
      <w:szCs w:val="24"/>
      <w:lang w:eastAsia="ru-RU"/>
    </w:rPr>
  </w:style>
  <w:style w:type="character" w:customStyle="1" w:styleId="FontStyle177">
    <w:name w:val="Font Style177"/>
    <w:rsid w:val="003E0929"/>
    <w:rPr>
      <w:rFonts w:ascii="Times New Roman" w:hAnsi="Times New Roman" w:cs="Times New Roman"/>
      <w:sz w:val="24"/>
      <w:szCs w:val="24"/>
    </w:rPr>
  </w:style>
  <w:style w:type="paragraph" w:customStyle="1" w:styleId="affffffffffa">
    <w:name w:val="Знак Знак Знак Знак Знак Знак Знак"/>
    <w:basedOn w:val="a1"/>
    <w:uiPriority w:val="99"/>
    <w:qFormat/>
    <w:rsid w:val="003E0929"/>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3E0929"/>
    <w:rPr>
      <w:sz w:val="24"/>
      <w:szCs w:val="24"/>
      <w:shd w:val="clear" w:color="auto" w:fill="FFFFFF"/>
    </w:rPr>
  </w:style>
  <w:style w:type="character" w:customStyle="1" w:styleId="Bodytext12">
    <w:name w:val="Body text (12)_"/>
    <w:link w:val="Bodytext120"/>
    <w:rsid w:val="003E0929"/>
    <w:rPr>
      <w:sz w:val="23"/>
      <w:szCs w:val="23"/>
      <w:shd w:val="clear" w:color="auto" w:fill="FFFFFF"/>
    </w:rPr>
  </w:style>
  <w:style w:type="paragraph" w:customStyle="1" w:styleId="Bodytext110">
    <w:name w:val="Body text (11)"/>
    <w:basedOn w:val="a1"/>
    <w:link w:val="Bodytext11"/>
    <w:qFormat/>
    <w:rsid w:val="003E0929"/>
    <w:pPr>
      <w:shd w:val="clear" w:color="auto" w:fill="FFFFFF"/>
      <w:spacing w:after="0" w:line="274" w:lineRule="exact"/>
      <w:jc w:val="center"/>
    </w:pPr>
    <w:rPr>
      <w:sz w:val="24"/>
      <w:szCs w:val="24"/>
    </w:rPr>
  </w:style>
  <w:style w:type="paragraph" w:customStyle="1" w:styleId="Bodytext120">
    <w:name w:val="Body text (12)"/>
    <w:basedOn w:val="a1"/>
    <w:link w:val="Bodytext12"/>
    <w:qFormat/>
    <w:rsid w:val="003E0929"/>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3E0929"/>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4"/>
    <w:next w:val="1ai"/>
    <w:rsid w:val="003E0929"/>
  </w:style>
  <w:style w:type="numbering" w:customStyle="1" w:styleId="4c">
    <w:name w:val="Нет списка4"/>
    <w:next w:val="a4"/>
    <w:uiPriority w:val="99"/>
    <w:semiHidden/>
    <w:unhideWhenUsed/>
    <w:rsid w:val="003E0929"/>
  </w:style>
  <w:style w:type="table" w:customStyle="1" w:styleId="2ff2">
    <w:name w:val="Сетка таблицы2"/>
    <w:basedOn w:val="a3"/>
    <w:next w:val="af0"/>
    <w:uiPriority w:val="59"/>
    <w:rsid w:val="003E09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3E0929"/>
  </w:style>
  <w:style w:type="numbering" w:customStyle="1" w:styleId="1111114">
    <w:name w:val="1 / 1.1 / 1.1.14"/>
    <w:basedOn w:val="a4"/>
    <w:next w:val="111111"/>
    <w:rsid w:val="003E0929"/>
  </w:style>
  <w:style w:type="numbering" w:customStyle="1" w:styleId="1ai4">
    <w:name w:val="1 / a / i4"/>
    <w:basedOn w:val="a4"/>
    <w:next w:val="1ai"/>
    <w:rsid w:val="003E0929"/>
  </w:style>
  <w:style w:type="table" w:customStyle="1" w:styleId="-11">
    <w:name w:val="Веб-таблица 11"/>
    <w:basedOn w:val="a3"/>
    <w:next w:val="-1"/>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
    <w:rsid w:val="003E092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2">
    <w:name w:val="Изысканная таблица1"/>
    <w:basedOn w:val="a3"/>
    <w:next w:val="afffffff9"/>
    <w:rsid w:val="003E092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3"/>
    <w:next w:val="1f6"/>
    <w:rsid w:val="003E092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3"/>
    <w:next w:val="2f1"/>
    <w:rsid w:val="003E092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Классическая таблица 11"/>
    <w:basedOn w:val="a3"/>
    <w:next w:val="1f7"/>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3"/>
    <w:next w:val="2f2"/>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3"/>
    <w:next w:val="3b"/>
    <w:rsid w:val="003E092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3"/>
    <w:next w:val="1f8"/>
    <w:rsid w:val="003E092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3"/>
    <w:next w:val="2f3"/>
    <w:rsid w:val="003E092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3"/>
    <w:next w:val="3c"/>
    <w:rsid w:val="003E092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3"/>
    <w:next w:val="1f9"/>
    <w:rsid w:val="003E092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3"/>
    <w:next w:val="2f4"/>
    <w:rsid w:val="003E092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3"/>
    <w:next w:val="3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3"/>
    <w:next w:val="1fa"/>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3"/>
    <w:next w:val="2f5"/>
    <w:rsid w:val="003E092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3"/>
    <w:next w:val="3e"/>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9"/>
    <w:rsid w:val="003E092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3"/>
    <w:next w:val="72"/>
    <w:rsid w:val="003E092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3E092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3">
    <w:name w:val="Современная таблица1"/>
    <w:basedOn w:val="a3"/>
    <w:next w:val="afffffffa"/>
    <w:rsid w:val="003E092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4">
    <w:name w:val="Стандартная таблица1"/>
    <w:basedOn w:val="a3"/>
    <w:next w:val="afffffffb"/>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d">
    <w:name w:val="Статья / Раздел4"/>
    <w:basedOn w:val="a4"/>
    <w:next w:val="afffffffc"/>
    <w:rsid w:val="003E0929"/>
  </w:style>
  <w:style w:type="table" w:customStyle="1" w:styleId="11f">
    <w:name w:val="Столбцы таблицы 11"/>
    <w:basedOn w:val="a3"/>
    <w:next w:val="1fb"/>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3"/>
    <w:next w:val="2f6"/>
    <w:rsid w:val="003E092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3"/>
    <w:next w:val="3f"/>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a"/>
    <w:rsid w:val="003E092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8"/>
    <w:rsid w:val="003E092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rsid w:val="003E092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5">
    <w:name w:val="Тема таблицы1"/>
    <w:basedOn w:val="a3"/>
    <w:next w:val="afffffffd"/>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3"/>
    <w:next w:val="1fc"/>
    <w:rsid w:val="003E092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7"/>
    <w:rsid w:val="003E092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3"/>
    <w:next w:val="3f0"/>
    <w:rsid w:val="003E092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4"/>
    <w:semiHidden/>
    <w:rsid w:val="003E0929"/>
  </w:style>
  <w:style w:type="numbering" w:customStyle="1" w:styleId="11111112">
    <w:name w:val="1 / 1.1 / 1.1.112"/>
    <w:basedOn w:val="a4"/>
    <w:next w:val="111111"/>
    <w:semiHidden/>
    <w:rsid w:val="003E0929"/>
  </w:style>
  <w:style w:type="numbering" w:customStyle="1" w:styleId="1ai12">
    <w:name w:val="1 / a / i12"/>
    <w:basedOn w:val="a4"/>
    <w:next w:val="1ai"/>
    <w:semiHidden/>
    <w:rsid w:val="003E0929"/>
  </w:style>
  <w:style w:type="numbering" w:customStyle="1" w:styleId="124">
    <w:name w:val="Статья / Раздел12"/>
    <w:basedOn w:val="a4"/>
    <w:next w:val="afffffffc"/>
    <w:semiHidden/>
    <w:rsid w:val="003E0929"/>
  </w:style>
  <w:style w:type="numbering" w:customStyle="1" w:styleId="222">
    <w:name w:val="Нет списка22"/>
    <w:next w:val="a4"/>
    <w:semiHidden/>
    <w:rsid w:val="003E0929"/>
  </w:style>
  <w:style w:type="numbering" w:customStyle="1" w:styleId="11111122">
    <w:name w:val="1 / 1.1 / 1.1.122"/>
    <w:basedOn w:val="a4"/>
    <w:next w:val="111111"/>
    <w:semiHidden/>
    <w:rsid w:val="003E0929"/>
  </w:style>
  <w:style w:type="numbering" w:customStyle="1" w:styleId="1ai22">
    <w:name w:val="1 / a / i22"/>
    <w:basedOn w:val="a4"/>
    <w:next w:val="1ai"/>
    <w:semiHidden/>
    <w:rsid w:val="003E0929"/>
    <w:pPr>
      <w:numPr>
        <w:numId w:val="14"/>
      </w:numPr>
    </w:pPr>
  </w:style>
  <w:style w:type="numbering" w:customStyle="1" w:styleId="223">
    <w:name w:val="Статья / Раздел22"/>
    <w:basedOn w:val="a4"/>
    <w:next w:val="afffffffc"/>
    <w:semiHidden/>
    <w:rsid w:val="003E0929"/>
  </w:style>
  <w:style w:type="paragraph" w:customStyle="1" w:styleId="2ff3">
    <w:name w:val="Заголовок2"/>
    <w:basedOn w:val="S6"/>
    <w:autoRedefine/>
    <w:uiPriority w:val="99"/>
    <w:qFormat/>
    <w:rsid w:val="003E0929"/>
    <w:pPr>
      <w:tabs>
        <w:tab w:val="left" w:pos="1080"/>
      </w:tabs>
      <w:ind w:firstLine="720"/>
      <w:jc w:val="center"/>
    </w:pPr>
  </w:style>
  <w:style w:type="numbering" w:customStyle="1" w:styleId="1112">
    <w:name w:val="Нет списка1112"/>
    <w:next w:val="a4"/>
    <w:semiHidden/>
    <w:rsid w:val="003E0929"/>
  </w:style>
  <w:style w:type="numbering" w:customStyle="1" w:styleId="31b">
    <w:name w:val="Нет списка31"/>
    <w:next w:val="a4"/>
    <w:uiPriority w:val="99"/>
    <w:semiHidden/>
    <w:unhideWhenUsed/>
    <w:rsid w:val="003E0929"/>
  </w:style>
  <w:style w:type="table" w:customStyle="1" w:styleId="125">
    <w:name w:val="Сетка таблицы12"/>
    <w:basedOn w:val="a3"/>
    <w:next w:val="af0"/>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4"/>
    <w:next w:val="111111"/>
    <w:rsid w:val="003E0929"/>
  </w:style>
  <w:style w:type="numbering" w:customStyle="1" w:styleId="1ai31">
    <w:name w:val="1 / a / i31"/>
    <w:basedOn w:val="a4"/>
    <w:next w:val="1ai"/>
    <w:rsid w:val="003E0929"/>
  </w:style>
  <w:style w:type="numbering" w:customStyle="1" w:styleId="31c">
    <w:name w:val="Статья / Раздел31"/>
    <w:basedOn w:val="a4"/>
    <w:next w:val="afffffffc"/>
    <w:rsid w:val="003E0929"/>
  </w:style>
  <w:style w:type="numbering" w:customStyle="1" w:styleId="1210">
    <w:name w:val="Нет списка121"/>
    <w:next w:val="a4"/>
    <w:semiHidden/>
    <w:rsid w:val="003E0929"/>
  </w:style>
  <w:style w:type="numbering" w:customStyle="1" w:styleId="111111111">
    <w:name w:val="1 / 1.1 / 1.1.1111"/>
    <w:basedOn w:val="a4"/>
    <w:next w:val="111111"/>
    <w:rsid w:val="003E0929"/>
  </w:style>
  <w:style w:type="numbering" w:customStyle="1" w:styleId="1ai112">
    <w:name w:val="1 / a / i112"/>
    <w:basedOn w:val="a4"/>
    <w:next w:val="1ai"/>
    <w:rsid w:val="003E0929"/>
  </w:style>
  <w:style w:type="numbering" w:customStyle="1" w:styleId="1110">
    <w:name w:val="Статья / Раздел111"/>
    <w:basedOn w:val="a4"/>
    <w:next w:val="afffffffc"/>
    <w:rsid w:val="003E0929"/>
  </w:style>
  <w:style w:type="numbering" w:customStyle="1" w:styleId="2110">
    <w:name w:val="Нет списка211"/>
    <w:next w:val="a4"/>
    <w:semiHidden/>
    <w:rsid w:val="003E0929"/>
  </w:style>
  <w:style w:type="numbering" w:customStyle="1" w:styleId="111111211">
    <w:name w:val="1 / 1.1 / 1.1.1211"/>
    <w:basedOn w:val="a4"/>
    <w:next w:val="111111"/>
    <w:rsid w:val="003E0929"/>
  </w:style>
  <w:style w:type="numbering" w:customStyle="1" w:styleId="1ai211">
    <w:name w:val="1 / a / i211"/>
    <w:basedOn w:val="a4"/>
    <w:next w:val="1ai"/>
    <w:rsid w:val="003E0929"/>
    <w:pPr>
      <w:numPr>
        <w:numId w:val="3"/>
      </w:numPr>
    </w:pPr>
  </w:style>
  <w:style w:type="numbering" w:customStyle="1" w:styleId="2112">
    <w:name w:val="Статья / Раздел211"/>
    <w:basedOn w:val="a4"/>
    <w:next w:val="afffffffc"/>
    <w:rsid w:val="003E0929"/>
  </w:style>
  <w:style w:type="numbering" w:customStyle="1" w:styleId="1121">
    <w:name w:val="Нет списка1121"/>
    <w:next w:val="a4"/>
    <w:semiHidden/>
    <w:rsid w:val="003E0929"/>
  </w:style>
  <w:style w:type="numbering" w:customStyle="1" w:styleId="1ai1111">
    <w:name w:val="1 / a / i1111"/>
    <w:basedOn w:val="a4"/>
    <w:next w:val="1ai"/>
    <w:rsid w:val="003E0929"/>
  </w:style>
  <w:style w:type="numbering" w:customStyle="1" w:styleId="413">
    <w:name w:val="Нет списка41"/>
    <w:next w:val="a4"/>
    <w:uiPriority w:val="99"/>
    <w:semiHidden/>
    <w:unhideWhenUsed/>
    <w:rsid w:val="003E0929"/>
  </w:style>
  <w:style w:type="paragraph" w:customStyle="1" w:styleId="2ff4">
    <w:name w:val="Абзац списка2"/>
    <w:basedOn w:val="a1"/>
    <w:uiPriority w:val="99"/>
    <w:qFormat/>
    <w:rsid w:val="003E0929"/>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8"/>
    </w:rPr>
  </w:style>
  <w:style w:type="numbering" w:customStyle="1" w:styleId="1ai311">
    <w:name w:val="1 / a / i311"/>
    <w:basedOn w:val="a4"/>
    <w:next w:val="1ai"/>
    <w:rsid w:val="003E0929"/>
  </w:style>
  <w:style w:type="numbering" w:customStyle="1" w:styleId="1ai41">
    <w:name w:val="1 / a / i41"/>
    <w:basedOn w:val="a4"/>
    <w:next w:val="1ai"/>
    <w:rsid w:val="003E0929"/>
  </w:style>
  <w:style w:type="numbering" w:customStyle="1" w:styleId="1310">
    <w:name w:val="Нет списка131"/>
    <w:next w:val="a4"/>
    <w:uiPriority w:val="99"/>
    <w:semiHidden/>
    <w:unhideWhenUsed/>
    <w:rsid w:val="003E0929"/>
  </w:style>
  <w:style w:type="numbering" w:customStyle="1" w:styleId="11111141">
    <w:name w:val="1 / 1.1 / 1.1.141"/>
    <w:basedOn w:val="a4"/>
    <w:next w:val="111111"/>
    <w:rsid w:val="003E0929"/>
  </w:style>
  <w:style w:type="numbering" w:customStyle="1" w:styleId="41">
    <w:name w:val="Статья / Раздел41"/>
    <w:basedOn w:val="a4"/>
    <w:next w:val="afffffffc"/>
    <w:rsid w:val="003E0929"/>
    <w:pPr>
      <w:numPr>
        <w:numId w:val="13"/>
      </w:numPr>
    </w:pPr>
  </w:style>
  <w:style w:type="numbering" w:customStyle="1" w:styleId="1131">
    <w:name w:val="Нет списка1131"/>
    <w:next w:val="a4"/>
    <w:semiHidden/>
    <w:rsid w:val="003E0929"/>
  </w:style>
  <w:style w:type="numbering" w:customStyle="1" w:styleId="111111121">
    <w:name w:val="1 / 1.1 / 1.1.1121"/>
    <w:basedOn w:val="a4"/>
    <w:next w:val="111111"/>
    <w:semiHidden/>
    <w:rsid w:val="003E0929"/>
  </w:style>
  <w:style w:type="numbering" w:customStyle="1" w:styleId="1ai121">
    <w:name w:val="1 / a / i121"/>
    <w:basedOn w:val="a4"/>
    <w:next w:val="1ai"/>
    <w:semiHidden/>
    <w:rsid w:val="003E0929"/>
  </w:style>
  <w:style w:type="numbering" w:customStyle="1" w:styleId="1211">
    <w:name w:val="Статья / Раздел121"/>
    <w:basedOn w:val="a4"/>
    <w:next w:val="afffffffc"/>
    <w:semiHidden/>
    <w:rsid w:val="003E0929"/>
  </w:style>
  <w:style w:type="numbering" w:customStyle="1" w:styleId="2210">
    <w:name w:val="Нет списка221"/>
    <w:next w:val="a4"/>
    <w:semiHidden/>
    <w:rsid w:val="003E0929"/>
  </w:style>
  <w:style w:type="numbering" w:customStyle="1" w:styleId="111111221">
    <w:name w:val="1 / 1.1 / 1.1.1221"/>
    <w:basedOn w:val="a4"/>
    <w:next w:val="111111"/>
    <w:semiHidden/>
    <w:rsid w:val="003E0929"/>
    <w:pPr>
      <w:numPr>
        <w:numId w:val="15"/>
      </w:numPr>
    </w:pPr>
  </w:style>
  <w:style w:type="numbering" w:customStyle="1" w:styleId="1ai221">
    <w:name w:val="1 / a / i221"/>
    <w:basedOn w:val="a4"/>
    <w:next w:val="1ai"/>
    <w:semiHidden/>
    <w:rsid w:val="003E0929"/>
    <w:pPr>
      <w:numPr>
        <w:numId w:val="16"/>
      </w:numPr>
    </w:pPr>
  </w:style>
  <w:style w:type="numbering" w:customStyle="1" w:styleId="221">
    <w:name w:val="Статья / Раздел221"/>
    <w:basedOn w:val="a4"/>
    <w:next w:val="afffffffc"/>
    <w:semiHidden/>
    <w:rsid w:val="003E0929"/>
    <w:pPr>
      <w:numPr>
        <w:numId w:val="17"/>
      </w:numPr>
    </w:pPr>
  </w:style>
  <w:style w:type="numbering" w:customStyle="1" w:styleId="1111110">
    <w:name w:val="Нет списка111111"/>
    <w:next w:val="a4"/>
    <w:semiHidden/>
    <w:rsid w:val="003E0929"/>
  </w:style>
  <w:style w:type="numbering" w:customStyle="1" w:styleId="3110">
    <w:name w:val="Нет списка311"/>
    <w:next w:val="a4"/>
    <w:uiPriority w:val="99"/>
    <w:semiHidden/>
    <w:unhideWhenUsed/>
    <w:rsid w:val="003E0929"/>
  </w:style>
  <w:style w:type="table" w:customStyle="1" w:styleId="1113">
    <w:name w:val="Сетка таблицы111"/>
    <w:basedOn w:val="a3"/>
    <w:next w:val="af0"/>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1">
    <w:name w:val="1 / 1.1 / 1.1.1311"/>
    <w:basedOn w:val="a4"/>
    <w:next w:val="111111"/>
    <w:rsid w:val="003E0929"/>
    <w:pPr>
      <w:numPr>
        <w:numId w:val="11"/>
      </w:numPr>
    </w:pPr>
  </w:style>
  <w:style w:type="numbering" w:customStyle="1" w:styleId="311">
    <w:name w:val="Статья / Раздел311"/>
    <w:basedOn w:val="a4"/>
    <w:next w:val="afffffffc"/>
    <w:rsid w:val="003E0929"/>
    <w:pPr>
      <w:numPr>
        <w:numId w:val="5"/>
      </w:numPr>
    </w:pPr>
  </w:style>
  <w:style w:type="numbering" w:customStyle="1" w:styleId="12110">
    <w:name w:val="Нет списка1211"/>
    <w:next w:val="a4"/>
    <w:semiHidden/>
    <w:rsid w:val="003E0929"/>
  </w:style>
  <w:style w:type="numbering" w:customStyle="1" w:styleId="1111111111">
    <w:name w:val="1 / 1.1 / 1.1.11111"/>
    <w:basedOn w:val="a4"/>
    <w:next w:val="111111"/>
    <w:rsid w:val="003E0929"/>
    <w:pPr>
      <w:numPr>
        <w:numId w:val="12"/>
      </w:numPr>
    </w:pPr>
  </w:style>
  <w:style w:type="numbering" w:customStyle="1" w:styleId="1ai1121">
    <w:name w:val="1 / a / i1121"/>
    <w:basedOn w:val="a4"/>
    <w:next w:val="1ai"/>
    <w:rsid w:val="003E0929"/>
    <w:pPr>
      <w:numPr>
        <w:numId w:val="9"/>
      </w:numPr>
    </w:pPr>
  </w:style>
  <w:style w:type="numbering" w:customStyle="1" w:styleId="1111">
    <w:name w:val="Статья / Раздел1111"/>
    <w:basedOn w:val="a4"/>
    <w:next w:val="afffffffc"/>
    <w:rsid w:val="003E0929"/>
    <w:pPr>
      <w:numPr>
        <w:numId w:val="10"/>
      </w:numPr>
    </w:pPr>
  </w:style>
  <w:style w:type="numbering" w:customStyle="1" w:styleId="21110">
    <w:name w:val="Нет списка2111"/>
    <w:next w:val="a4"/>
    <w:semiHidden/>
    <w:rsid w:val="003E0929"/>
  </w:style>
  <w:style w:type="numbering" w:customStyle="1" w:styleId="1111112111">
    <w:name w:val="1 / 1.1 / 1.1.12111"/>
    <w:basedOn w:val="a4"/>
    <w:next w:val="111111"/>
    <w:rsid w:val="003E0929"/>
    <w:pPr>
      <w:numPr>
        <w:numId w:val="6"/>
      </w:numPr>
    </w:pPr>
  </w:style>
  <w:style w:type="numbering" w:customStyle="1" w:styleId="1ai2111">
    <w:name w:val="1 / a / i2111"/>
    <w:basedOn w:val="a4"/>
    <w:next w:val="1ai"/>
    <w:rsid w:val="003E0929"/>
    <w:pPr>
      <w:numPr>
        <w:numId w:val="7"/>
      </w:numPr>
    </w:pPr>
  </w:style>
  <w:style w:type="numbering" w:customStyle="1" w:styleId="2111">
    <w:name w:val="Статья / Раздел2111"/>
    <w:basedOn w:val="a4"/>
    <w:next w:val="afffffffc"/>
    <w:rsid w:val="003E0929"/>
    <w:pPr>
      <w:numPr>
        <w:numId w:val="8"/>
      </w:numPr>
    </w:pPr>
  </w:style>
  <w:style w:type="numbering" w:customStyle="1" w:styleId="11211">
    <w:name w:val="Нет списка11211"/>
    <w:next w:val="a4"/>
    <w:semiHidden/>
    <w:rsid w:val="003E0929"/>
  </w:style>
  <w:style w:type="numbering" w:customStyle="1" w:styleId="1ai11111">
    <w:name w:val="1 / a / i11111"/>
    <w:basedOn w:val="a4"/>
    <w:next w:val="1ai"/>
    <w:rsid w:val="003E0929"/>
  </w:style>
  <w:style w:type="character" w:customStyle="1" w:styleId="FontStyle13">
    <w:name w:val="Font Style13"/>
    <w:rsid w:val="003E0929"/>
    <w:rPr>
      <w:rFonts w:ascii="Times New Roman" w:hAnsi="Times New Roman" w:cs="Times New Roman"/>
      <w:b/>
      <w:bCs/>
      <w:sz w:val="24"/>
      <w:szCs w:val="24"/>
    </w:rPr>
  </w:style>
  <w:style w:type="character" w:customStyle="1" w:styleId="FontStyle14">
    <w:name w:val="Font Style14"/>
    <w:rsid w:val="003E0929"/>
    <w:rPr>
      <w:rFonts w:ascii="Times New Roman" w:hAnsi="Times New Roman" w:cs="Times New Roman"/>
      <w:sz w:val="24"/>
      <w:szCs w:val="24"/>
    </w:rPr>
  </w:style>
  <w:style w:type="paragraph" w:customStyle="1" w:styleId="40">
    <w:name w:val="Стиль4"/>
    <w:basedOn w:val="10"/>
    <w:next w:val="10"/>
    <w:autoRedefine/>
    <w:uiPriority w:val="99"/>
    <w:qFormat/>
    <w:rsid w:val="003E0929"/>
    <w:pPr>
      <w:keepLines w:val="0"/>
      <w:numPr>
        <w:numId w:val="35"/>
      </w:numPr>
      <w:tabs>
        <w:tab w:val="left" w:pos="2410"/>
      </w:tabs>
      <w:spacing w:before="240" w:after="60" w:line="240" w:lineRule="auto"/>
      <w:jc w:val="both"/>
      <w:outlineLvl w:val="9"/>
    </w:pPr>
    <w:rPr>
      <w:rFonts w:ascii="Tahoma" w:hAnsi="Tahoma" w:cs="Tahoma"/>
      <w:color w:val="auto"/>
      <w:kern w:val="32"/>
      <w:sz w:val="24"/>
      <w:szCs w:val="24"/>
    </w:rPr>
  </w:style>
  <w:style w:type="numbering" w:customStyle="1" w:styleId="5a">
    <w:name w:val="Нет списка5"/>
    <w:next w:val="a4"/>
    <w:uiPriority w:val="99"/>
    <w:semiHidden/>
    <w:unhideWhenUsed/>
    <w:rsid w:val="003E0929"/>
  </w:style>
  <w:style w:type="character" w:customStyle="1" w:styleId="1fff6">
    <w:name w:val="Верхний колонтитул Знак1"/>
    <w:aliases w:val="hd Знак1,Guideline Знак1,Знак5 Знак1"/>
    <w:semiHidden/>
    <w:rsid w:val="003E0929"/>
    <w:rPr>
      <w:rFonts w:ascii="Times New Roman" w:eastAsia="Times New Roman" w:hAnsi="Times New Roman"/>
      <w:sz w:val="24"/>
      <w:szCs w:val="24"/>
    </w:rPr>
  </w:style>
  <w:style w:type="character" w:customStyle="1" w:styleId="1fff7">
    <w:name w:val="Заголовок Знак1"/>
    <w:rsid w:val="003E0929"/>
    <w:rPr>
      <w:rFonts w:ascii="Cambria" w:eastAsia="Times New Roman" w:hAnsi="Cambria" w:cs="Times New Roman"/>
      <w:spacing w:val="-10"/>
      <w:kern w:val="28"/>
      <w:sz w:val="56"/>
      <w:szCs w:val="56"/>
    </w:rPr>
  </w:style>
  <w:style w:type="character" w:customStyle="1" w:styleId="1fff8">
    <w:name w:val="Подзаголовок Знак1"/>
    <w:rsid w:val="003E0929"/>
    <w:rPr>
      <w:rFonts w:ascii="Calibri" w:eastAsia="Times New Roman" w:hAnsi="Calibri" w:cs="Times New Roman"/>
      <w:color w:val="5A5A5A"/>
      <w:spacing w:val="15"/>
      <w:sz w:val="22"/>
      <w:szCs w:val="22"/>
    </w:rPr>
  </w:style>
  <w:style w:type="character" w:customStyle="1" w:styleId="1fff9">
    <w:name w:val="Нижний колонтитул Знак1"/>
    <w:uiPriority w:val="99"/>
    <w:semiHidden/>
    <w:rsid w:val="003E0929"/>
    <w:rPr>
      <w:rFonts w:ascii="Times New Roman" w:eastAsia="Times New Roman" w:hAnsi="Times New Roman"/>
      <w:sz w:val="24"/>
      <w:szCs w:val="24"/>
    </w:rPr>
  </w:style>
  <w:style w:type="character" w:customStyle="1" w:styleId="1fffa">
    <w:name w:val="Подпись Знак1"/>
    <w:semiHidden/>
    <w:rsid w:val="003E0929"/>
    <w:rPr>
      <w:rFonts w:ascii="Times New Roman" w:eastAsia="Times New Roman" w:hAnsi="Times New Roman"/>
      <w:sz w:val="24"/>
      <w:szCs w:val="24"/>
    </w:rPr>
  </w:style>
  <w:style w:type="paragraph" w:customStyle="1" w:styleId="xl2239">
    <w:name w:val="xl2239"/>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0">
    <w:name w:val="xl2240"/>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2241">
    <w:name w:val="xl2241"/>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2">
    <w:name w:val="xl2242"/>
    <w:basedOn w:val="a1"/>
    <w:uiPriority w:val="99"/>
    <w:qFormat/>
    <w:rsid w:val="003E0929"/>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43">
    <w:name w:val="xl2243"/>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4">
    <w:name w:val="xl2244"/>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45">
    <w:name w:val="xl2245"/>
    <w:basedOn w:val="a1"/>
    <w:uiPriority w:val="99"/>
    <w:qFormat/>
    <w:rsid w:val="003E0929"/>
    <w:pPr>
      <w:spacing w:before="100" w:beforeAutospacing="1" w:after="100" w:afterAutospacing="1" w:line="240" w:lineRule="auto"/>
    </w:pPr>
    <w:rPr>
      <w:rFonts w:ascii="Arial" w:eastAsia="Times New Roman" w:hAnsi="Arial" w:cs="Arial"/>
      <w:sz w:val="20"/>
      <w:szCs w:val="20"/>
      <w:lang w:eastAsia="ru-RU"/>
    </w:rPr>
  </w:style>
  <w:style w:type="paragraph" w:customStyle="1" w:styleId="xl2246">
    <w:name w:val="xl2246"/>
    <w:basedOn w:val="a1"/>
    <w:uiPriority w:val="99"/>
    <w:qFormat/>
    <w:rsid w:val="003E0929"/>
    <w:pPr>
      <w:pBdr>
        <w:top w:val="single" w:sz="4" w:space="0" w:color="auto"/>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7">
    <w:name w:val="xl2247"/>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48">
    <w:name w:val="xl2248"/>
    <w:basedOn w:val="a1"/>
    <w:uiPriority w:val="99"/>
    <w:qFormat/>
    <w:rsid w:val="003E0929"/>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2249">
    <w:name w:val="xl2249"/>
    <w:basedOn w:val="a1"/>
    <w:uiPriority w:val="99"/>
    <w:qFormat/>
    <w:rsid w:val="003E0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0">
    <w:name w:val="xl2250"/>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1">
    <w:name w:val="xl2251"/>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2">
    <w:name w:val="xl2252"/>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3">
    <w:name w:val="xl2253"/>
    <w:basedOn w:val="a1"/>
    <w:uiPriority w:val="99"/>
    <w:qFormat/>
    <w:rsid w:val="003E0929"/>
    <w:pP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54">
    <w:name w:val="xl2254"/>
    <w:basedOn w:val="a1"/>
    <w:uiPriority w:val="99"/>
    <w:qFormat/>
    <w:rsid w:val="003E09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5">
    <w:name w:val="xl2255"/>
    <w:basedOn w:val="a1"/>
    <w:uiPriority w:val="99"/>
    <w:qFormat/>
    <w:rsid w:val="003E0929"/>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6">
    <w:name w:val="xl2256"/>
    <w:basedOn w:val="a1"/>
    <w:uiPriority w:val="99"/>
    <w:qFormat/>
    <w:rsid w:val="003E0929"/>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7">
    <w:name w:val="xl2257"/>
    <w:basedOn w:val="a1"/>
    <w:uiPriority w:val="99"/>
    <w:qFormat/>
    <w:rsid w:val="003E092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8">
    <w:name w:val="xl2258"/>
    <w:basedOn w:val="a1"/>
    <w:uiPriority w:val="99"/>
    <w:qFormat/>
    <w:rsid w:val="003E0929"/>
    <w:pPr>
      <w:pBdr>
        <w:top w:val="single" w:sz="4" w:space="0" w:color="auto"/>
        <w:bottom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9">
    <w:name w:val="xl2259"/>
    <w:basedOn w:val="a1"/>
    <w:uiPriority w:val="99"/>
    <w:qFormat/>
    <w:rsid w:val="003E0929"/>
    <w:pPr>
      <w:pBdr>
        <w:top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0">
    <w:name w:val="xl2260"/>
    <w:basedOn w:val="a1"/>
    <w:uiPriority w:val="99"/>
    <w:qFormat/>
    <w:rsid w:val="003E0929"/>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1">
    <w:name w:val="xl2261"/>
    <w:basedOn w:val="a1"/>
    <w:uiPriority w:val="99"/>
    <w:qFormat/>
    <w:rsid w:val="003E0929"/>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2">
    <w:name w:val="xl2262"/>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3">
    <w:name w:val="xl2263"/>
    <w:basedOn w:val="a1"/>
    <w:uiPriority w:val="99"/>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4">
    <w:name w:val="xl2264"/>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5">
    <w:name w:val="xl2265"/>
    <w:basedOn w:val="a1"/>
    <w:uiPriority w:val="99"/>
    <w:qFormat/>
    <w:rsid w:val="003E092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6">
    <w:name w:val="xl2266"/>
    <w:basedOn w:val="a1"/>
    <w:uiPriority w:val="99"/>
    <w:qFormat/>
    <w:rsid w:val="003E092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7">
    <w:name w:val="xl2267"/>
    <w:basedOn w:val="a1"/>
    <w:uiPriority w:val="99"/>
    <w:qFormat/>
    <w:rsid w:val="003E092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8">
    <w:name w:val="xl2268"/>
    <w:basedOn w:val="a1"/>
    <w:uiPriority w:val="99"/>
    <w:qFormat/>
    <w:rsid w:val="003E0929"/>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9">
    <w:name w:val="xl2269"/>
    <w:basedOn w:val="a1"/>
    <w:uiPriority w:val="99"/>
    <w:qFormat/>
    <w:rsid w:val="003E0929"/>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0">
    <w:name w:val="xl2270"/>
    <w:basedOn w:val="a1"/>
    <w:uiPriority w:val="99"/>
    <w:qFormat/>
    <w:rsid w:val="003E092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1">
    <w:name w:val="xl2271"/>
    <w:basedOn w:val="a1"/>
    <w:uiPriority w:val="99"/>
    <w:qFormat/>
    <w:rsid w:val="003E092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2">
    <w:name w:val="xl2272"/>
    <w:basedOn w:val="a1"/>
    <w:uiPriority w:val="99"/>
    <w:qFormat/>
    <w:rsid w:val="003E09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3">
    <w:name w:val="xl2273"/>
    <w:basedOn w:val="a1"/>
    <w:uiPriority w:val="99"/>
    <w:qFormat/>
    <w:rsid w:val="003E0929"/>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4">
    <w:name w:val="xl2274"/>
    <w:basedOn w:val="a1"/>
    <w:uiPriority w:val="99"/>
    <w:qFormat/>
    <w:rsid w:val="003E0929"/>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5">
    <w:name w:val="xl2275"/>
    <w:basedOn w:val="a1"/>
    <w:uiPriority w:val="99"/>
    <w:qFormat/>
    <w:rsid w:val="003E092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msonormal0">
    <w:name w:val="msonormal"/>
    <w:basedOn w:val="a1"/>
    <w:uiPriority w:val="99"/>
    <w:qFormat/>
    <w:rsid w:val="003E0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2">
    <w:name w:val="xl242"/>
    <w:basedOn w:val="a1"/>
    <w:uiPriority w:val="99"/>
    <w:qFormat/>
    <w:rsid w:val="003E092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3">
    <w:name w:val="xl243"/>
    <w:basedOn w:val="a1"/>
    <w:uiPriority w:val="99"/>
    <w:qFormat/>
    <w:rsid w:val="003E092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4">
    <w:name w:val="xl244"/>
    <w:basedOn w:val="a1"/>
    <w:uiPriority w:val="99"/>
    <w:qFormat/>
    <w:rsid w:val="003E092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711">
    <w:name w:val="Заголовок 7 Знак1"/>
    <w:uiPriority w:val="9"/>
    <w:semiHidden/>
    <w:rsid w:val="003E0929"/>
    <w:rPr>
      <w:rFonts w:ascii="Cambria" w:eastAsia="Times New Roman" w:hAnsi="Cambria" w:cs="Times New Roman"/>
      <w:i/>
      <w:iCs/>
      <w:color w:val="243F60"/>
      <w:sz w:val="24"/>
      <w:szCs w:val="24"/>
    </w:rPr>
  </w:style>
  <w:style w:type="character" w:customStyle="1" w:styleId="811">
    <w:name w:val="Заголовок 8 Знак1"/>
    <w:semiHidden/>
    <w:rsid w:val="003E0929"/>
    <w:rPr>
      <w:rFonts w:ascii="Cambria" w:eastAsia="Times New Roman" w:hAnsi="Cambria" w:cs="Times New Roman"/>
      <w:color w:val="272727"/>
      <w:sz w:val="21"/>
      <w:szCs w:val="21"/>
    </w:rPr>
  </w:style>
  <w:style w:type="character" w:customStyle="1" w:styleId="910">
    <w:name w:val="Заголовок 9 Знак1"/>
    <w:semiHidden/>
    <w:rsid w:val="003E0929"/>
    <w:rPr>
      <w:rFonts w:ascii="Cambria" w:eastAsia="Times New Roman" w:hAnsi="Cambria" w:cs="Times New Roman"/>
      <w:i/>
      <w:iCs/>
      <w:color w:val="272727"/>
      <w:sz w:val="21"/>
      <w:szCs w:val="21"/>
    </w:rPr>
  </w:style>
  <w:style w:type="character" w:customStyle="1" w:styleId="1fffb">
    <w:name w:val="Текст сноски Знак1"/>
    <w:uiPriority w:val="99"/>
    <w:semiHidden/>
    <w:rsid w:val="003E0929"/>
    <w:rPr>
      <w:rFonts w:ascii="Times New Roman" w:eastAsia="Times New Roman" w:hAnsi="Times New Roman"/>
    </w:rPr>
  </w:style>
  <w:style w:type="character" w:customStyle="1" w:styleId="1fffc">
    <w:name w:val="Схема документа Знак1"/>
    <w:uiPriority w:val="99"/>
    <w:semiHidden/>
    <w:rsid w:val="003E0929"/>
    <w:rPr>
      <w:rFonts w:ascii="Segoe UI" w:eastAsia="Times New Roman" w:hAnsi="Segoe UI" w:cs="Segoe UI"/>
      <w:sz w:val="16"/>
      <w:szCs w:val="16"/>
    </w:rPr>
  </w:style>
  <w:style w:type="character" w:customStyle="1" w:styleId="1fffd">
    <w:name w:val="Шапка Знак1"/>
    <w:semiHidden/>
    <w:rsid w:val="003E0929"/>
    <w:rPr>
      <w:rFonts w:ascii="Cambria" w:eastAsia="Times New Roman" w:hAnsi="Cambria" w:cs="Times New Roman"/>
      <w:sz w:val="24"/>
      <w:szCs w:val="24"/>
      <w:shd w:val="pct20" w:color="auto" w:fill="auto"/>
    </w:rPr>
  </w:style>
  <w:style w:type="character" w:customStyle="1" w:styleId="1fffe">
    <w:name w:val="Приветствие Знак1"/>
    <w:semiHidden/>
    <w:rsid w:val="003E0929"/>
    <w:rPr>
      <w:rFonts w:ascii="Times New Roman" w:eastAsia="Times New Roman" w:hAnsi="Times New Roman"/>
      <w:sz w:val="24"/>
      <w:szCs w:val="24"/>
    </w:rPr>
  </w:style>
  <w:style w:type="character" w:customStyle="1" w:styleId="1ffff">
    <w:name w:val="Прощание Знак1"/>
    <w:semiHidden/>
    <w:rsid w:val="003E0929"/>
    <w:rPr>
      <w:rFonts w:ascii="Times New Roman" w:eastAsia="Times New Roman" w:hAnsi="Times New Roman"/>
      <w:sz w:val="24"/>
      <w:szCs w:val="24"/>
    </w:rPr>
  </w:style>
  <w:style w:type="character" w:customStyle="1" w:styleId="1ffff0">
    <w:name w:val="Электронная подпись Знак1"/>
    <w:semiHidden/>
    <w:rsid w:val="003E0929"/>
    <w:rPr>
      <w:rFonts w:ascii="Times New Roman" w:eastAsia="Times New Roman" w:hAnsi="Times New Roman"/>
      <w:sz w:val="24"/>
      <w:szCs w:val="24"/>
    </w:rPr>
  </w:style>
  <w:style w:type="character" w:customStyle="1" w:styleId="1ffff1">
    <w:name w:val="Дата Знак1"/>
    <w:semiHidden/>
    <w:rsid w:val="003E0929"/>
    <w:rPr>
      <w:rFonts w:ascii="Times New Roman" w:eastAsia="Times New Roman" w:hAnsi="Times New Roman"/>
      <w:sz w:val="24"/>
      <w:szCs w:val="24"/>
    </w:rPr>
  </w:style>
  <w:style w:type="character" w:customStyle="1" w:styleId="1ffff2">
    <w:name w:val="Заголовок записки Знак1"/>
    <w:semiHidden/>
    <w:rsid w:val="003E0929"/>
    <w:rPr>
      <w:rFonts w:ascii="Times New Roman" w:eastAsia="Times New Roman" w:hAnsi="Times New Roman"/>
      <w:sz w:val="24"/>
      <w:szCs w:val="24"/>
    </w:rPr>
  </w:style>
  <w:style w:type="character" w:customStyle="1" w:styleId="1ffff3">
    <w:name w:val="Красная строка Знак1"/>
    <w:semiHidden/>
    <w:rsid w:val="003E0929"/>
  </w:style>
  <w:style w:type="character" w:customStyle="1" w:styleId="21f1">
    <w:name w:val="Красная строка 2 Знак1"/>
    <w:semiHidden/>
    <w:rsid w:val="003E0929"/>
    <w:rPr>
      <w:rFonts w:ascii="Times New Roman" w:eastAsia="Times New Roman" w:hAnsi="Times New Roman"/>
      <w:sz w:val="24"/>
      <w:szCs w:val="24"/>
    </w:rPr>
  </w:style>
  <w:style w:type="character" w:customStyle="1" w:styleId="21f2">
    <w:name w:val="Цитата 2 Знак1"/>
    <w:uiPriority w:val="29"/>
    <w:rsid w:val="003E0929"/>
    <w:rPr>
      <w:rFonts w:ascii="Times New Roman" w:eastAsia="Times New Roman" w:hAnsi="Times New Roman"/>
      <w:i/>
      <w:iCs/>
      <w:color w:val="404040"/>
      <w:sz w:val="24"/>
      <w:szCs w:val="24"/>
    </w:rPr>
  </w:style>
  <w:style w:type="character" w:customStyle="1" w:styleId="1ffff4">
    <w:name w:val="Выделенная цитата Знак1"/>
    <w:uiPriority w:val="30"/>
    <w:rsid w:val="003E0929"/>
    <w:rPr>
      <w:rFonts w:ascii="Times New Roman" w:eastAsia="Times New Roman" w:hAnsi="Times New Roman"/>
      <w:i/>
      <w:iCs/>
      <w:color w:val="4F81BD"/>
      <w:sz w:val="24"/>
      <w:szCs w:val="24"/>
    </w:rPr>
  </w:style>
  <w:style w:type="character" w:customStyle="1" w:styleId="1ffff5">
    <w:name w:val="Текст концевой сноски Знак1"/>
    <w:uiPriority w:val="99"/>
    <w:semiHidden/>
    <w:rsid w:val="003E0929"/>
    <w:rPr>
      <w:rFonts w:ascii="Times New Roman" w:eastAsia="Times New Roman" w:hAnsi="Times New Roman"/>
    </w:rPr>
  </w:style>
  <w:style w:type="table" w:customStyle="1" w:styleId="126">
    <w:name w:val="Простая таблица 12"/>
    <w:basedOn w:val="a3"/>
    <w:next w:val="1f9"/>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4"/>
    <w:semiHidden/>
    <w:unhideWhenUsed/>
    <w:rsid w:val="003E092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3"/>
    <w:next w:val="3d"/>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Классическая таблица 12"/>
    <w:basedOn w:val="a3"/>
    <w:next w:val="1f7"/>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3"/>
    <w:next w:val="2f2"/>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3"/>
    <w:next w:val="3b"/>
    <w:semiHidden/>
    <w:unhideWhenUsed/>
    <w:rsid w:val="003E092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Цветная таблица 12"/>
    <w:basedOn w:val="a3"/>
    <w:next w:val="1fc"/>
    <w:semiHidden/>
    <w:unhideWhenUsed/>
    <w:rsid w:val="003E092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3"/>
    <w:next w:val="2f7"/>
    <w:semiHidden/>
    <w:unhideWhenUsed/>
    <w:rsid w:val="003E092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3"/>
    <w:next w:val="3f0"/>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9">
    <w:name w:val="Столбцы таблицы 12"/>
    <w:basedOn w:val="a3"/>
    <w:next w:val="1fb"/>
    <w:semiHidden/>
    <w:unhideWhenUsed/>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3"/>
    <w:next w:val="2f6"/>
    <w:semiHidden/>
    <w:unhideWhenUsed/>
    <w:rsid w:val="003E092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3"/>
    <w:next w:val="3f"/>
    <w:semiHidden/>
    <w:unhideWhenUsed/>
    <w:rsid w:val="003E092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3"/>
    <w:next w:val="4a"/>
    <w:semiHidden/>
    <w:unhideWhenUsed/>
    <w:rsid w:val="003E092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3"/>
    <w:next w:val="58"/>
    <w:semiHidden/>
    <w:unhideWhenUsed/>
    <w:rsid w:val="003E092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3"/>
    <w:next w:val="1fa"/>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3"/>
    <w:next w:val="2f5"/>
    <w:semiHidden/>
    <w:unhideWhenUsed/>
    <w:rsid w:val="003E092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3"/>
    <w:next w:val="3e"/>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3"/>
    <w:next w:val="49"/>
    <w:semiHidden/>
    <w:unhideWhenUsed/>
    <w:rsid w:val="003E092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3"/>
    <w:next w:val="57"/>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2"/>
    <w:semiHidden/>
    <w:unhideWhenUsed/>
    <w:rsid w:val="003E092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0"/>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0"/>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3"/>
    <w:next w:val="-30"/>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b">
    <w:name w:val="Объемная таблица 12"/>
    <w:basedOn w:val="a3"/>
    <w:next w:val="1f8"/>
    <w:semiHidden/>
    <w:unhideWhenUsed/>
    <w:rsid w:val="003E092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3"/>
    <w:next w:val="2f3"/>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3"/>
    <w:next w:val="3c"/>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3"/>
    <w:next w:val="afffffffa"/>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3"/>
    <w:next w:val="afffffff9"/>
    <w:semiHidden/>
    <w:unhideWhenUsed/>
    <w:rsid w:val="003E092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3"/>
    <w:next w:val="afffffffb"/>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Изящная таблица 12"/>
    <w:basedOn w:val="a3"/>
    <w:next w:val="1f6"/>
    <w:semiHidden/>
    <w:unhideWhenUsed/>
    <w:rsid w:val="003E092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3"/>
    <w:next w:val="2f1"/>
    <w:semiHidden/>
    <w:unhideWhenUsed/>
    <w:rsid w:val="003E092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
    <w:semiHidden/>
    <w:unhideWhenUsed/>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
    <w:semiHidden/>
    <w:unhideWhenUsed/>
    <w:rsid w:val="003E092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3"/>
    <w:next w:val="-3"/>
    <w:semiHidden/>
    <w:unhideWhenUsed/>
    <w:rsid w:val="003E092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6">
    <w:name w:val="Сетка таблицы3"/>
    <w:basedOn w:val="a3"/>
    <w:next w:val="af0"/>
    <w:uiPriority w:val="59"/>
    <w:rsid w:val="003E09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8">
    <w:name w:val="Тема таблицы2"/>
    <w:basedOn w:val="a3"/>
    <w:next w:val="afffffffd"/>
    <w:semiHidden/>
    <w:unhideWhenUsed/>
    <w:rsid w:val="003E09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rsid w:val="003E0929"/>
    <w:pPr>
      <w:numPr>
        <w:numId w:val="2"/>
      </w:numPr>
    </w:pPr>
  </w:style>
  <w:style w:type="character" w:customStyle="1" w:styleId="326">
    <w:name w:val="Заголовок 3 Знак2"/>
    <w:rsid w:val="003E0929"/>
    <w:rPr>
      <w:rFonts w:ascii="Cambria" w:eastAsia="Times New Roman" w:hAnsi="Cambria" w:cs="Times New Roman"/>
      <w:color w:val="243F60"/>
      <w:sz w:val="24"/>
      <w:szCs w:val="24"/>
    </w:rPr>
  </w:style>
  <w:style w:type="numbering" w:customStyle="1" w:styleId="50">
    <w:name w:val="Статья / Раздел5"/>
    <w:basedOn w:val="a4"/>
    <w:next w:val="afffffffc"/>
    <w:semiHidden/>
    <w:unhideWhenUsed/>
    <w:rsid w:val="003E0929"/>
    <w:pPr>
      <w:numPr>
        <w:numId w:val="4"/>
      </w:numPr>
    </w:pPr>
  </w:style>
  <w:style w:type="numbering" w:customStyle="1" w:styleId="212">
    <w:name w:val="Статья / Раздел212"/>
    <w:rsid w:val="003E0929"/>
    <w:pPr>
      <w:numPr>
        <w:numId w:val="18"/>
      </w:numPr>
    </w:pPr>
  </w:style>
  <w:style w:type="numbering" w:customStyle="1" w:styleId="1ai23">
    <w:name w:val="1 / a / i23"/>
    <w:rsid w:val="003E0929"/>
    <w:pPr>
      <w:numPr>
        <w:numId w:val="19"/>
      </w:numPr>
    </w:pPr>
  </w:style>
  <w:style w:type="numbering" w:customStyle="1" w:styleId="111111212">
    <w:name w:val="1 / 1.1 / 1.1.1212"/>
    <w:rsid w:val="003E0929"/>
    <w:pPr>
      <w:numPr>
        <w:numId w:val="20"/>
      </w:numPr>
    </w:pPr>
  </w:style>
  <w:style w:type="numbering" w:customStyle="1" w:styleId="32">
    <w:name w:val="Статья / Раздел32"/>
    <w:rsid w:val="003E0929"/>
    <w:pPr>
      <w:numPr>
        <w:numId w:val="21"/>
      </w:numPr>
    </w:pPr>
  </w:style>
  <w:style w:type="numbering" w:customStyle="1" w:styleId="111111112">
    <w:name w:val="1 / 1.1 / 1.1.1112"/>
    <w:rsid w:val="003E0929"/>
    <w:pPr>
      <w:numPr>
        <w:numId w:val="22"/>
      </w:numPr>
    </w:pPr>
  </w:style>
  <w:style w:type="numbering" w:customStyle="1" w:styleId="23">
    <w:name w:val="Статья / Раздел23"/>
    <w:rsid w:val="003E0929"/>
    <w:pPr>
      <w:numPr>
        <w:numId w:val="23"/>
      </w:numPr>
    </w:pPr>
  </w:style>
  <w:style w:type="numbering" w:customStyle="1" w:styleId="1ai212">
    <w:name w:val="1 / a / i212"/>
    <w:rsid w:val="003E0929"/>
    <w:pPr>
      <w:numPr>
        <w:numId w:val="24"/>
      </w:numPr>
    </w:pPr>
  </w:style>
  <w:style w:type="numbering" w:customStyle="1" w:styleId="1111115">
    <w:name w:val="1 / 1.1 / 1.1.15"/>
    <w:basedOn w:val="a4"/>
    <w:next w:val="111111"/>
    <w:semiHidden/>
    <w:unhideWhenUsed/>
    <w:rsid w:val="003E0929"/>
    <w:pPr>
      <w:numPr>
        <w:numId w:val="25"/>
      </w:numPr>
    </w:pPr>
  </w:style>
  <w:style w:type="numbering" w:customStyle="1" w:styleId="13">
    <w:name w:val="Статья / Раздел13"/>
    <w:rsid w:val="003E0929"/>
    <w:pPr>
      <w:numPr>
        <w:numId w:val="26"/>
      </w:numPr>
    </w:pPr>
  </w:style>
  <w:style w:type="numbering" w:customStyle="1" w:styleId="1ai13">
    <w:name w:val="1 / a / i13"/>
    <w:rsid w:val="003E0929"/>
    <w:pPr>
      <w:numPr>
        <w:numId w:val="27"/>
      </w:numPr>
    </w:pPr>
  </w:style>
  <w:style w:type="numbering" w:customStyle="1" w:styleId="1ai5">
    <w:name w:val="1 / a / i5"/>
    <w:basedOn w:val="a4"/>
    <w:next w:val="1ai"/>
    <w:unhideWhenUsed/>
    <w:rsid w:val="003E0929"/>
    <w:pPr>
      <w:numPr>
        <w:numId w:val="28"/>
      </w:numPr>
    </w:pPr>
  </w:style>
  <w:style w:type="numbering" w:customStyle="1" w:styleId="11111113">
    <w:name w:val="1 / 1.1 / 1.1.113"/>
    <w:rsid w:val="003E0929"/>
    <w:pPr>
      <w:numPr>
        <w:numId w:val="29"/>
      </w:numPr>
    </w:pPr>
  </w:style>
  <w:style w:type="numbering" w:customStyle="1" w:styleId="1ai32">
    <w:name w:val="1 / a / i32"/>
    <w:rsid w:val="003E0929"/>
    <w:pPr>
      <w:numPr>
        <w:numId w:val="30"/>
      </w:numPr>
    </w:pPr>
  </w:style>
  <w:style w:type="numbering" w:customStyle="1" w:styleId="1ai113">
    <w:name w:val="1 / a / i113"/>
    <w:rsid w:val="003E0929"/>
    <w:pPr>
      <w:numPr>
        <w:numId w:val="34"/>
      </w:numPr>
    </w:pPr>
  </w:style>
  <w:style w:type="numbering" w:customStyle="1" w:styleId="11111132">
    <w:name w:val="1 / 1.1 / 1.1.132"/>
    <w:rsid w:val="003E0929"/>
    <w:pPr>
      <w:numPr>
        <w:numId w:val="32"/>
      </w:numPr>
    </w:pPr>
  </w:style>
  <w:style w:type="numbering" w:customStyle="1" w:styleId="112">
    <w:name w:val="Статья / Раздел112"/>
    <w:rsid w:val="003E0929"/>
    <w:pPr>
      <w:numPr>
        <w:numId w:val="33"/>
      </w:numPr>
    </w:pPr>
  </w:style>
  <w:style w:type="numbering" w:customStyle="1" w:styleId="64">
    <w:name w:val="Нет списка6"/>
    <w:next w:val="a4"/>
    <w:uiPriority w:val="99"/>
    <w:semiHidden/>
    <w:unhideWhenUsed/>
    <w:rsid w:val="003E0929"/>
  </w:style>
  <w:style w:type="paragraph" w:customStyle="1" w:styleId="170">
    <w:name w:val="Основной текст17"/>
    <w:basedOn w:val="a1"/>
    <w:rsid w:val="003E0929"/>
    <w:pPr>
      <w:widowControl w:val="0"/>
      <w:shd w:val="clear" w:color="auto" w:fill="FFFFFF"/>
      <w:spacing w:after="120" w:line="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21f3">
    <w:name w:val="Список 21"/>
    <w:basedOn w:val="a1"/>
    <w:rsid w:val="003E0929"/>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31d">
    <w:name w:val="Список 31"/>
    <w:basedOn w:val="a1"/>
    <w:rsid w:val="003E0929"/>
    <w:pPr>
      <w:suppressAutoHyphens/>
      <w:spacing w:after="0" w:line="240" w:lineRule="auto"/>
      <w:ind w:left="849" w:hanging="283"/>
    </w:pPr>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vsfs\&#1057;&#1077;&#1090;&#1077;&#1074;&#1086;&#1081;%20&#1076;&#1080;&#1089;&#1082;\&#1055;&#1086;&#1083;&#1100;&#1079;&#1086;&#1074;&#1072;&#1090;&#1077;&#1083;&#1080;\&#1051;&#1086;&#1084;&#1099;&#1082;&#1080;&#1085;&#1072;%20&#1045;&#1082;&#1072;&#1090;&#1077;&#1088;&#1080;&#1085;&#1072;%20&#1048;&#1075;&#1086;&#1088;&#1077;&#1074;&#1085;&#1072;\&#1061;&#1072;&#1085;&#1099;&#1084;&#1077;&#1081;\&#1057;&#1093;&#1077;&#1084;&#1072;%20&#1042;&#1080;&#1042;%202016\&#1090;&#1072;&#1073;&#1083;&#1080;&#109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sfs\&#1057;&#1077;&#1090;&#1077;&#1074;&#1086;&#1081;%20&#1076;&#1080;&#1089;&#1082;\&#1055;&#1086;&#1083;&#1100;&#1079;&#1086;&#1074;&#1072;&#1090;&#1077;&#1083;&#1080;\&#1051;&#1086;&#1084;&#1099;&#1082;&#1080;&#1085;&#1072;%20&#1045;&#1082;&#1072;&#1090;&#1077;&#1088;&#1080;&#1085;&#1072;%20&#1048;&#1075;&#1086;&#1088;&#1077;&#1074;&#1085;&#1072;\&#1061;&#1072;&#1085;&#1099;&#1084;&#1077;&#1081;\&#1057;&#1093;&#1077;&#1084;&#1072;%20&#1042;&#1080;&#1042;%202016\&#1090;&#1072;&#1073;&#1083;&#1080;&#109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sfs\&#1057;&#1077;&#1090;&#1077;&#1074;&#1086;&#1081;%20&#1076;&#1080;&#1089;&#1082;\&#1055;&#1086;&#1083;&#1100;&#1079;&#1086;&#1074;&#1072;&#1090;&#1077;&#1083;&#1080;\&#1051;&#1086;&#1084;&#1099;&#1082;&#1080;&#1085;&#1072;%20&#1045;&#1082;&#1072;&#1090;&#1077;&#1088;&#1080;&#1085;&#1072;%20&#1048;&#1075;&#1086;&#1088;&#1077;&#1074;&#1085;&#1072;\&#1061;&#1072;&#1085;&#1099;&#1084;&#1077;&#1081;\&#1057;&#1093;&#1077;&#1084;&#1072;%20&#1042;&#1080;&#1042;%202016\&#1090;&#1072;&#1073;&#1083;&#1080;&#109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sfs\&#1057;&#1077;&#1090;&#1077;&#1074;&#1086;&#1081;%20&#1076;&#1080;&#1089;&#1082;\&#1055;&#1086;&#1083;&#1100;&#1079;&#1086;&#1074;&#1072;&#1090;&#1077;&#1083;&#1080;\&#1051;&#1086;&#1084;&#1099;&#1082;&#1080;&#1085;&#1072;%20&#1045;&#1082;&#1072;&#1090;&#1077;&#1088;&#1080;&#1085;&#1072;%20&#1048;&#1075;&#1086;&#1088;&#1077;&#1074;&#1085;&#1072;\&#1061;&#1072;&#1085;&#1099;&#1084;&#1077;&#1081;\&#1057;&#1093;&#1077;&#1084;&#1072;%20&#1042;&#1080;&#1042;%202016\&#1090;&#1072;&#1073;&#1083;&#1080;&#109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sfs\&#1057;&#1077;&#1090;&#1077;&#1074;&#1086;&#1081;%20&#1076;&#1080;&#1089;&#1082;\&#1055;&#1086;&#1083;&#1100;&#1079;&#1086;&#1074;&#1072;&#1090;&#1077;&#1083;&#1080;\&#1051;&#1086;&#1084;&#1099;&#1082;&#1080;&#1085;&#1072;%20&#1045;&#1082;&#1072;&#1090;&#1077;&#1088;&#1080;&#1085;&#1072;%20&#1048;&#1075;&#1086;&#1088;&#1077;&#1074;&#1085;&#1072;\&#1061;&#1072;&#1085;&#1099;&#1084;&#1077;&#1081;\&#1057;&#1093;&#1077;&#1084;&#1072;%20&#1042;&#1080;&#1042;%202016\&#1090;&#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4.1666666666666671E-2"/>
          <c:y val="6.6564880609436036E-2"/>
          <c:w val="0.64564195100612476"/>
          <c:h val="0.89278471288649941"/>
        </c:manualLayout>
      </c:layout>
      <c:pie3DChart>
        <c:varyColors val="1"/>
        <c:ser>
          <c:idx val="0"/>
          <c:order val="0"/>
          <c:explosion val="25"/>
          <c:dLbls>
            <c:dLbl>
              <c:idx val="0"/>
              <c:layout>
                <c:manualLayout>
                  <c:x val="-8.4766076115485631E-2"/>
                  <c:y val="6.5907699037620351E-2"/>
                </c:manualLayout>
              </c:layout>
              <c:showLegendKey val="1"/>
              <c:showVal val="1"/>
              <c:showCatName val="1"/>
              <c:showSerName val="1"/>
              <c:showPercent val="1"/>
              <c:showBubbleSize val="1"/>
            </c:dLbl>
            <c:dLbl>
              <c:idx val="1"/>
              <c:layout>
                <c:manualLayout>
                  <c:x val="-9.6200131233595707E-2"/>
                  <c:y val="-0.16040317876932061"/>
                </c:manualLayout>
              </c:layout>
              <c:showLegendKey val="1"/>
              <c:showVal val="1"/>
              <c:showCatName val="1"/>
              <c:showSerName val="1"/>
              <c:showPercent val="1"/>
              <c:showBubbleSize val="1"/>
            </c:dLbl>
            <c:dLbl>
              <c:idx val="2"/>
              <c:layout>
                <c:manualLayout>
                  <c:x val="0.11039041994750655"/>
                  <c:y val="-8.3924613589968E-2"/>
                </c:manualLayout>
              </c:layout>
              <c:showLegendKey val="1"/>
              <c:showVal val="1"/>
              <c:showCatName val="1"/>
              <c:showSerName val="1"/>
              <c:showPercent val="1"/>
              <c:showBubbleSize val="1"/>
            </c:dLbl>
            <c:dLbl>
              <c:idx val="3"/>
              <c:layout>
                <c:manualLayout>
                  <c:x val="5.7010936132983435E-2"/>
                  <c:y val="9.4510790317877041E-2"/>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'Баланс ВС'!$B$41:$B$44</c:f>
              <c:strCache>
                <c:ptCount val="4"/>
                <c:pt idx="0">
                  <c:v>Потери в сетях, %</c:v>
                </c:pt>
                <c:pt idx="1">
                  <c:v>Собственные нужды цеха, %</c:v>
                </c:pt>
                <c:pt idx="2">
                  <c:v>Реализовано потребителям, %</c:v>
                </c:pt>
                <c:pt idx="3">
                  <c:v>Собственные нужды предприятия, %</c:v>
                </c:pt>
              </c:strCache>
            </c:strRef>
          </c:cat>
          <c:val>
            <c:numRef>
              <c:f>'Баланс ВС'!$C$41:$C$44</c:f>
              <c:numCache>
                <c:formatCode>0</c:formatCode>
                <c:ptCount val="4"/>
                <c:pt idx="0">
                  <c:v>28.364820042995316</c:v>
                </c:pt>
                <c:pt idx="1">
                  <c:v>22.004744446181306</c:v>
                </c:pt>
                <c:pt idx="2">
                  <c:v>38.27442307581903</c:v>
                </c:pt>
                <c:pt idx="3">
                  <c:v>11.356012435004338</c:v>
                </c:pt>
              </c:numCache>
            </c:numRef>
          </c:val>
        </c:ser>
        <c:dLbls>
          <c:showLegendKey val="0"/>
          <c:showVal val="0"/>
          <c:showCatName val="0"/>
          <c:showSerName val="0"/>
          <c:showPercent val="0"/>
          <c:showBubbleSize val="0"/>
          <c:showLeaderLines val="1"/>
        </c:dLbls>
      </c:pie3DChart>
    </c:plotArea>
    <c:legend>
      <c:legendPos val="r"/>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4.1666666666666664E-2"/>
          <c:y val="6.6564880609436022E-2"/>
          <c:w val="0.6456419510061252"/>
          <c:h val="0.89278471288649952"/>
        </c:manualLayout>
      </c:layout>
      <c:pie3DChart>
        <c:varyColors val="1"/>
        <c:ser>
          <c:idx val="0"/>
          <c:order val="0"/>
          <c:explosion val="25"/>
          <c:dLbls>
            <c:dLbl>
              <c:idx val="0"/>
              <c:layout>
                <c:manualLayout>
                  <c:x val="-0.11821083401364127"/>
                  <c:y val="-0.18624130436417521"/>
                </c:manualLayout>
              </c:layout>
              <c:showLegendKey val="1"/>
              <c:showVal val="1"/>
              <c:showCatName val="1"/>
              <c:showSerName val="1"/>
              <c:showPercent val="1"/>
              <c:showBubbleSize val="1"/>
            </c:dLbl>
            <c:dLbl>
              <c:idx val="1"/>
              <c:layout>
                <c:manualLayout>
                  <c:x val="5.7646046752517159E-2"/>
                  <c:y val="4.5900623453587003E-2"/>
                </c:manualLayout>
              </c:layout>
              <c:showLegendKey val="1"/>
              <c:showVal val="1"/>
              <c:showCatName val="1"/>
              <c:showSerName val="1"/>
              <c:showPercent val="1"/>
              <c:showBubbleSize val="1"/>
            </c:dLbl>
            <c:dLbl>
              <c:idx val="2"/>
              <c:layout>
                <c:manualLayout>
                  <c:x val="4.3500732976939772E-2"/>
                  <c:y val="7.6533928960885622E-2"/>
                </c:manualLayout>
              </c:layout>
              <c:showLegendKey val="1"/>
              <c:showVal val="1"/>
              <c:showCatName val="1"/>
              <c:showSerName val="1"/>
              <c:showPercent val="1"/>
              <c:showBubbleSize val="1"/>
            </c:dLbl>
            <c:dLbl>
              <c:idx val="3"/>
              <c:layout>
                <c:manualLayout>
                  <c:x val="5.7010936132983484E-2"/>
                  <c:y val="9.4510790317877055E-2"/>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'Баланс ВС'!$B$54:$B$56</c:f>
              <c:strCache>
                <c:ptCount val="3"/>
                <c:pt idx="0">
                  <c:v>Население, %</c:v>
                </c:pt>
                <c:pt idx="1">
                  <c:v>Бюджетные потребители, %</c:v>
                </c:pt>
                <c:pt idx="2">
                  <c:v>Прочие потребители, %</c:v>
                </c:pt>
              </c:strCache>
            </c:strRef>
          </c:cat>
          <c:val>
            <c:numRef>
              <c:f>'Баланс ВС'!$C$54:$C$56</c:f>
              <c:numCache>
                <c:formatCode>0.00</c:formatCode>
                <c:ptCount val="3"/>
                <c:pt idx="0">
                  <c:v>82.15</c:v>
                </c:pt>
                <c:pt idx="1">
                  <c:v>9.83</c:v>
                </c:pt>
                <c:pt idx="2">
                  <c:v>8.02</c:v>
                </c:pt>
              </c:numCache>
            </c:numRef>
          </c:val>
        </c:ser>
        <c:dLbls>
          <c:showLegendKey val="0"/>
          <c:showVal val="0"/>
          <c:showCatName val="0"/>
          <c:showSerName val="0"/>
          <c:showPercent val="0"/>
          <c:showBubbleSize val="0"/>
          <c:showLeaderLines val="1"/>
        </c:dLbls>
      </c:pie3DChart>
    </c:plotArea>
    <c:legend>
      <c:legendPos val="r"/>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4.1666666666666664E-2"/>
          <c:y val="6.6564880609436022E-2"/>
          <c:w val="0.6456419510061252"/>
          <c:h val="0.89278471288649952"/>
        </c:manualLayout>
      </c:layout>
      <c:pie3DChart>
        <c:varyColors val="1"/>
        <c:ser>
          <c:idx val="0"/>
          <c:order val="0"/>
          <c:explosion val="25"/>
          <c:dLbls>
            <c:dLbl>
              <c:idx val="0"/>
              <c:layout>
                <c:manualLayout>
                  <c:x val="-0.10706256199580406"/>
                  <c:y val="-0.24281703042153299"/>
                </c:manualLayout>
              </c:layout>
              <c:showLegendKey val="1"/>
              <c:showVal val="1"/>
              <c:showCatName val="1"/>
              <c:showSerName val="1"/>
              <c:showPercent val="1"/>
              <c:showBubbleSize val="1"/>
            </c:dLbl>
            <c:dLbl>
              <c:idx val="1"/>
              <c:layout>
                <c:manualLayout>
                  <c:x val="5.5416392348949732E-2"/>
                  <c:y val="8.7945885958886083E-2"/>
                </c:manualLayout>
              </c:layout>
              <c:showLegendKey val="1"/>
              <c:showVal val="1"/>
              <c:showCatName val="1"/>
              <c:showSerName val="1"/>
              <c:showPercent val="1"/>
              <c:showBubbleSize val="1"/>
            </c:dLbl>
            <c:dLbl>
              <c:idx val="2"/>
              <c:layout>
                <c:manualLayout>
                  <c:x val="3.0122806555535075E-2"/>
                  <c:y val="7.794747133118432E-2"/>
                </c:manualLayout>
              </c:layout>
              <c:showLegendKey val="1"/>
              <c:showVal val="1"/>
              <c:showCatName val="1"/>
              <c:showSerName val="1"/>
              <c:showPercent val="1"/>
              <c:showBubbleSize val="1"/>
            </c:dLbl>
            <c:dLbl>
              <c:idx val="3"/>
              <c:layout>
                <c:manualLayout>
                  <c:x val="5.7010936132983484E-2"/>
                  <c:y val="9.4510790317877055E-2"/>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'Баланс ВС'!$B$61:$B$63</c:f>
              <c:strCache>
                <c:ptCount val="3"/>
                <c:pt idx="0">
                  <c:v>Население, %</c:v>
                </c:pt>
                <c:pt idx="1">
                  <c:v>Бюджетные потребители, %</c:v>
                </c:pt>
                <c:pt idx="2">
                  <c:v>Прочие потребители, %</c:v>
                </c:pt>
              </c:strCache>
            </c:strRef>
          </c:cat>
          <c:val>
            <c:numRef>
              <c:f>'Баланс ВС'!$C$61:$C$63</c:f>
              <c:numCache>
                <c:formatCode>0.00</c:formatCode>
                <c:ptCount val="3"/>
                <c:pt idx="0">
                  <c:v>88.45</c:v>
                </c:pt>
                <c:pt idx="1">
                  <c:v>6.86</c:v>
                </c:pt>
                <c:pt idx="2">
                  <c:v>4.6900000000000004</c:v>
                </c:pt>
              </c:numCache>
            </c:numRef>
          </c:val>
        </c:ser>
        <c:dLbls>
          <c:showLegendKey val="0"/>
          <c:showVal val="0"/>
          <c:showCatName val="0"/>
          <c:showSerName val="0"/>
          <c:showPercent val="0"/>
          <c:showBubbleSize val="0"/>
          <c:showLeaderLines val="1"/>
        </c:dLbls>
      </c:pie3DChart>
    </c:plotArea>
    <c:legend>
      <c:legendPos val="r"/>
      <c:layou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3"/>
  <c:chart>
    <c:autoTitleDeleted val="1"/>
    <c:plotArea>
      <c:layout>
        <c:manualLayout>
          <c:layoutTarget val="inner"/>
          <c:xMode val="edge"/>
          <c:yMode val="edge"/>
          <c:x val="7.7564648681209936E-2"/>
          <c:y val="4.2660978616865977E-2"/>
          <c:w val="0.72285168452304172"/>
          <c:h val="0.7856355563623717"/>
        </c:manualLayout>
      </c:layout>
      <c:areaChart>
        <c:grouping val="standard"/>
        <c:varyColors val="1"/>
        <c:ser>
          <c:idx val="0"/>
          <c:order val="0"/>
          <c:tx>
            <c:strRef>
              <c:f>'прогноз баланс ВС '!$K$43</c:f>
              <c:strCache>
                <c:ptCount val="1"/>
                <c:pt idx="0">
                  <c:v>Поднято воды подземным водозабором,  всего   </c:v>
                </c:pt>
              </c:strCache>
            </c:strRef>
          </c:tx>
          <c:cat>
            <c:strRef>
              <c:f>'прогноз баланс ВС '!$L$42:$V$42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'прогноз баланс ВС '!$L$43:$W$43</c:f>
              <c:numCache>
                <c:formatCode>0</c:formatCode>
                <c:ptCount val="12"/>
                <c:pt idx="0">
                  <c:v>348.02207400000003</c:v>
                </c:pt>
                <c:pt idx="1">
                  <c:v>348.26929578599999</c:v>
                </c:pt>
                <c:pt idx="2">
                  <c:v>348.53996733699603</c:v>
                </c:pt>
                <c:pt idx="3">
                  <c:v>348.83413929714948</c:v>
                </c:pt>
                <c:pt idx="4">
                  <c:v>349.15186494074015</c:v>
                </c:pt>
                <c:pt idx="5">
                  <c:v>349.49320018036713</c:v>
                </c:pt>
                <c:pt idx="6">
                  <c:v>349.85820357544719</c:v>
                </c:pt>
                <c:pt idx="7">
                  <c:v>350.24693634101226</c:v>
                </c:pt>
                <c:pt idx="8">
                  <c:v>350.65946235680605</c:v>
                </c:pt>
                <c:pt idx="9">
                  <c:v>351.09584817668321</c:v>
                </c:pt>
                <c:pt idx="10">
                  <c:v>350.31352947574703</c:v>
                </c:pt>
                <c:pt idx="11">
                  <c:v>350.78417634141618</c:v>
                </c:pt>
              </c:numCache>
            </c:numRef>
          </c:val>
        </c:ser>
        <c:ser>
          <c:idx val="1"/>
          <c:order val="1"/>
          <c:tx>
            <c:strRef>
              <c:f>'прогноз баланс ВС '!$K$44</c:f>
              <c:strCache>
                <c:ptCount val="1"/>
                <c:pt idx="0">
                  <c:v>Потери в сетях</c:v>
                </c:pt>
              </c:strCache>
            </c:strRef>
          </c:tx>
          <c:cat>
            <c:strRef>
              <c:f>'прогноз баланс ВС '!$L$42:$V$42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'прогноз баланс ВС '!$L$44:$W$44</c:f>
              <c:numCache>
                <c:formatCode>0</c:formatCode>
                <c:ptCount val="12"/>
                <c:pt idx="0">
                  <c:v>98.715835000000013</c:v>
                </c:pt>
                <c:pt idx="1">
                  <c:v>97.728676650000011</c:v>
                </c:pt>
                <c:pt idx="2">
                  <c:v>96.751389883500011</c:v>
                </c:pt>
                <c:pt idx="3">
                  <c:v>95.783875984665002</c:v>
                </c:pt>
                <c:pt idx="4">
                  <c:v>94.82603722481835</c:v>
                </c:pt>
                <c:pt idx="5">
                  <c:v>93.877776852570165</c:v>
                </c:pt>
                <c:pt idx="6">
                  <c:v>92.938999084044468</c:v>
                </c:pt>
                <c:pt idx="7">
                  <c:v>92.00960909320402</c:v>
                </c:pt>
                <c:pt idx="8">
                  <c:v>91.089513002271985</c:v>
                </c:pt>
                <c:pt idx="9">
                  <c:v>90.178617872249262</c:v>
                </c:pt>
                <c:pt idx="10">
                  <c:v>89.276831693526759</c:v>
                </c:pt>
                <c:pt idx="11">
                  <c:v>88.384063376591499</c:v>
                </c:pt>
              </c:numCache>
            </c:numRef>
          </c:val>
        </c:ser>
        <c:dLbls>
          <c:showLegendKey val="0"/>
          <c:showVal val="0"/>
          <c:showCatName val="0"/>
          <c:showSerName val="0"/>
          <c:showPercent val="0"/>
          <c:showBubbleSize val="0"/>
        </c:dLbls>
        <c:axId val="91639168"/>
        <c:axId val="91649152"/>
      </c:areaChart>
      <c:catAx>
        <c:axId val="91639168"/>
        <c:scaling>
          <c:orientation val="minMax"/>
        </c:scaling>
        <c:delete val="1"/>
        <c:axPos val="b"/>
        <c:numFmt formatCode="General" sourceLinked="1"/>
        <c:majorTickMark val="cross"/>
        <c:minorTickMark val="cross"/>
        <c:tickLblPos val="nextTo"/>
        <c:crossAx val="91649152"/>
        <c:crosses val="autoZero"/>
        <c:auto val="1"/>
        <c:lblAlgn val="ctr"/>
        <c:lblOffset val="100"/>
        <c:noMultiLvlLbl val="1"/>
      </c:catAx>
      <c:valAx>
        <c:axId val="91649152"/>
        <c:scaling>
          <c:orientation val="minMax"/>
        </c:scaling>
        <c:delete val="1"/>
        <c:axPos val="l"/>
        <c:majorGridlines/>
        <c:numFmt formatCode="0" sourceLinked="1"/>
        <c:majorTickMark val="cross"/>
        <c:minorTickMark val="cross"/>
        <c:tickLblPos val="nextTo"/>
        <c:crossAx val="91639168"/>
        <c:crosses val="autoZero"/>
        <c:crossBetween val="midCat"/>
      </c:valAx>
    </c:plotArea>
    <c:legend>
      <c:legendPos val="r"/>
      <c:layout>
        <c:manualLayout>
          <c:xMode val="edge"/>
          <c:yMode val="edge"/>
          <c:x val="0.820435794582281"/>
          <c:y val="0.19965085056010651"/>
          <c:w val="0.16644959474405321"/>
          <c:h val="0.41625995597812521"/>
        </c:manualLayout>
      </c:layout>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3"/>
  <c:chart>
    <c:autoTitleDeleted val="1"/>
    <c:plotArea>
      <c:layout>
        <c:manualLayout>
          <c:layoutTarget val="inner"/>
          <c:xMode val="edge"/>
          <c:yMode val="edge"/>
          <c:x val="7.8989041227943382E-2"/>
          <c:y val="4.3411611671708192E-2"/>
          <c:w val="0.77134033537961377"/>
          <c:h val="0.78186374796991986"/>
        </c:manualLayout>
      </c:layout>
      <c:areaChart>
        <c:grouping val="standard"/>
        <c:varyColors val="1"/>
        <c:ser>
          <c:idx val="0"/>
          <c:order val="0"/>
          <c:tx>
            <c:strRef>
              <c:f>'прогноз баланс ВО'!$U$46</c:f>
              <c:strCache>
                <c:ptCount val="1"/>
                <c:pt idx="0">
                  <c:v>Принято стоков, тыс. м3</c:v>
                </c:pt>
              </c:strCache>
            </c:strRef>
          </c:tx>
          <c:cat>
            <c:strRef>
              <c:f>'прогноз баланс ВО'!$V$45:$AG$45</c:f>
              <c:strCache>
                <c:ptCount val="12"/>
                <c:pt idx="0">
                  <c:v>2015 г.</c:v>
                </c:pt>
                <c:pt idx="1">
                  <c:v>2016 г.</c:v>
                </c:pt>
                <c:pt idx="2">
                  <c:v>2017 г.</c:v>
                </c:pt>
                <c:pt idx="3">
                  <c:v>2018 г.</c:v>
                </c:pt>
                <c:pt idx="4">
                  <c:v>2019 г.</c:v>
                </c:pt>
                <c:pt idx="5">
                  <c:v>2020 г.</c:v>
                </c:pt>
                <c:pt idx="6">
                  <c:v>2021 г.</c:v>
                </c:pt>
                <c:pt idx="7">
                  <c:v>2022 г.</c:v>
                </c:pt>
                <c:pt idx="8">
                  <c:v>2023 г.</c:v>
                </c:pt>
                <c:pt idx="9">
                  <c:v>2024 г.</c:v>
                </c:pt>
                <c:pt idx="10">
                  <c:v>2025 г.</c:v>
                </c:pt>
                <c:pt idx="11">
                  <c:v>2026 г.</c:v>
                </c:pt>
              </c:strCache>
            </c:strRef>
          </c:cat>
          <c:val>
            <c:numRef>
              <c:f>'прогноз баланс ВО'!$V$46:$AG$46</c:f>
              <c:numCache>
                <c:formatCode>0</c:formatCode>
                <c:ptCount val="12"/>
                <c:pt idx="0">
                  <c:v>205.73060800000002</c:v>
                </c:pt>
                <c:pt idx="1">
                  <c:v>206.90632974499999</c:v>
                </c:pt>
                <c:pt idx="2">
                  <c:v>208.09498442919499</c:v>
                </c:pt>
                <c:pt idx="3">
                  <c:v>209.29671431491616</c:v>
                </c:pt>
                <c:pt idx="4">
                  <c:v>210.51166322938028</c:v>
                </c:pt>
                <c:pt idx="5">
                  <c:v>211.73997658190348</c:v>
                </c:pt>
                <c:pt idx="6">
                  <c:v>212.98180138130439</c:v>
                </c:pt>
                <c:pt idx="7">
                  <c:v>214.23728625349875</c:v>
                </c:pt>
                <c:pt idx="8">
                  <c:v>215.50658145928728</c:v>
                </c:pt>
                <c:pt idx="9">
                  <c:v>216.78983891233941</c:v>
                </c:pt>
                <c:pt idx="10">
                  <c:v>216.90362923296854</c:v>
                </c:pt>
                <c:pt idx="11">
                  <c:v>218.2022542115312</c:v>
                </c:pt>
              </c:numCache>
            </c:numRef>
          </c:val>
        </c:ser>
        <c:ser>
          <c:idx val="1"/>
          <c:order val="1"/>
          <c:tx>
            <c:strRef>
              <c:f>'прогноз баланс ВО'!$U$47</c:f>
              <c:strCache>
                <c:ptCount val="1"/>
                <c:pt idx="0">
                  <c:v>Собственные нужды предприятия (за минусом нужд цеха цеха и потерь)тыс. м3</c:v>
                </c:pt>
              </c:strCache>
            </c:strRef>
          </c:tx>
          <c:cat>
            <c:strRef>
              <c:f>'прогноз баланс ВО'!$V$45:$AG$45</c:f>
              <c:strCache>
                <c:ptCount val="12"/>
                <c:pt idx="0">
                  <c:v>2015 г.</c:v>
                </c:pt>
                <c:pt idx="1">
                  <c:v>2016 г.</c:v>
                </c:pt>
                <c:pt idx="2">
                  <c:v>2017 г.</c:v>
                </c:pt>
                <c:pt idx="3">
                  <c:v>2018 г.</c:v>
                </c:pt>
                <c:pt idx="4">
                  <c:v>2019 г.</c:v>
                </c:pt>
                <c:pt idx="5">
                  <c:v>2020 г.</c:v>
                </c:pt>
                <c:pt idx="6">
                  <c:v>2021 г.</c:v>
                </c:pt>
                <c:pt idx="7">
                  <c:v>2022 г.</c:v>
                </c:pt>
                <c:pt idx="8">
                  <c:v>2023 г.</c:v>
                </c:pt>
                <c:pt idx="9">
                  <c:v>2024 г.</c:v>
                </c:pt>
                <c:pt idx="10">
                  <c:v>2025 г.</c:v>
                </c:pt>
                <c:pt idx="11">
                  <c:v>2026 г.</c:v>
                </c:pt>
              </c:strCache>
            </c:strRef>
          </c:cat>
          <c:val>
            <c:numRef>
              <c:f>'прогноз баланс ВО'!$V$47:$AG$47</c:f>
              <c:numCache>
                <c:formatCode>0</c:formatCode>
                <c:ptCount val="12"/>
                <c:pt idx="0">
                  <c:v>78.689368000000002</c:v>
                </c:pt>
                <c:pt idx="1">
                  <c:v>78.689368000000002</c:v>
                </c:pt>
                <c:pt idx="2">
                  <c:v>78.689368000000002</c:v>
                </c:pt>
                <c:pt idx="3">
                  <c:v>78.689368000000002</c:v>
                </c:pt>
                <c:pt idx="4">
                  <c:v>78.689368000000002</c:v>
                </c:pt>
                <c:pt idx="5">
                  <c:v>78.689368000000002</c:v>
                </c:pt>
                <c:pt idx="6">
                  <c:v>78.689368000000002</c:v>
                </c:pt>
                <c:pt idx="7">
                  <c:v>78.689368000000002</c:v>
                </c:pt>
                <c:pt idx="8">
                  <c:v>78.689368000000002</c:v>
                </c:pt>
                <c:pt idx="9">
                  <c:v>78.689368000000002</c:v>
                </c:pt>
                <c:pt idx="10">
                  <c:v>78.689368000000002</c:v>
                </c:pt>
                <c:pt idx="11">
                  <c:v>78.689368000000002</c:v>
                </c:pt>
              </c:numCache>
            </c:numRef>
          </c:val>
        </c:ser>
        <c:dLbls>
          <c:showLegendKey val="0"/>
          <c:showVal val="0"/>
          <c:showCatName val="0"/>
          <c:showSerName val="0"/>
          <c:showPercent val="0"/>
          <c:showBubbleSize val="0"/>
        </c:dLbls>
        <c:axId val="91673728"/>
        <c:axId val="91675264"/>
      </c:areaChart>
      <c:catAx>
        <c:axId val="91673728"/>
        <c:scaling>
          <c:orientation val="minMax"/>
        </c:scaling>
        <c:delete val="1"/>
        <c:axPos val="b"/>
        <c:majorTickMark val="cross"/>
        <c:minorTickMark val="cross"/>
        <c:tickLblPos val="nextTo"/>
        <c:crossAx val="91675264"/>
        <c:crosses val="autoZero"/>
        <c:auto val="1"/>
        <c:lblAlgn val="ctr"/>
        <c:lblOffset val="100"/>
        <c:noMultiLvlLbl val="1"/>
      </c:catAx>
      <c:valAx>
        <c:axId val="91675264"/>
        <c:scaling>
          <c:orientation val="minMax"/>
        </c:scaling>
        <c:delete val="1"/>
        <c:axPos val="l"/>
        <c:majorGridlines/>
        <c:numFmt formatCode="0" sourceLinked="1"/>
        <c:majorTickMark val="cross"/>
        <c:minorTickMark val="cross"/>
        <c:tickLblPos val="nextTo"/>
        <c:crossAx val="91673728"/>
        <c:crosses val="autoZero"/>
        <c:crossBetween val="midCat"/>
      </c:valAx>
    </c:plotArea>
    <c:legend>
      <c:legendPos val="r"/>
      <c:layout>
        <c:manualLayout>
          <c:xMode val="edge"/>
          <c:yMode val="edge"/>
          <c:x val="0.8528669392118976"/>
          <c:y val="0.27297941384994767"/>
          <c:w val="0.1471330607881027"/>
          <c:h val="0.56233728963484597"/>
        </c:manualLayout>
      </c:layout>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31</Pages>
  <Words>16725</Words>
  <Characters>95336</Characters>
  <Application>Microsoft Office Word</Application>
  <DocSecurity>0</DocSecurity>
  <Lines>794</Lines>
  <Paragraphs>223</Paragraphs>
  <ScaleCrop>false</ScaleCrop>
  <Company/>
  <LinksUpToDate>false</LinksUpToDate>
  <CharactersWithSpaces>111838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Специалист</cp:lastModifiedBy>
  <cp:revision>4</cp:revision>
  <dcterms:created xsi:type="dcterms:W3CDTF">2016-04-20T04:58:00Z</dcterms:created>
  <dcterms:modified xsi:type="dcterms:W3CDTF">2016-04-20T05:08:00Z</dcterms:modified>
</cp:coreProperties>
</file>