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CC" w:rsidRDefault="00160ECC" w:rsidP="00160ECC">
      <w:pPr>
        <w:widowControl w:val="0"/>
        <w:autoSpaceDE w:val="0"/>
        <w:autoSpaceDN w:val="0"/>
        <w:adjustRightInd w:val="0"/>
        <w:ind w:left="6237"/>
        <w:rPr>
          <w:color w:val="000000"/>
        </w:rPr>
      </w:pPr>
      <w:r>
        <w:rPr>
          <w:color w:val="000000"/>
        </w:rPr>
        <w:t>Приложение к распоряжению Администрации муниципального образования поселок Ханымей</w:t>
      </w:r>
    </w:p>
    <w:p w:rsidR="00160ECC" w:rsidRDefault="00160ECC" w:rsidP="00160ECC">
      <w:pPr>
        <w:widowControl w:val="0"/>
        <w:autoSpaceDE w:val="0"/>
        <w:autoSpaceDN w:val="0"/>
        <w:adjustRightInd w:val="0"/>
        <w:ind w:left="6237"/>
        <w:rPr>
          <w:color w:val="000000"/>
        </w:rPr>
      </w:pPr>
      <w:r>
        <w:rPr>
          <w:color w:val="000000"/>
        </w:rPr>
        <w:t xml:space="preserve">от 03 октября 2016 года </w:t>
      </w:r>
      <w:r>
        <w:t>№ 240</w:t>
      </w:r>
    </w:p>
    <w:p w:rsidR="00160ECC" w:rsidRDefault="00160ECC" w:rsidP="00160ECC">
      <w:pPr>
        <w:widowControl w:val="0"/>
        <w:autoSpaceDE w:val="0"/>
        <w:autoSpaceDN w:val="0"/>
        <w:adjustRightInd w:val="0"/>
        <w:ind w:left="6237" w:firstLine="709"/>
        <w:rPr>
          <w:color w:val="000000"/>
        </w:rPr>
      </w:pPr>
    </w:p>
    <w:p w:rsidR="00160ECC" w:rsidRDefault="00160ECC" w:rsidP="00160ECC">
      <w:pPr>
        <w:widowControl w:val="0"/>
        <w:autoSpaceDE w:val="0"/>
        <w:autoSpaceDN w:val="0"/>
        <w:adjustRightInd w:val="0"/>
        <w:ind w:left="6237" w:firstLine="709"/>
        <w:rPr>
          <w:color w:val="000000"/>
        </w:rPr>
      </w:pPr>
    </w:p>
    <w:p w:rsidR="00160ECC" w:rsidRDefault="00160ECC" w:rsidP="00160ECC">
      <w:pPr>
        <w:widowControl w:val="0"/>
        <w:autoSpaceDE w:val="0"/>
        <w:autoSpaceDN w:val="0"/>
        <w:adjustRightInd w:val="0"/>
        <w:ind w:left="6237" w:firstLine="709"/>
        <w:rPr>
          <w:color w:val="000000"/>
        </w:rPr>
      </w:pPr>
    </w:p>
    <w:p w:rsidR="00160ECC" w:rsidRDefault="00FF108C" w:rsidP="00160ECC">
      <w:pPr>
        <w:widowControl w:val="0"/>
        <w:autoSpaceDE w:val="0"/>
        <w:autoSpaceDN w:val="0"/>
        <w:adjustRightInd w:val="0"/>
        <w:ind w:firstLine="709"/>
        <w:jc w:val="center"/>
        <w:rPr>
          <w:rFonts w:ascii="Times New Roman CYR" w:hAnsi="Times New Roman CYR" w:cs="Times New Roman CYR"/>
          <w:color w:val="000000"/>
        </w:rPr>
      </w:pPr>
      <w:r>
        <w:rPr>
          <w:rFonts w:ascii="Times New Roman CYR" w:hAnsi="Times New Roman CYR" w:cs="Times New Roman CYR"/>
          <w:color w:val="000000"/>
        </w:rPr>
        <w:t>ИЗВЕЩЕНИЕ О ПРОВЕ</w:t>
      </w:r>
      <w:r w:rsidR="00160ECC">
        <w:rPr>
          <w:rFonts w:ascii="Times New Roman CYR" w:hAnsi="Times New Roman CYR" w:cs="Times New Roman CYR"/>
          <w:color w:val="000000"/>
        </w:rPr>
        <w:t>ДЕНИИ АУКЦИОНА</w:t>
      </w:r>
      <w:bookmarkStart w:id="0" w:name="_GoBack"/>
      <w:bookmarkEnd w:id="0"/>
    </w:p>
    <w:p w:rsidR="00160ECC" w:rsidRDefault="00160ECC" w:rsidP="00160ECC">
      <w:pPr>
        <w:widowControl w:val="0"/>
        <w:autoSpaceDE w:val="0"/>
        <w:autoSpaceDN w:val="0"/>
        <w:adjustRightInd w:val="0"/>
        <w:ind w:firstLine="709"/>
        <w:jc w:val="center"/>
        <w:rPr>
          <w:color w:val="000000"/>
        </w:rPr>
      </w:pPr>
    </w:p>
    <w:p w:rsidR="00160ECC" w:rsidRDefault="00160ECC" w:rsidP="00160ECC">
      <w:pPr>
        <w:ind w:firstLine="709"/>
        <w:jc w:val="both"/>
        <w:rPr>
          <w:color w:val="000000"/>
        </w:rPr>
      </w:pPr>
      <w:r>
        <w:rPr>
          <w:color w:val="000000"/>
        </w:rPr>
        <w:t>Администрация муниципального образования поселок Ханымей, в соответствии с распоряжением Администрации муниципального образования поселок Ханымей                    от 03 октября 2016 года № 240 "О проведен</w:t>
      </w:r>
      <w:proofErr w:type="gramStart"/>
      <w:r>
        <w:rPr>
          <w:color w:val="000000"/>
        </w:rPr>
        <w:t>ии ау</w:t>
      </w:r>
      <w:proofErr w:type="gramEnd"/>
      <w:r>
        <w:rPr>
          <w:color w:val="000000"/>
        </w:rPr>
        <w:t>кциона на право заключения договоров аренды земельных участков" сообщает о проведении аукциона на право заключения договоров аренды земельных участков (далее – аукцион).</w:t>
      </w:r>
    </w:p>
    <w:p w:rsidR="00160ECC" w:rsidRDefault="00160ECC" w:rsidP="00160ECC">
      <w:pPr>
        <w:widowControl w:val="0"/>
        <w:tabs>
          <w:tab w:val="left" w:pos="851"/>
        </w:tabs>
        <w:autoSpaceDE w:val="0"/>
        <w:autoSpaceDN w:val="0"/>
        <w:adjustRightInd w:val="0"/>
        <w:ind w:firstLine="709"/>
        <w:jc w:val="both"/>
        <w:rPr>
          <w:color w:val="000000"/>
        </w:rPr>
      </w:pPr>
      <w:r>
        <w:t xml:space="preserve">Аукцион состоится </w:t>
      </w:r>
      <w:r>
        <w:rPr>
          <w:b/>
        </w:rPr>
        <w:t>07 ноября 2016 года в 10 час. 00 мин.</w:t>
      </w:r>
      <w:r>
        <w:t xml:space="preserve"> по адресу: 629877, ЯНАО, Пуровский район, п. Ханымей, ул. </w:t>
      </w:r>
      <w:proofErr w:type="gramStart"/>
      <w:r>
        <w:t>Школьная</w:t>
      </w:r>
      <w:proofErr w:type="gramEnd"/>
      <w:r>
        <w:t>, 3 (актовый зал).</w:t>
      </w:r>
    </w:p>
    <w:p w:rsidR="00160ECC" w:rsidRDefault="00160ECC" w:rsidP="00160ECC">
      <w:pPr>
        <w:widowControl w:val="0"/>
        <w:tabs>
          <w:tab w:val="left" w:pos="851"/>
        </w:tabs>
        <w:autoSpaceDE w:val="0"/>
        <w:autoSpaceDN w:val="0"/>
        <w:adjustRightInd w:val="0"/>
        <w:ind w:firstLine="709"/>
        <w:jc w:val="both"/>
      </w:pPr>
      <w:proofErr w:type="gramStart"/>
      <w:r>
        <w:rPr>
          <w:b/>
          <w:lang w:val="en-US"/>
        </w:rPr>
        <w:t>I</w:t>
      </w:r>
      <w:r>
        <w:rPr>
          <w:b/>
        </w:rPr>
        <w:t>. Предмет аукциона</w:t>
      </w:r>
      <w:r>
        <w:t xml:space="preserve"> – право на заключение договора аренды земельного участка (размер годовой арендной платы).</w:t>
      </w:r>
      <w:proofErr w:type="gramEnd"/>
    </w:p>
    <w:p w:rsidR="00160ECC" w:rsidRDefault="00160ECC" w:rsidP="00160ECC">
      <w:pPr>
        <w:ind w:firstLine="709"/>
        <w:jc w:val="both"/>
      </w:pPr>
      <w:r>
        <w:t>На аукцион выставляется 11 (одиннадцать) лотов:</w:t>
      </w:r>
    </w:p>
    <w:p w:rsidR="00160ECC" w:rsidRDefault="00160ECC" w:rsidP="00160ECC">
      <w:pPr>
        <w:ind w:firstLine="709"/>
        <w:jc w:val="both"/>
        <w:rPr>
          <w:spacing w:val="-2"/>
        </w:rPr>
      </w:pPr>
      <w:r>
        <w:rPr>
          <w:b/>
          <w:bCs/>
          <w:color w:val="000000"/>
        </w:rPr>
        <w:t>Лот № 1</w:t>
      </w:r>
      <w:r>
        <w:rPr>
          <w:color w:val="000000"/>
        </w:rPr>
        <w:t xml:space="preserve"> – право на заключение договора аренды земельного участка, расположенного по адресу: </w:t>
      </w:r>
      <w:r>
        <w:rPr>
          <w:color w:val="000000"/>
          <w:spacing w:val="-2"/>
        </w:rPr>
        <w:t xml:space="preserve">ЯНАО, Пуровский район, п. Ханымей, ул. </w:t>
      </w:r>
      <w:proofErr w:type="gramStart"/>
      <w:r>
        <w:rPr>
          <w:color w:val="000000"/>
          <w:spacing w:val="-2"/>
        </w:rPr>
        <w:t>Железнодорожная</w:t>
      </w:r>
      <w:proofErr w:type="gramEnd"/>
      <w:r>
        <w:rPr>
          <w:color w:val="000000"/>
          <w:spacing w:val="-2"/>
        </w:rPr>
        <w:t>,                блок 2, бокс 48.</w:t>
      </w:r>
    </w:p>
    <w:p w:rsidR="00160ECC" w:rsidRDefault="00160ECC" w:rsidP="00160ECC">
      <w:pPr>
        <w:ind w:firstLine="709"/>
        <w:jc w:val="both"/>
      </w:pPr>
      <w:r>
        <w:t xml:space="preserve">Кадастровый номер земельного участка – </w:t>
      </w:r>
      <w:r>
        <w:rPr>
          <w:color w:val="000000"/>
          <w:spacing w:val="-2"/>
        </w:rPr>
        <w:t>89:05:030201:2478</w:t>
      </w:r>
      <w:r>
        <w:t>.</w:t>
      </w:r>
    </w:p>
    <w:p w:rsidR="00160ECC" w:rsidRDefault="00160ECC" w:rsidP="00160ECC">
      <w:pPr>
        <w:ind w:firstLine="709"/>
        <w:jc w:val="both"/>
      </w:pPr>
      <w:r>
        <w:t>Площадь земельного участка – 42 кв. метра.</w:t>
      </w:r>
    </w:p>
    <w:p w:rsidR="00160ECC" w:rsidRDefault="00160ECC" w:rsidP="00160ECC">
      <w:pPr>
        <w:ind w:firstLine="709"/>
        <w:jc w:val="both"/>
      </w:pPr>
      <w:r>
        <w:t>Категория земель – земли населённых пунктов.</w:t>
      </w:r>
    </w:p>
    <w:p w:rsidR="00160ECC" w:rsidRDefault="00160ECC" w:rsidP="00160ECC">
      <w:pPr>
        <w:ind w:firstLine="709"/>
        <w:jc w:val="both"/>
      </w:pPr>
      <w:r>
        <w:t xml:space="preserve">Разрешённое использование земельного участка – </w:t>
      </w:r>
      <w:r>
        <w:rPr>
          <w:color w:val="000000"/>
          <w:spacing w:val="-2"/>
        </w:rPr>
        <w:t>земельные участки, предназначенные для размещения гаражей и автостоянок</w:t>
      </w:r>
      <w:r>
        <w:t>.</w:t>
      </w:r>
    </w:p>
    <w:p w:rsidR="00160ECC" w:rsidRDefault="00160ECC" w:rsidP="00160ECC">
      <w:pPr>
        <w:ind w:firstLine="709"/>
        <w:jc w:val="both"/>
      </w:pPr>
      <w:r>
        <w:t>Земельный участок не обременён правами третьих лиц, ограничения по использованию отсутствуют.</w:t>
      </w:r>
    </w:p>
    <w:p w:rsidR="00160ECC" w:rsidRDefault="00160ECC" w:rsidP="00160ECC">
      <w:pPr>
        <w:ind w:firstLine="709"/>
        <w:jc w:val="both"/>
        <w:rPr>
          <w:b/>
        </w:rPr>
      </w:pPr>
      <w:r>
        <w:rPr>
          <w:b/>
        </w:rPr>
        <w:t>Технические условия подключения:</w:t>
      </w:r>
    </w:p>
    <w:p w:rsidR="00160ECC" w:rsidRDefault="00160ECC" w:rsidP="00160ECC">
      <w:pPr>
        <w:ind w:firstLine="709"/>
        <w:jc w:val="both"/>
        <w:rPr>
          <w:b/>
          <w:u w:val="single"/>
        </w:rPr>
      </w:pPr>
      <w:r>
        <w:rPr>
          <w:b/>
          <w:u w:val="single"/>
        </w:rPr>
        <w:t>К сетям электроснабжения:</w:t>
      </w:r>
    </w:p>
    <w:p w:rsidR="00160ECC" w:rsidRDefault="00160ECC" w:rsidP="00160ECC">
      <w:pPr>
        <w:ind w:firstLine="709"/>
        <w:jc w:val="both"/>
      </w:pPr>
      <w:r>
        <w:t>1. Точки присоединения:</w:t>
      </w:r>
    </w:p>
    <w:p w:rsidR="00160ECC" w:rsidRDefault="00160ECC" w:rsidP="00160ECC">
      <w:pPr>
        <w:ind w:firstLine="709"/>
        <w:jc w:val="both"/>
      </w:pPr>
      <w:r>
        <w:t xml:space="preserve">1.1. Основной источник питания: КТП № 10, РУ-0,4 </w:t>
      </w:r>
      <w:proofErr w:type="spellStart"/>
      <w:r>
        <w:t>кВ</w:t>
      </w:r>
      <w:proofErr w:type="spellEnd"/>
      <w:r>
        <w:t xml:space="preserve">, ВЛ-0,4 </w:t>
      </w:r>
      <w:proofErr w:type="spellStart"/>
      <w:r>
        <w:t>кВ</w:t>
      </w:r>
      <w:proofErr w:type="spellEnd"/>
      <w:r>
        <w:t xml:space="preserve"> фидер № 2, опора № 5;</w:t>
      </w:r>
    </w:p>
    <w:p w:rsidR="00160ECC" w:rsidRDefault="00160ECC" w:rsidP="00160ECC">
      <w:pPr>
        <w:ind w:firstLine="709"/>
        <w:jc w:val="both"/>
      </w:pPr>
      <w:r>
        <w:t>1.2. Резервный источник питания: отсутствует.</w:t>
      </w:r>
    </w:p>
    <w:p w:rsidR="00160ECC" w:rsidRDefault="00160ECC" w:rsidP="00160ECC">
      <w:pPr>
        <w:ind w:firstLine="709"/>
        <w:jc w:val="both"/>
      </w:pPr>
      <w:r>
        <w:t>2. Разрешённая мощность: 3 кВт.</w:t>
      </w:r>
    </w:p>
    <w:p w:rsidR="00160ECC" w:rsidRDefault="00160ECC" w:rsidP="00160ECC">
      <w:pPr>
        <w:ind w:firstLine="709"/>
        <w:jc w:val="both"/>
      </w:pPr>
      <w:r>
        <w:t xml:space="preserve">3. Уровень напряжения в точке присоединения: 0,4 </w:t>
      </w:r>
      <w:proofErr w:type="spellStart"/>
      <w:r>
        <w:t>кВ.</w:t>
      </w:r>
      <w:proofErr w:type="spellEnd"/>
    </w:p>
    <w:p w:rsidR="00160ECC" w:rsidRDefault="00160ECC" w:rsidP="00160ECC">
      <w:pPr>
        <w:ind w:firstLine="709"/>
        <w:jc w:val="both"/>
      </w:pPr>
      <w:r>
        <w:t xml:space="preserve">4. Категория надёжности электроснабжения: </w:t>
      </w:r>
      <w:proofErr w:type="gramStart"/>
      <w:r>
        <w:rPr>
          <w:lang w:val="en-US"/>
        </w:rPr>
        <w:t>III</w:t>
      </w:r>
      <w:r>
        <w:t>.</w:t>
      </w:r>
      <w:proofErr w:type="gramEnd"/>
    </w:p>
    <w:p w:rsidR="00160ECC" w:rsidRDefault="00160ECC" w:rsidP="00160ECC">
      <w:pPr>
        <w:ind w:firstLine="709"/>
        <w:jc w:val="both"/>
      </w:pPr>
      <w:r>
        <w:t>5. Мероприятия, выполняемые арендатором земельного участка, указаны в Технических условиях на проектирование сетей электроснабжения от 02 июня 2016 года            № 316, выданными АО «РСК Ямала», ознакомиться с которыми можно по месту нахождения организатора аукциона.</w:t>
      </w:r>
    </w:p>
    <w:p w:rsidR="00160ECC" w:rsidRDefault="00160ECC" w:rsidP="00160ECC">
      <w:pPr>
        <w:ind w:firstLine="709"/>
        <w:jc w:val="both"/>
      </w:pPr>
      <w:r>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принадлежащего сетевым организациям и иным лицам, к электрическим сетям.</w:t>
      </w:r>
    </w:p>
    <w:p w:rsidR="00160ECC" w:rsidRDefault="00160ECC" w:rsidP="00160ECC">
      <w:pPr>
        <w:ind w:firstLine="709"/>
        <w:jc w:val="both"/>
        <w:rPr>
          <w:color w:val="000000"/>
        </w:rPr>
      </w:pPr>
      <w:r>
        <w:t>Начальная цена предмета аукциона – величина годового размера арендной платы за пользование земельным участком составляет 8 961 (восемь тысяч девятьсот шестьдесят один) рубль 88 копеек.</w:t>
      </w:r>
    </w:p>
    <w:p w:rsidR="00160ECC" w:rsidRDefault="00160ECC" w:rsidP="00160ECC">
      <w:pPr>
        <w:ind w:firstLine="709"/>
        <w:jc w:val="both"/>
        <w:rPr>
          <w:color w:val="000000"/>
        </w:rPr>
      </w:pPr>
      <w:r>
        <w:rPr>
          <w:color w:val="000000"/>
        </w:rPr>
        <w:lastRenderedPageBreak/>
        <w:t xml:space="preserve">Сумма задатка составляет </w:t>
      </w:r>
      <w:r>
        <w:t>1 792 (одна тысяча семьсот девяносто два) рубля 38 копеек</w:t>
      </w:r>
      <w:r>
        <w:rPr>
          <w:color w:val="000000"/>
        </w:rPr>
        <w:t>.</w:t>
      </w:r>
    </w:p>
    <w:p w:rsidR="00160ECC" w:rsidRDefault="00160ECC" w:rsidP="00160ECC">
      <w:pPr>
        <w:ind w:firstLine="709"/>
        <w:jc w:val="both"/>
        <w:rPr>
          <w:color w:val="000000"/>
          <w:spacing w:val="-2"/>
        </w:rPr>
      </w:pPr>
      <w:r>
        <w:rPr>
          <w:color w:val="000000"/>
        </w:rPr>
        <w:t xml:space="preserve">Величина повышения начальной цены предмета аукциона ("шаг аукциона") составляет </w:t>
      </w:r>
      <w:r>
        <w:t>268 (двести шестьдесят восемь) рублей 86 копеек</w:t>
      </w:r>
      <w:r>
        <w:rPr>
          <w:color w:val="000000"/>
          <w:spacing w:val="-2"/>
        </w:rPr>
        <w:t>.</w:t>
      </w:r>
    </w:p>
    <w:p w:rsidR="00160ECC" w:rsidRDefault="00160ECC" w:rsidP="00160ECC">
      <w:pPr>
        <w:ind w:firstLine="709"/>
        <w:jc w:val="both"/>
        <w:rPr>
          <w:color w:val="000000"/>
        </w:rPr>
      </w:pPr>
      <w:r>
        <w:rPr>
          <w:color w:val="000000"/>
        </w:rPr>
        <w:t xml:space="preserve">Срок аренды земельного участка – 10 лет </w:t>
      </w:r>
      <w:proofErr w:type="gramStart"/>
      <w:r>
        <w:rPr>
          <w:color w:val="000000"/>
        </w:rPr>
        <w:t>с даты заключения</w:t>
      </w:r>
      <w:proofErr w:type="gramEnd"/>
      <w:r>
        <w:rPr>
          <w:color w:val="000000"/>
        </w:rPr>
        <w:t xml:space="preserve"> договора аренды земельного участка.</w:t>
      </w:r>
    </w:p>
    <w:p w:rsidR="00160ECC" w:rsidRDefault="00160ECC" w:rsidP="00160ECC">
      <w:pPr>
        <w:ind w:firstLine="709"/>
        <w:jc w:val="both"/>
        <w:rPr>
          <w:spacing w:val="-2"/>
        </w:rPr>
      </w:pPr>
      <w:r>
        <w:rPr>
          <w:b/>
          <w:bCs/>
          <w:color w:val="000000"/>
        </w:rPr>
        <w:t>Лот № 2</w:t>
      </w:r>
      <w:r>
        <w:rPr>
          <w:color w:val="000000"/>
        </w:rPr>
        <w:t xml:space="preserve"> – право на заключение договора аренды земельного участка, расположенного по адресу: </w:t>
      </w:r>
      <w:r>
        <w:rPr>
          <w:color w:val="000000"/>
          <w:spacing w:val="-2"/>
        </w:rPr>
        <w:t xml:space="preserve">ЯНАО, Пуровский район, п. Ханымей, ул. </w:t>
      </w:r>
      <w:proofErr w:type="gramStart"/>
      <w:r>
        <w:rPr>
          <w:color w:val="000000"/>
          <w:spacing w:val="-2"/>
        </w:rPr>
        <w:t>Железнодорожная</w:t>
      </w:r>
      <w:proofErr w:type="gramEnd"/>
      <w:r>
        <w:rPr>
          <w:color w:val="000000"/>
          <w:spacing w:val="-2"/>
        </w:rPr>
        <w:t>,             блок № 2, бокс 48 А.</w:t>
      </w:r>
    </w:p>
    <w:p w:rsidR="00160ECC" w:rsidRDefault="00160ECC" w:rsidP="00160ECC">
      <w:pPr>
        <w:ind w:firstLine="709"/>
        <w:jc w:val="both"/>
      </w:pPr>
      <w:r>
        <w:t xml:space="preserve">Кадастровый номер земельного участка – </w:t>
      </w:r>
      <w:r>
        <w:rPr>
          <w:color w:val="000000"/>
          <w:spacing w:val="-2"/>
        </w:rPr>
        <w:t>89:05:030201:2479</w:t>
      </w:r>
      <w:r>
        <w:t>.</w:t>
      </w:r>
    </w:p>
    <w:p w:rsidR="00160ECC" w:rsidRDefault="00160ECC" w:rsidP="00160ECC">
      <w:pPr>
        <w:ind w:firstLine="709"/>
        <w:jc w:val="both"/>
      </w:pPr>
      <w:r>
        <w:t>Площадь земельного участка – 42 кв. метров.</w:t>
      </w:r>
    </w:p>
    <w:p w:rsidR="00160ECC" w:rsidRDefault="00160ECC" w:rsidP="00160ECC">
      <w:pPr>
        <w:ind w:firstLine="709"/>
        <w:jc w:val="both"/>
      </w:pPr>
      <w:r>
        <w:t>Категория земель – земли населённых пунктов.</w:t>
      </w:r>
    </w:p>
    <w:p w:rsidR="00160ECC" w:rsidRDefault="00160ECC" w:rsidP="00160ECC">
      <w:pPr>
        <w:ind w:firstLine="709"/>
        <w:jc w:val="both"/>
      </w:pPr>
      <w:r>
        <w:t xml:space="preserve">Разрешённое использование земельного участка – </w:t>
      </w:r>
      <w:r>
        <w:rPr>
          <w:color w:val="000000"/>
          <w:spacing w:val="-2"/>
        </w:rPr>
        <w:t>земельные участки, предназначенные для размещения гаражей и автостоянок</w:t>
      </w:r>
      <w:r>
        <w:t>.</w:t>
      </w:r>
    </w:p>
    <w:p w:rsidR="00160ECC" w:rsidRDefault="00160ECC" w:rsidP="00160ECC">
      <w:pPr>
        <w:ind w:firstLine="709"/>
        <w:jc w:val="both"/>
      </w:pPr>
      <w:r>
        <w:t>Земельный участок не обременён правами третьих лиц, ограничения по использованию отсутствуют.</w:t>
      </w:r>
    </w:p>
    <w:p w:rsidR="00160ECC" w:rsidRDefault="00160ECC" w:rsidP="00160ECC">
      <w:pPr>
        <w:ind w:firstLine="709"/>
        <w:jc w:val="both"/>
        <w:rPr>
          <w:b/>
        </w:rPr>
      </w:pPr>
      <w:r>
        <w:rPr>
          <w:b/>
        </w:rPr>
        <w:t>Технические условия подключения:</w:t>
      </w:r>
    </w:p>
    <w:p w:rsidR="00160ECC" w:rsidRDefault="00160ECC" w:rsidP="00160ECC">
      <w:pPr>
        <w:ind w:firstLine="709"/>
        <w:jc w:val="both"/>
        <w:rPr>
          <w:b/>
          <w:u w:val="single"/>
        </w:rPr>
      </w:pPr>
      <w:r>
        <w:rPr>
          <w:b/>
          <w:u w:val="single"/>
        </w:rPr>
        <w:t>К сетям электроснабжения:</w:t>
      </w:r>
    </w:p>
    <w:p w:rsidR="00160ECC" w:rsidRDefault="00160ECC" w:rsidP="00160ECC">
      <w:pPr>
        <w:ind w:firstLine="709"/>
        <w:jc w:val="both"/>
      </w:pPr>
      <w:r>
        <w:t>1. Точки присоединения:</w:t>
      </w:r>
    </w:p>
    <w:p w:rsidR="00160ECC" w:rsidRDefault="00160ECC" w:rsidP="00160ECC">
      <w:pPr>
        <w:ind w:firstLine="709"/>
        <w:jc w:val="both"/>
      </w:pPr>
      <w:r>
        <w:t xml:space="preserve">1.1. Основной источник питания: КТП № 10, </w:t>
      </w:r>
      <w:proofErr w:type="gramStart"/>
      <w:r>
        <w:t>ВЛ</w:t>
      </w:r>
      <w:proofErr w:type="gramEnd"/>
      <w:r>
        <w:t xml:space="preserve"> 0,4 </w:t>
      </w:r>
      <w:proofErr w:type="spellStart"/>
      <w:r>
        <w:t>кВ</w:t>
      </w:r>
      <w:proofErr w:type="spellEnd"/>
      <w:r>
        <w:t xml:space="preserve"> фидер № 2, опора № 5;</w:t>
      </w:r>
    </w:p>
    <w:p w:rsidR="00160ECC" w:rsidRDefault="00160ECC" w:rsidP="00160ECC">
      <w:pPr>
        <w:ind w:firstLine="709"/>
        <w:jc w:val="both"/>
      </w:pPr>
      <w:r>
        <w:t>1.2. Резервный источник питания: отсутствует.</w:t>
      </w:r>
    </w:p>
    <w:p w:rsidR="00160ECC" w:rsidRDefault="00160ECC" w:rsidP="00160ECC">
      <w:pPr>
        <w:ind w:firstLine="709"/>
        <w:jc w:val="both"/>
      </w:pPr>
      <w:r>
        <w:t>2. Разрешённая мощность: 3 кВт.</w:t>
      </w:r>
    </w:p>
    <w:p w:rsidR="00160ECC" w:rsidRDefault="00160ECC" w:rsidP="00160ECC">
      <w:pPr>
        <w:ind w:firstLine="709"/>
        <w:jc w:val="both"/>
      </w:pPr>
      <w:r>
        <w:t xml:space="preserve">3. Уровень напряжения в точке присоединения: 0,4 </w:t>
      </w:r>
      <w:proofErr w:type="spellStart"/>
      <w:r>
        <w:t>кВ.</w:t>
      </w:r>
      <w:proofErr w:type="spellEnd"/>
    </w:p>
    <w:p w:rsidR="00160ECC" w:rsidRDefault="00160ECC" w:rsidP="00160ECC">
      <w:pPr>
        <w:ind w:firstLine="709"/>
        <w:jc w:val="both"/>
      </w:pPr>
      <w:r>
        <w:t xml:space="preserve">4. Категория надёжности электроснабжения: </w:t>
      </w:r>
      <w:proofErr w:type="gramStart"/>
      <w:r>
        <w:rPr>
          <w:lang w:val="en-US"/>
        </w:rPr>
        <w:t>III</w:t>
      </w:r>
      <w:r>
        <w:t>.</w:t>
      </w:r>
      <w:proofErr w:type="gramEnd"/>
    </w:p>
    <w:p w:rsidR="00160ECC" w:rsidRDefault="00160ECC" w:rsidP="00160ECC">
      <w:pPr>
        <w:ind w:firstLine="709"/>
        <w:jc w:val="both"/>
      </w:pPr>
      <w:r>
        <w:t>5. Мероприятия, выполняемые арендатором земельного участка, указаны в Технических условиях на проектирование сетей электроснабжения от 20 июля 2016 года          № 370, выданными АО «РСК Ямала», ознакомиться с которыми можно по месту нахождения организатора аукциона.</w:t>
      </w:r>
    </w:p>
    <w:p w:rsidR="00160ECC" w:rsidRDefault="00160ECC" w:rsidP="00160ECC">
      <w:pPr>
        <w:ind w:firstLine="709"/>
        <w:jc w:val="both"/>
      </w:pPr>
      <w:r>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w:t>
      </w:r>
      <w:proofErr w:type="gramStart"/>
      <w:r>
        <w:t>энергии</w:t>
      </w:r>
      <w:proofErr w:type="gramEnd"/>
      <w:r>
        <w:t xml:space="preserve"> а также объектов электросетевого хозяйства, принадлежащего сетевым организациям и иным лицам, к электрическим сетям.</w:t>
      </w:r>
    </w:p>
    <w:p w:rsidR="00160ECC" w:rsidRDefault="00160ECC" w:rsidP="00160ECC">
      <w:pPr>
        <w:ind w:firstLine="709"/>
        <w:jc w:val="both"/>
        <w:rPr>
          <w:color w:val="000000"/>
        </w:rPr>
      </w:pPr>
      <w:r>
        <w:t>Начальная цена предмета аукциона – величина годового размера арендной платы за пользование земельным участком составляет 8 961 (восемь тысяч девятьсот шестьдесят один) рубль 88 копеек.</w:t>
      </w:r>
    </w:p>
    <w:p w:rsidR="00160ECC" w:rsidRDefault="00160ECC" w:rsidP="00160ECC">
      <w:pPr>
        <w:ind w:firstLine="709"/>
        <w:jc w:val="both"/>
        <w:rPr>
          <w:color w:val="000000"/>
        </w:rPr>
      </w:pPr>
      <w:r>
        <w:rPr>
          <w:color w:val="000000"/>
        </w:rPr>
        <w:t xml:space="preserve">Сумма задатка составляет </w:t>
      </w:r>
      <w:r>
        <w:t>1 792 (одна тысяча семьсот девяносто два) рубля 38 копеек</w:t>
      </w:r>
      <w:r>
        <w:rPr>
          <w:color w:val="000000"/>
        </w:rPr>
        <w:t>.</w:t>
      </w:r>
    </w:p>
    <w:p w:rsidR="00160ECC" w:rsidRDefault="00160ECC" w:rsidP="00160ECC">
      <w:pPr>
        <w:ind w:firstLine="709"/>
        <w:jc w:val="both"/>
        <w:rPr>
          <w:color w:val="000000"/>
          <w:spacing w:val="-2"/>
        </w:rPr>
      </w:pPr>
      <w:r>
        <w:rPr>
          <w:color w:val="000000"/>
        </w:rPr>
        <w:t xml:space="preserve">Величина повышения начальной цены предмета аукциона ("шаг аукциона") составляет </w:t>
      </w:r>
      <w:r>
        <w:t>268 (двести шестьдесят восемь) рублей 86 копеек</w:t>
      </w:r>
      <w:r>
        <w:rPr>
          <w:color w:val="000000"/>
          <w:spacing w:val="-2"/>
        </w:rPr>
        <w:t xml:space="preserve">. </w:t>
      </w:r>
    </w:p>
    <w:p w:rsidR="00160ECC" w:rsidRDefault="00160ECC" w:rsidP="00160ECC">
      <w:pPr>
        <w:ind w:firstLine="709"/>
        <w:jc w:val="both"/>
        <w:rPr>
          <w:color w:val="000000"/>
        </w:rPr>
      </w:pPr>
      <w:r>
        <w:rPr>
          <w:color w:val="000000"/>
        </w:rPr>
        <w:t>Срок аренды земельного участка – 10 лет со дня подписания протокола о результатах аукциона.</w:t>
      </w:r>
    </w:p>
    <w:p w:rsidR="00160ECC" w:rsidRDefault="00160ECC" w:rsidP="00160ECC">
      <w:pPr>
        <w:ind w:firstLine="709"/>
        <w:jc w:val="both"/>
        <w:rPr>
          <w:spacing w:val="-2"/>
        </w:rPr>
      </w:pPr>
      <w:r>
        <w:rPr>
          <w:b/>
          <w:bCs/>
          <w:color w:val="000000"/>
        </w:rPr>
        <w:t>Лот № 3</w:t>
      </w:r>
      <w:r>
        <w:rPr>
          <w:color w:val="000000"/>
        </w:rPr>
        <w:t xml:space="preserve"> – право на заключение договора аренды земельного участка, расположенного по адресу: </w:t>
      </w:r>
      <w:r>
        <w:rPr>
          <w:color w:val="000000"/>
          <w:spacing w:val="-2"/>
        </w:rPr>
        <w:t xml:space="preserve">ЯНАО, Пуровский район, п. Ханымей, ул. </w:t>
      </w:r>
      <w:proofErr w:type="gramStart"/>
      <w:r>
        <w:rPr>
          <w:color w:val="000000"/>
          <w:spacing w:val="-2"/>
        </w:rPr>
        <w:t>Заполярная</w:t>
      </w:r>
      <w:proofErr w:type="gramEnd"/>
      <w:r>
        <w:rPr>
          <w:color w:val="000000"/>
          <w:spacing w:val="-2"/>
        </w:rPr>
        <w:t>, бокс 1 А.</w:t>
      </w:r>
    </w:p>
    <w:p w:rsidR="00160ECC" w:rsidRDefault="00160ECC" w:rsidP="00160ECC">
      <w:pPr>
        <w:ind w:firstLine="709"/>
        <w:jc w:val="both"/>
      </w:pPr>
      <w:r>
        <w:t xml:space="preserve">Кадастровый номер земельного участка – </w:t>
      </w:r>
      <w:r>
        <w:rPr>
          <w:color w:val="000000"/>
          <w:spacing w:val="-2"/>
        </w:rPr>
        <w:t>89:05:030201:2590</w:t>
      </w:r>
      <w:r>
        <w:t>.</w:t>
      </w:r>
    </w:p>
    <w:p w:rsidR="00160ECC" w:rsidRDefault="00160ECC" w:rsidP="00160ECC">
      <w:pPr>
        <w:ind w:firstLine="709"/>
        <w:jc w:val="both"/>
      </w:pPr>
      <w:r>
        <w:t>Площадь земельного участка – 48 кв. метров.</w:t>
      </w:r>
    </w:p>
    <w:p w:rsidR="00160ECC" w:rsidRDefault="00160ECC" w:rsidP="00160ECC">
      <w:pPr>
        <w:ind w:firstLine="709"/>
        <w:jc w:val="both"/>
      </w:pPr>
      <w:r>
        <w:t>Категория земель – земли населённых пунктов.</w:t>
      </w:r>
    </w:p>
    <w:p w:rsidR="00160ECC" w:rsidRDefault="00160ECC" w:rsidP="00160ECC">
      <w:pPr>
        <w:ind w:firstLine="709"/>
        <w:jc w:val="both"/>
      </w:pPr>
      <w:r>
        <w:t xml:space="preserve">Разрешённое использование земельного участка – </w:t>
      </w:r>
      <w:r>
        <w:rPr>
          <w:color w:val="000000"/>
          <w:spacing w:val="-2"/>
        </w:rPr>
        <w:t>земельные участки, предназначенные для размещения гаражей и автостоянок</w:t>
      </w:r>
      <w:r>
        <w:t>.</w:t>
      </w:r>
    </w:p>
    <w:p w:rsidR="00160ECC" w:rsidRDefault="00160ECC" w:rsidP="00160ECC">
      <w:pPr>
        <w:ind w:firstLine="709"/>
        <w:jc w:val="both"/>
      </w:pPr>
      <w:r>
        <w:t>Земельный участок не обременён правами третьих лиц, ограничения по использованию отсутствуют.</w:t>
      </w:r>
    </w:p>
    <w:p w:rsidR="00160ECC" w:rsidRDefault="00160ECC" w:rsidP="00160ECC">
      <w:pPr>
        <w:ind w:firstLine="709"/>
        <w:jc w:val="both"/>
        <w:rPr>
          <w:b/>
        </w:rPr>
      </w:pPr>
      <w:r>
        <w:rPr>
          <w:b/>
        </w:rPr>
        <w:lastRenderedPageBreak/>
        <w:t>Технические условия подключения:</w:t>
      </w:r>
    </w:p>
    <w:p w:rsidR="00160ECC" w:rsidRDefault="00160ECC" w:rsidP="00160ECC">
      <w:pPr>
        <w:ind w:firstLine="709"/>
        <w:jc w:val="both"/>
        <w:rPr>
          <w:b/>
          <w:u w:val="single"/>
        </w:rPr>
      </w:pPr>
      <w:r>
        <w:rPr>
          <w:b/>
          <w:u w:val="single"/>
        </w:rPr>
        <w:t>К сетям электроснабжения:</w:t>
      </w:r>
    </w:p>
    <w:p w:rsidR="00160ECC" w:rsidRDefault="00160ECC" w:rsidP="00160ECC">
      <w:pPr>
        <w:shd w:val="clear" w:color="auto" w:fill="FFFFFF"/>
        <w:ind w:firstLine="709"/>
        <w:jc w:val="both"/>
      </w:pPr>
      <w:r>
        <w:t>1. Точки присоединения:</w:t>
      </w:r>
    </w:p>
    <w:p w:rsidR="00160ECC" w:rsidRDefault="00160ECC" w:rsidP="00160ECC">
      <w:pPr>
        <w:shd w:val="clear" w:color="auto" w:fill="FFFFFF"/>
        <w:ind w:firstLine="709"/>
        <w:jc w:val="both"/>
      </w:pPr>
      <w:r>
        <w:t xml:space="preserve">1.1. Основной источник питания: КТП № 28, РУ-0,4 </w:t>
      </w:r>
      <w:proofErr w:type="spellStart"/>
      <w:r>
        <w:t>кВ</w:t>
      </w:r>
      <w:proofErr w:type="spellEnd"/>
      <w:r>
        <w:t xml:space="preserve">, </w:t>
      </w:r>
      <w:proofErr w:type="gramStart"/>
      <w:r>
        <w:t>ВЛ</w:t>
      </w:r>
      <w:proofErr w:type="gramEnd"/>
      <w:r>
        <w:t xml:space="preserve"> 0,4 </w:t>
      </w:r>
      <w:proofErr w:type="spellStart"/>
      <w:r>
        <w:t>кВ</w:t>
      </w:r>
      <w:proofErr w:type="spellEnd"/>
      <w:r>
        <w:t xml:space="preserve"> фидер № 3, опора № 3;</w:t>
      </w:r>
    </w:p>
    <w:p w:rsidR="00160ECC" w:rsidRDefault="00160ECC" w:rsidP="00160ECC">
      <w:pPr>
        <w:shd w:val="clear" w:color="auto" w:fill="FFFFFF"/>
        <w:ind w:firstLine="709"/>
        <w:jc w:val="both"/>
      </w:pPr>
      <w:r>
        <w:t>1.2. Резервный источник питания: отсутствует.</w:t>
      </w:r>
    </w:p>
    <w:p w:rsidR="00160ECC" w:rsidRDefault="00160ECC" w:rsidP="00160ECC">
      <w:pPr>
        <w:shd w:val="clear" w:color="auto" w:fill="FFFFFF"/>
        <w:ind w:firstLine="709"/>
        <w:jc w:val="both"/>
      </w:pPr>
      <w:r>
        <w:t>2. Разрешённая мощность: 3 кВт.</w:t>
      </w:r>
    </w:p>
    <w:p w:rsidR="00160ECC" w:rsidRDefault="00160ECC" w:rsidP="00160ECC">
      <w:pPr>
        <w:shd w:val="clear" w:color="auto" w:fill="FFFFFF"/>
        <w:ind w:firstLine="709"/>
        <w:jc w:val="both"/>
      </w:pPr>
      <w:r>
        <w:t xml:space="preserve">3. Уровень напряжения в точке присоединения: 0,4 </w:t>
      </w:r>
      <w:proofErr w:type="spellStart"/>
      <w:r>
        <w:t>кВ.</w:t>
      </w:r>
      <w:proofErr w:type="spellEnd"/>
    </w:p>
    <w:p w:rsidR="00160ECC" w:rsidRDefault="00160ECC" w:rsidP="00160ECC">
      <w:pPr>
        <w:shd w:val="clear" w:color="auto" w:fill="FFFFFF"/>
        <w:ind w:firstLine="709"/>
        <w:jc w:val="both"/>
      </w:pPr>
      <w:r>
        <w:t xml:space="preserve">4. Категория надёжности электроснабжения: </w:t>
      </w:r>
      <w:proofErr w:type="gramStart"/>
      <w:r>
        <w:rPr>
          <w:lang w:val="en-US"/>
        </w:rPr>
        <w:t>III</w:t>
      </w:r>
      <w:r>
        <w:t>.</w:t>
      </w:r>
      <w:proofErr w:type="gramEnd"/>
    </w:p>
    <w:p w:rsidR="00160ECC" w:rsidRDefault="00160ECC" w:rsidP="00160ECC">
      <w:pPr>
        <w:shd w:val="clear" w:color="auto" w:fill="FFFFFF"/>
        <w:ind w:firstLine="709"/>
        <w:jc w:val="both"/>
      </w:pPr>
      <w:r>
        <w:t>5. Мероприятия, выполняемые арендатором земельного участка, указаны в Технических условиях на проектирование сетей электроснабжения от 02 июня 2016 года          № 317, выданными АО «РСК Ямала», ознакомиться с которыми можно по месту нахождения организатора аукциона.</w:t>
      </w:r>
    </w:p>
    <w:p w:rsidR="00160ECC" w:rsidRDefault="00160ECC" w:rsidP="00160ECC">
      <w:pPr>
        <w:shd w:val="clear" w:color="auto" w:fill="FFFFFF"/>
        <w:ind w:firstLine="709"/>
        <w:jc w:val="both"/>
      </w:pPr>
      <w:r>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w:t>
      </w:r>
      <w:proofErr w:type="gramStart"/>
      <w:r>
        <w:t>энергии</w:t>
      </w:r>
      <w:proofErr w:type="gramEnd"/>
      <w:r>
        <w:t xml:space="preserve"> а также объектов электросетевого хозяйства, принадлежащего сетевым организациям и иным лицам, к электрическим сетям.</w:t>
      </w:r>
    </w:p>
    <w:p w:rsidR="00160ECC" w:rsidRDefault="00160ECC" w:rsidP="00160ECC">
      <w:pPr>
        <w:ind w:firstLine="709"/>
        <w:jc w:val="both"/>
        <w:rPr>
          <w:color w:val="000000"/>
        </w:rPr>
      </w:pPr>
      <w:r>
        <w:t>Начальная цена предмета аукциона – величина годового размера арендной платы за пользование земельным участком составляет 10 242 (десять тысяч двести сорок два) рубля 14 копеек.</w:t>
      </w:r>
    </w:p>
    <w:p w:rsidR="00160ECC" w:rsidRDefault="00160ECC" w:rsidP="00160ECC">
      <w:pPr>
        <w:ind w:firstLine="709"/>
        <w:jc w:val="both"/>
        <w:rPr>
          <w:color w:val="000000"/>
        </w:rPr>
      </w:pPr>
      <w:r>
        <w:rPr>
          <w:color w:val="000000"/>
        </w:rPr>
        <w:t xml:space="preserve">Сумма задатка составляет </w:t>
      </w:r>
      <w:r>
        <w:t>2 048 (две тысячи сорок восемь) рублей 43 копейки</w:t>
      </w:r>
      <w:r>
        <w:rPr>
          <w:color w:val="000000"/>
        </w:rPr>
        <w:t>.</w:t>
      </w:r>
    </w:p>
    <w:p w:rsidR="00160ECC" w:rsidRDefault="00160ECC" w:rsidP="00160ECC">
      <w:pPr>
        <w:ind w:firstLine="709"/>
        <w:jc w:val="both"/>
        <w:rPr>
          <w:color w:val="000000"/>
          <w:spacing w:val="-2"/>
        </w:rPr>
      </w:pPr>
      <w:r>
        <w:rPr>
          <w:color w:val="000000"/>
        </w:rPr>
        <w:t xml:space="preserve">Величина повышения начальной цены предмета аукциона ("шаг аукциона") составляет </w:t>
      </w:r>
      <w:r>
        <w:t>307 (триста семь) рублей 26 копеек</w:t>
      </w:r>
      <w:r>
        <w:rPr>
          <w:color w:val="000000"/>
          <w:spacing w:val="-2"/>
        </w:rPr>
        <w:t xml:space="preserve">. </w:t>
      </w:r>
    </w:p>
    <w:p w:rsidR="00160ECC" w:rsidRDefault="00160ECC" w:rsidP="00160ECC">
      <w:pPr>
        <w:ind w:firstLine="709"/>
        <w:jc w:val="both"/>
        <w:rPr>
          <w:color w:val="000000"/>
        </w:rPr>
      </w:pPr>
      <w:r>
        <w:rPr>
          <w:color w:val="000000"/>
        </w:rPr>
        <w:t>Срок аренды земельного участка – 10 лет со дня подписания протокола о результатах аукциона.</w:t>
      </w:r>
    </w:p>
    <w:p w:rsidR="00160ECC" w:rsidRDefault="00160ECC" w:rsidP="00160ECC">
      <w:pPr>
        <w:ind w:firstLine="709"/>
        <w:jc w:val="both"/>
        <w:rPr>
          <w:spacing w:val="-2"/>
        </w:rPr>
      </w:pPr>
      <w:r>
        <w:rPr>
          <w:b/>
          <w:color w:val="000000"/>
        </w:rPr>
        <w:t>Лот № 4</w:t>
      </w:r>
      <w:r>
        <w:rPr>
          <w:color w:val="000000"/>
        </w:rPr>
        <w:t xml:space="preserve"> – право на заключение договора аренды земельного участка, расположенного по адресу: </w:t>
      </w:r>
      <w:r>
        <w:rPr>
          <w:color w:val="000000"/>
          <w:spacing w:val="-2"/>
        </w:rPr>
        <w:t xml:space="preserve">ЯНАО, Пуровский район, п. Ханымей, ул. </w:t>
      </w:r>
      <w:proofErr w:type="gramStart"/>
      <w:r>
        <w:rPr>
          <w:color w:val="000000"/>
          <w:spacing w:val="-2"/>
        </w:rPr>
        <w:t>Заполярная</w:t>
      </w:r>
      <w:proofErr w:type="gramEnd"/>
      <w:r>
        <w:rPr>
          <w:color w:val="000000"/>
          <w:spacing w:val="-2"/>
        </w:rPr>
        <w:t>, бокс 25.</w:t>
      </w:r>
    </w:p>
    <w:p w:rsidR="00160ECC" w:rsidRDefault="00160ECC" w:rsidP="00160ECC">
      <w:pPr>
        <w:ind w:firstLine="709"/>
        <w:jc w:val="both"/>
      </w:pPr>
      <w:r>
        <w:t xml:space="preserve">Кадастровый номер земельного участка – </w:t>
      </w:r>
      <w:r>
        <w:rPr>
          <w:color w:val="000000"/>
          <w:spacing w:val="-2"/>
        </w:rPr>
        <w:t>89:05:030201:3126</w:t>
      </w:r>
      <w:r>
        <w:t>.</w:t>
      </w:r>
    </w:p>
    <w:p w:rsidR="00160ECC" w:rsidRDefault="00160ECC" w:rsidP="00160ECC">
      <w:pPr>
        <w:ind w:firstLine="709"/>
        <w:jc w:val="both"/>
      </w:pPr>
      <w:r>
        <w:t>Площадь земельного участка – 61 кв. метров.</w:t>
      </w:r>
    </w:p>
    <w:p w:rsidR="00160ECC" w:rsidRDefault="00160ECC" w:rsidP="00160ECC">
      <w:pPr>
        <w:ind w:firstLine="709"/>
        <w:jc w:val="both"/>
      </w:pPr>
      <w:r>
        <w:t>Категория земель – земли населённых пунктов.</w:t>
      </w:r>
    </w:p>
    <w:p w:rsidR="00160ECC" w:rsidRDefault="00160ECC" w:rsidP="00160ECC">
      <w:pPr>
        <w:ind w:firstLine="709"/>
        <w:jc w:val="both"/>
      </w:pPr>
      <w:r>
        <w:t xml:space="preserve">Разрешённое использование земельного участка – </w:t>
      </w:r>
      <w:r>
        <w:rPr>
          <w:color w:val="000000"/>
          <w:spacing w:val="-2"/>
        </w:rPr>
        <w:t>земельные участки, предназначенные для размещения гаражей и автостоянок</w:t>
      </w:r>
      <w:r>
        <w:t>.</w:t>
      </w:r>
    </w:p>
    <w:p w:rsidR="00160ECC" w:rsidRDefault="00160ECC" w:rsidP="00160ECC">
      <w:pPr>
        <w:ind w:firstLine="709"/>
        <w:jc w:val="both"/>
      </w:pPr>
      <w:r>
        <w:t>Земельный участок не обременён правами третьих лиц, ограничения по использованию отсутствуют.</w:t>
      </w:r>
    </w:p>
    <w:p w:rsidR="00160ECC" w:rsidRDefault="00160ECC" w:rsidP="00160ECC">
      <w:pPr>
        <w:ind w:firstLine="709"/>
        <w:jc w:val="both"/>
        <w:rPr>
          <w:b/>
        </w:rPr>
      </w:pPr>
      <w:r>
        <w:rPr>
          <w:b/>
        </w:rPr>
        <w:t>Технические условия подключения:</w:t>
      </w:r>
    </w:p>
    <w:p w:rsidR="00160ECC" w:rsidRDefault="00160ECC" w:rsidP="00160ECC">
      <w:pPr>
        <w:ind w:firstLine="709"/>
        <w:jc w:val="both"/>
        <w:rPr>
          <w:b/>
          <w:u w:val="single"/>
        </w:rPr>
      </w:pPr>
      <w:r>
        <w:rPr>
          <w:b/>
          <w:u w:val="single"/>
        </w:rPr>
        <w:t>К сетям электроснабжения:</w:t>
      </w:r>
    </w:p>
    <w:p w:rsidR="00160ECC" w:rsidRDefault="00160ECC" w:rsidP="00160ECC">
      <w:pPr>
        <w:shd w:val="clear" w:color="auto" w:fill="FFFFFF"/>
        <w:ind w:firstLine="709"/>
        <w:jc w:val="both"/>
      </w:pPr>
      <w:r>
        <w:t>1. Точки присоединения:</w:t>
      </w:r>
    </w:p>
    <w:p w:rsidR="00160ECC" w:rsidRDefault="00160ECC" w:rsidP="00160ECC">
      <w:pPr>
        <w:shd w:val="clear" w:color="auto" w:fill="FFFFFF"/>
        <w:ind w:firstLine="709"/>
        <w:jc w:val="both"/>
      </w:pPr>
      <w:r>
        <w:t xml:space="preserve">1.1. Основной источник питания: КТП № 28, РУ-0,4 </w:t>
      </w:r>
      <w:proofErr w:type="spellStart"/>
      <w:r>
        <w:t>кВ</w:t>
      </w:r>
      <w:proofErr w:type="spellEnd"/>
      <w:r>
        <w:t xml:space="preserve">, </w:t>
      </w:r>
      <w:proofErr w:type="gramStart"/>
      <w:r>
        <w:t>ВЛ</w:t>
      </w:r>
      <w:proofErr w:type="gramEnd"/>
      <w:r>
        <w:t xml:space="preserve"> 0,4 </w:t>
      </w:r>
      <w:proofErr w:type="spellStart"/>
      <w:r>
        <w:t>кВ</w:t>
      </w:r>
      <w:proofErr w:type="spellEnd"/>
      <w:r>
        <w:t xml:space="preserve"> фидер № 2, опора № 1;</w:t>
      </w:r>
    </w:p>
    <w:p w:rsidR="00160ECC" w:rsidRDefault="00160ECC" w:rsidP="00160ECC">
      <w:pPr>
        <w:shd w:val="clear" w:color="auto" w:fill="FFFFFF"/>
        <w:ind w:firstLine="709"/>
        <w:jc w:val="both"/>
      </w:pPr>
      <w:r>
        <w:t>1.2. Резервный источник питания: отсутствует.</w:t>
      </w:r>
    </w:p>
    <w:p w:rsidR="00160ECC" w:rsidRDefault="00160ECC" w:rsidP="00160ECC">
      <w:pPr>
        <w:shd w:val="clear" w:color="auto" w:fill="FFFFFF"/>
        <w:ind w:firstLine="709"/>
        <w:jc w:val="both"/>
      </w:pPr>
      <w:r>
        <w:t>2. Разрешённая мощность: 3 кВт.</w:t>
      </w:r>
    </w:p>
    <w:p w:rsidR="00160ECC" w:rsidRDefault="00160ECC" w:rsidP="00160ECC">
      <w:pPr>
        <w:shd w:val="clear" w:color="auto" w:fill="FFFFFF"/>
        <w:ind w:firstLine="709"/>
        <w:jc w:val="both"/>
      </w:pPr>
      <w:r>
        <w:t xml:space="preserve">3. Уровень напряжения в точке присоединения: 0,4 </w:t>
      </w:r>
      <w:proofErr w:type="spellStart"/>
      <w:r>
        <w:t>кВ.</w:t>
      </w:r>
      <w:proofErr w:type="spellEnd"/>
    </w:p>
    <w:p w:rsidR="00160ECC" w:rsidRDefault="00160ECC" w:rsidP="00160ECC">
      <w:pPr>
        <w:shd w:val="clear" w:color="auto" w:fill="FFFFFF"/>
        <w:ind w:firstLine="709"/>
        <w:jc w:val="both"/>
      </w:pPr>
      <w:r>
        <w:t xml:space="preserve">4. Категория надёжности электроснабжения: </w:t>
      </w:r>
      <w:proofErr w:type="gramStart"/>
      <w:r>
        <w:rPr>
          <w:lang w:val="en-US"/>
        </w:rPr>
        <w:t>III</w:t>
      </w:r>
      <w:r>
        <w:t>.</w:t>
      </w:r>
      <w:proofErr w:type="gramEnd"/>
    </w:p>
    <w:p w:rsidR="00160ECC" w:rsidRDefault="00160ECC" w:rsidP="00160ECC">
      <w:pPr>
        <w:shd w:val="clear" w:color="auto" w:fill="FFFFFF"/>
        <w:ind w:firstLine="709"/>
        <w:jc w:val="both"/>
      </w:pPr>
      <w:r>
        <w:t>5. Мероприятия, выполняемые арендатором земельного участка, указаны в Технических условиях на проектирование сетей электроснабжения от 02 июня 2016 года          № 318, выданными АО «РСК Ямала», ознакомиться с которыми можно по месту нахождения организатора аукциона.</w:t>
      </w:r>
    </w:p>
    <w:p w:rsidR="00160ECC" w:rsidRDefault="00160ECC" w:rsidP="00160ECC">
      <w:pPr>
        <w:shd w:val="clear" w:color="auto" w:fill="FFFFFF"/>
        <w:ind w:firstLine="709"/>
        <w:jc w:val="both"/>
      </w:pPr>
      <w:r>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w:t>
      </w:r>
      <w:r>
        <w:lastRenderedPageBreak/>
        <w:t xml:space="preserve">объектов по производству электрической </w:t>
      </w:r>
      <w:proofErr w:type="gramStart"/>
      <w:r>
        <w:t>энергии</w:t>
      </w:r>
      <w:proofErr w:type="gramEnd"/>
      <w:r>
        <w:t xml:space="preserve"> а также объектов электросетевого хозяйства, принадлежащего сетевым организациям и иным лицам, к электрическим сетям.</w:t>
      </w:r>
    </w:p>
    <w:p w:rsidR="00160ECC" w:rsidRDefault="00160ECC" w:rsidP="00160ECC">
      <w:pPr>
        <w:ind w:firstLine="709"/>
        <w:jc w:val="both"/>
        <w:rPr>
          <w:color w:val="000000"/>
        </w:rPr>
      </w:pPr>
      <w:r>
        <w:t>Начальная цена предмета аукциона – величина годового размера арендной платы за пользование земельным участком составляет 13 016 (тринадцать тысяч шестнадцать) рублей 06 копеек.</w:t>
      </w:r>
    </w:p>
    <w:p w:rsidR="00160ECC" w:rsidRDefault="00160ECC" w:rsidP="00160ECC">
      <w:pPr>
        <w:ind w:firstLine="709"/>
        <w:jc w:val="both"/>
        <w:rPr>
          <w:color w:val="000000"/>
        </w:rPr>
      </w:pPr>
      <w:r>
        <w:rPr>
          <w:color w:val="000000"/>
        </w:rPr>
        <w:t xml:space="preserve">Сумма задатка составляет </w:t>
      </w:r>
      <w:r>
        <w:t>2 603 (две тысячи шестьсот три) рубля 21 копейка</w:t>
      </w:r>
      <w:r>
        <w:rPr>
          <w:color w:val="000000"/>
        </w:rPr>
        <w:t>.</w:t>
      </w:r>
    </w:p>
    <w:p w:rsidR="00160ECC" w:rsidRDefault="00160ECC" w:rsidP="00160ECC">
      <w:pPr>
        <w:ind w:firstLine="709"/>
        <w:jc w:val="both"/>
        <w:rPr>
          <w:color w:val="000000"/>
          <w:spacing w:val="-2"/>
        </w:rPr>
      </w:pPr>
      <w:r>
        <w:rPr>
          <w:color w:val="000000"/>
        </w:rPr>
        <w:t xml:space="preserve">Величина повышения начальной цены предмета аукциона ("шаг аукциона") составляет </w:t>
      </w:r>
      <w:r>
        <w:t>390 (триста девяносто) рублей 48 копеек</w:t>
      </w:r>
      <w:r>
        <w:rPr>
          <w:color w:val="000000"/>
          <w:spacing w:val="-2"/>
        </w:rPr>
        <w:t xml:space="preserve">. </w:t>
      </w:r>
    </w:p>
    <w:p w:rsidR="00160ECC" w:rsidRDefault="00160ECC" w:rsidP="00160ECC">
      <w:pPr>
        <w:ind w:firstLine="709"/>
        <w:jc w:val="both"/>
        <w:rPr>
          <w:color w:val="000000"/>
        </w:rPr>
      </w:pPr>
      <w:r>
        <w:rPr>
          <w:color w:val="000000"/>
        </w:rPr>
        <w:t>Срок аренды земельного участка – 10 лет со дня подписания протокола о результатах аукциона.</w:t>
      </w:r>
    </w:p>
    <w:p w:rsidR="00160ECC" w:rsidRDefault="00160ECC" w:rsidP="00160ECC">
      <w:pPr>
        <w:ind w:firstLine="709"/>
        <w:jc w:val="both"/>
        <w:rPr>
          <w:spacing w:val="-2"/>
        </w:rPr>
      </w:pPr>
      <w:r>
        <w:rPr>
          <w:b/>
          <w:bCs/>
          <w:color w:val="000000"/>
        </w:rPr>
        <w:t>Лот № 5</w:t>
      </w:r>
      <w:r>
        <w:rPr>
          <w:color w:val="000000"/>
        </w:rPr>
        <w:t xml:space="preserve"> – право на заключение договора аренды земельного участка, расположенного по адресу: </w:t>
      </w:r>
      <w:r>
        <w:rPr>
          <w:color w:val="000000"/>
          <w:spacing w:val="-2"/>
        </w:rPr>
        <w:t xml:space="preserve">ЯНАО, Пуровский район, п. Ханымей, ул. </w:t>
      </w:r>
      <w:proofErr w:type="gramStart"/>
      <w:r>
        <w:rPr>
          <w:color w:val="000000"/>
          <w:spacing w:val="-2"/>
        </w:rPr>
        <w:t>Молодежная</w:t>
      </w:r>
      <w:proofErr w:type="gramEnd"/>
      <w:r>
        <w:rPr>
          <w:color w:val="000000"/>
          <w:spacing w:val="-2"/>
        </w:rPr>
        <w:t>,                блок 1, бокс 6.</w:t>
      </w:r>
    </w:p>
    <w:p w:rsidR="00160ECC" w:rsidRDefault="00160ECC" w:rsidP="00160ECC">
      <w:pPr>
        <w:ind w:firstLine="709"/>
        <w:jc w:val="both"/>
      </w:pPr>
      <w:r>
        <w:t xml:space="preserve">Кадастровый номер земельного участка – </w:t>
      </w:r>
      <w:r>
        <w:rPr>
          <w:color w:val="000000"/>
          <w:spacing w:val="-2"/>
          <w:shd w:val="clear" w:color="auto" w:fill="FFFFFF"/>
        </w:rPr>
        <w:t>89:05:030201:3436</w:t>
      </w:r>
      <w:r>
        <w:rPr>
          <w:shd w:val="clear" w:color="auto" w:fill="FFFFFF"/>
        </w:rPr>
        <w:t>.</w:t>
      </w:r>
    </w:p>
    <w:p w:rsidR="00160ECC" w:rsidRDefault="00160ECC" w:rsidP="00160ECC">
      <w:pPr>
        <w:ind w:firstLine="709"/>
        <w:jc w:val="both"/>
      </w:pPr>
      <w:r>
        <w:t>Площадь земельного участка – 36 кв. метра.</w:t>
      </w:r>
    </w:p>
    <w:p w:rsidR="00160ECC" w:rsidRDefault="00160ECC" w:rsidP="00160ECC">
      <w:pPr>
        <w:ind w:firstLine="709"/>
        <w:jc w:val="both"/>
      </w:pPr>
      <w:r>
        <w:t>Категория земель – земли населённых пунктов.</w:t>
      </w:r>
    </w:p>
    <w:p w:rsidR="00160ECC" w:rsidRDefault="00160ECC" w:rsidP="00160ECC">
      <w:pPr>
        <w:ind w:firstLine="709"/>
        <w:jc w:val="both"/>
      </w:pPr>
      <w:r>
        <w:t xml:space="preserve">Разрешённое использование земельного участка – </w:t>
      </w:r>
      <w:r>
        <w:rPr>
          <w:color w:val="000000"/>
          <w:spacing w:val="-2"/>
        </w:rPr>
        <w:t>объекты транспортной инфраструктуры - гаражи</w:t>
      </w:r>
      <w:r>
        <w:t>.</w:t>
      </w:r>
    </w:p>
    <w:p w:rsidR="00160ECC" w:rsidRDefault="00160ECC" w:rsidP="00160ECC">
      <w:pPr>
        <w:ind w:firstLine="709"/>
        <w:jc w:val="both"/>
      </w:pPr>
      <w:r>
        <w:t>Земельный участок не обременён правами третьих лиц, ограничения по использованию отсутствуют.</w:t>
      </w:r>
    </w:p>
    <w:p w:rsidR="00160ECC" w:rsidRDefault="00160ECC" w:rsidP="00160ECC">
      <w:pPr>
        <w:ind w:firstLine="709"/>
        <w:jc w:val="both"/>
        <w:rPr>
          <w:b/>
        </w:rPr>
      </w:pPr>
      <w:r>
        <w:rPr>
          <w:b/>
        </w:rPr>
        <w:t>Технические условия подключения:</w:t>
      </w:r>
    </w:p>
    <w:p w:rsidR="00160ECC" w:rsidRDefault="00160ECC" w:rsidP="00160ECC">
      <w:pPr>
        <w:ind w:firstLine="709"/>
        <w:jc w:val="both"/>
        <w:rPr>
          <w:b/>
          <w:u w:val="single"/>
        </w:rPr>
      </w:pPr>
      <w:r>
        <w:rPr>
          <w:b/>
          <w:u w:val="single"/>
        </w:rPr>
        <w:t>К сетям электроснабжения:</w:t>
      </w:r>
    </w:p>
    <w:p w:rsidR="00160ECC" w:rsidRDefault="00160ECC" w:rsidP="00160ECC">
      <w:pPr>
        <w:ind w:firstLine="709"/>
        <w:jc w:val="both"/>
      </w:pPr>
      <w:r>
        <w:t>1. Точки присоединения:</w:t>
      </w:r>
    </w:p>
    <w:p w:rsidR="00160ECC" w:rsidRDefault="00160ECC" w:rsidP="00160ECC">
      <w:pPr>
        <w:ind w:firstLine="709"/>
        <w:jc w:val="both"/>
      </w:pPr>
      <w:r>
        <w:t xml:space="preserve">1.1. Основной источник питания: ТП № 1, ВЛ-0,4 </w:t>
      </w:r>
      <w:proofErr w:type="spellStart"/>
      <w:r>
        <w:t>кВ</w:t>
      </w:r>
      <w:proofErr w:type="spellEnd"/>
      <w:r>
        <w:t xml:space="preserve"> фидер № 15;</w:t>
      </w:r>
    </w:p>
    <w:p w:rsidR="00160ECC" w:rsidRDefault="00160ECC" w:rsidP="00160ECC">
      <w:pPr>
        <w:ind w:firstLine="709"/>
        <w:jc w:val="both"/>
      </w:pPr>
      <w:r>
        <w:t>1.2. Резервный источник питания: отсутствует.</w:t>
      </w:r>
    </w:p>
    <w:p w:rsidR="00160ECC" w:rsidRDefault="00160ECC" w:rsidP="00160ECC">
      <w:pPr>
        <w:ind w:firstLine="709"/>
        <w:jc w:val="both"/>
      </w:pPr>
      <w:r>
        <w:t>2. Разрешённая мощность: 3 кВт.</w:t>
      </w:r>
    </w:p>
    <w:p w:rsidR="00160ECC" w:rsidRDefault="00160ECC" w:rsidP="00160ECC">
      <w:pPr>
        <w:ind w:firstLine="709"/>
        <w:jc w:val="both"/>
      </w:pPr>
      <w:r>
        <w:t xml:space="preserve">3. Уровень напряжения в точке присоединения: 0,4 </w:t>
      </w:r>
      <w:proofErr w:type="spellStart"/>
      <w:r>
        <w:t>кВ.</w:t>
      </w:r>
      <w:proofErr w:type="spellEnd"/>
    </w:p>
    <w:p w:rsidR="00160ECC" w:rsidRDefault="00160ECC" w:rsidP="00160ECC">
      <w:pPr>
        <w:ind w:firstLine="709"/>
        <w:jc w:val="both"/>
      </w:pPr>
      <w:r>
        <w:t xml:space="preserve">4. Категория надёжности электроснабжения: </w:t>
      </w:r>
      <w:proofErr w:type="gramStart"/>
      <w:r>
        <w:rPr>
          <w:lang w:val="en-US"/>
        </w:rPr>
        <w:t>III</w:t>
      </w:r>
      <w:r>
        <w:t>.</w:t>
      </w:r>
      <w:proofErr w:type="gramEnd"/>
    </w:p>
    <w:p w:rsidR="00160ECC" w:rsidRDefault="00160ECC" w:rsidP="00160ECC">
      <w:pPr>
        <w:ind w:firstLine="709"/>
        <w:jc w:val="both"/>
      </w:pPr>
      <w:r>
        <w:t>5. Мероприятия, выполняемые арендатором земельного участка, указаны в Технических условиях на проектирование сетей электроснабжения от 15 июня 2016 года            № 361, выданными АО «РСК Ямала», ознакомиться с которыми можно по месту нахождения организатора аукциона.</w:t>
      </w:r>
    </w:p>
    <w:p w:rsidR="00160ECC" w:rsidRDefault="00160ECC" w:rsidP="00160ECC">
      <w:pPr>
        <w:ind w:firstLine="709"/>
        <w:jc w:val="both"/>
      </w:pPr>
      <w:r>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принадлежащего сетевым организациям и иным лицам, к электрическим сетям.</w:t>
      </w:r>
    </w:p>
    <w:p w:rsidR="00160ECC" w:rsidRDefault="00160ECC" w:rsidP="00160ECC">
      <w:pPr>
        <w:ind w:firstLine="709"/>
        <w:jc w:val="both"/>
        <w:rPr>
          <w:color w:val="000000"/>
        </w:rPr>
      </w:pPr>
      <w:r>
        <w:t>Начальная цена предмета аукциона – величина годового размера арендной платы за пользование земельным участком составляет 7 681 (семь тысяч шестьсот восемьдесят один) рубль 61 копейка.</w:t>
      </w:r>
    </w:p>
    <w:p w:rsidR="00160ECC" w:rsidRDefault="00160ECC" w:rsidP="00160ECC">
      <w:pPr>
        <w:ind w:firstLine="709"/>
        <w:jc w:val="both"/>
        <w:rPr>
          <w:color w:val="000000"/>
        </w:rPr>
      </w:pPr>
      <w:r>
        <w:rPr>
          <w:color w:val="000000"/>
        </w:rPr>
        <w:t xml:space="preserve">Сумма задатка составляет </w:t>
      </w:r>
      <w:r>
        <w:t>1 536 (одна тысяча пятьсот тридцать шесть) рублей 32 копейки</w:t>
      </w:r>
      <w:r>
        <w:rPr>
          <w:color w:val="000000"/>
        </w:rPr>
        <w:t>.</w:t>
      </w:r>
    </w:p>
    <w:p w:rsidR="00160ECC" w:rsidRDefault="00160ECC" w:rsidP="00160ECC">
      <w:pPr>
        <w:ind w:firstLine="709"/>
        <w:jc w:val="both"/>
        <w:rPr>
          <w:color w:val="000000"/>
          <w:spacing w:val="-2"/>
        </w:rPr>
      </w:pPr>
      <w:r>
        <w:rPr>
          <w:color w:val="000000"/>
        </w:rPr>
        <w:t xml:space="preserve">Величина повышения начальной цены предмета аукциона ("шаг аукциона") составляет </w:t>
      </w:r>
      <w:r>
        <w:t>230 (двести тридцать) рублей 45 копеек</w:t>
      </w:r>
      <w:r>
        <w:rPr>
          <w:color w:val="000000"/>
          <w:spacing w:val="-2"/>
        </w:rPr>
        <w:t>.</w:t>
      </w:r>
    </w:p>
    <w:p w:rsidR="00160ECC" w:rsidRDefault="00160ECC" w:rsidP="00160ECC">
      <w:pPr>
        <w:ind w:firstLine="709"/>
        <w:jc w:val="both"/>
        <w:rPr>
          <w:color w:val="000000"/>
        </w:rPr>
      </w:pPr>
      <w:r>
        <w:rPr>
          <w:color w:val="000000"/>
        </w:rPr>
        <w:t xml:space="preserve">Срок аренды земельного участка – 10 лет </w:t>
      </w:r>
      <w:proofErr w:type="gramStart"/>
      <w:r>
        <w:rPr>
          <w:color w:val="000000"/>
        </w:rPr>
        <w:t>с даты заключения</w:t>
      </w:r>
      <w:proofErr w:type="gramEnd"/>
      <w:r>
        <w:rPr>
          <w:color w:val="000000"/>
        </w:rPr>
        <w:t xml:space="preserve"> договора аренды земельного участка.</w:t>
      </w:r>
    </w:p>
    <w:p w:rsidR="00160ECC" w:rsidRDefault="00160ECC" w:rsidP="00160ECC">
      <w:pPr>
        <w:ind w:firstLine="709"/>
        <w:jc w:val="both"/>
        <w:rPr>
          <w:spacing w:val="-2"/>
        </w:rPr>
      </w:pPr>
      <w:r>
        <w:rPr>
          <w:b/>
          <w:bCs/>
          <w:color w:val="000000"/>
        </w:rPr>
        <w:t>Лот № 6</w:t>
      </w:r>
      <w:r>
        <w:rPr>
          <w:color w:val="000000"/>
        </w:rPr>
        <w:t xml:space="preserve"> – право на заключение договора аренды земельного участка, расположенного по адресу: </w:t>
      </w:r>
      <w:r>
        <w:rPr>
          <w:color w:val="000000"/>
          <w:spacing w:val="-2"/>
        </w:rPr>
        <w:t xml:space="preserve">ЯНАО, Пуровский район, п. Ханымей, ул. </w:t>
      </w:r>
      <w:proofErr w:type="gramStart"/>
      <w:r>
        <w:rPr>
          <w:color w:val="000000"/>
          <w:spacing w:val="-2"/>
        </w:rPr>
        <w:t>Молодежная</w:t>
      </w:r>
      <w:proofErr w:type="gramEnd"/>
      <w:r>
        <w:rPr>
          <w:color w:val="000000"/>
          <w:spacing w:val="-2"/>
        </w:rPr>
        <w:t>,                блок 1, бокс 7.</w:t>
      </w:r>
    </w:p>
    <w:p w:rsidR="00160ECC" w:rsidRDefault="00160ECC" w:rsidP="00160ECC">
      <w:pPr>
        <w:ind w:firstLine="709"/>
        <w:jc w:val="both"/>
      </w:pPr>
      <w:r>
        <w:t xml:space="preserve">Кадастровый номер земельного участка – </w:t>
      </w:r>
      <w:r>
        <w:rPr>
          <w:color w:val="000000"/>
          <w:spacing w:val="-2"/>
          <w:shd w:val="clear" w:color="auto" w:fill="FFFFFF"/>
        </w:rPr>
        <w:t>89:05:030201:3430</w:t>
      </w:r>
      <w:r>
        <w:rPr>
          <w:shd w:val="clear" w:color="auto" w:fill="FFFFFF"/>
        </w:rPr>
        <w:t>.</w:t>
      </w:r>
    </w:p>
    <w:p w:rsidR="00160ECC" w:rsidRDefault="00160ECC" w:rsidP="00160ECC">
      <w:pPr>
        <w:ind w:firstLine="709"/>
        <w:jc w:val="both"/>
      </w:pPr>
      <w:r>
        <w:t>Площадь земельного участка – 36 кв. метра.</w:t>
      </w:r>
    </w:p>
    <w:p w:rsidR="00160ECC" w:rsidRDefault="00160ECC" w:rsidP="00160ECC">
      <w:pPr>
        <w:ind w:firstLine="709"/>
        <w:jc w:val="both"/>
      </w:pPr>
      <w:r>
        <w:t>Категория земель – земли населённых пунктов.</w:t>
      </w:r>
    </w:p>
    <w:p w:rsidR="00160ECC" w:rsidRDefault="00160ECC" w:rsidP="00160ECC">
      <w:pPr>
        <w:ind w:firstLine="709"/>
        <w:jc w:val="both"/>
      </w:pPr>
      <w:r>
        <w:lastRenderedPageBreak/>
        <w:t xml:space="preserve">Разрешённое использование земельного участка – </w:t>
      </w:r>
      <w:r>
        <w:rPr>
          <w:color w:val="000000"/>
          <w:spacing w:val="-2"/>
        </w:rPr>
        <w:t>объекты транспортной инфраструктуры - гаражи</w:t>
      </w:r>
      <w:r>
        <w:t>.</w:t>
      </w:r>
    </w:p>
    <w:p w:rsidR="00160ECC" w:rsidRDefault="00160ECC" w:rsidP="00160ECC">
      <w:pPr>
        <w:ind w:firstLine="709"/>
        <w:jc w:val="both"/>
      </w:pPr>
      <w:r>
        <w:t>Земельный участок не обременён правами третьих лиц, ограничения по использованию отсутствуют.</w:t>
      </w:r>
    </w:p>
    <w:p w:rsidR="00160ECC" w:rsidRDefault="00160ECC" w:rsidP="00160ECC">
      <w:pPr>
        <w:ind w:firstLine="709"/>
        <w:jc w:val="both"/>
        <w:rPr>
          <w:b/>
        </w:rPr>
      </w:pPr>
      <w:r>
        <w:rPr>
          <w:b/>
        </w:rPr>
        <w:t>Технические условия подключения:</w:t>
      </w:r>
    </w:p>
    <w:p w:rsidR="00160ECC" w:rsidRDefault="00160ECC" w:rsidP="00160ECC">
      <w:pPr>
        <w:ind w:firstLine="709"/>
        <w:jc w:val="both"/>
        <w:rPr>
          <w:b/>
          <w:u w:val="single"/>
        </w:rPr>
      </w:pPr>
      <w:r>
        <w:rPr>
          <w:b/>
          <w:u w:val="single"/>
        </w:rPr>
        <w:t>К сетям электроснабжения:</w:t>
      </w:r>
    </w:p>
    <w:p w:rsidR="00160ECC" w:rsidRDefault="00160ECC" w:rsidP="00160ECC">
      <w:pPr>
        <w:ind w:firstLine="709"/>
        <w:jc w:val="both"/>
      </w:pPr>
      <w:r>
        <w:t>1. Точки присоединения:</w:t>
      </w:r>
    </w:p>
    <w:p w:rsidR="00160ECC" w:rsidRDefault="00160ECC" w:rsidP="00160ECC">
      <w:pPr>
        <w:ind w:firstLine="709"/>
        <w:jc w:val="both"/>
      </w:pPr>
      <w:r>
        <w:t xml:space="preserve">1.1. Основной источник питания: ТП № 1, ВЛ-0,4 </w:t>
      </w:r>
      <w:proofErr w:type="spellStart"/>
      <w:r>
        <w:t>кВ</w:t>
      </w:r>
      <w:proofErr w:type="spellEnd"/>
      <w:r>
        <w:t xml:space="preserve"> фидер № 15;</w:t>
      </w:r>
    </w:p>
    <w:p w:rsidR="00160ECC" w:rsidRDefault="00160ECC" w:rsidP="00160ECC">
      <w:pPr>
        <w:ind w:firstLine="709"/>
        <w:jc w:val="both"/>
      </w:pPr>
      <w:r>
        <w:t>1.2. Резервный источник питания: отсутствует.</w:t>
      </w:r>
    </w:p>
    <w:p w:rsidR="00160ECC" w:rsidRDefault="00160ECC" w:rsidP="00160ECC">
      <w:pPr>
        <w:ind w:firstLine="709"/>
        <w:jc w:val="both"/>
      </w:pPr>
      <w:r>
        <w:t>2. Разрешённая мощность: 3 кВт.</w:t>
      </w:r>
    </w:p>
    <w:p w:rsidR="00160ECC" w:rsidRDefault="00160ECC" w:rsidP="00160ECC">
      <w:pPr>
        <w:ind w:firstLine="709"/>
        <w:jc w:val="both"/>
      </w:pPr>
      <w:r>
        <w:t xml:space="preserve">3. Уровень напряжения в точке присоединения: 0,4 </w:t>
      </w:r>
      <w:proofErr w:type="spellStart"/>
      <w:r>
        <w:t>кВ.</w:t>
      </w:r>
      <w:proofErr w:type="spellEnd"/>
    </w:p>
    <w:p w:rsidR="00160ECC" w:rsidRDefault="00160ECC" w:rsidP="00160ECC">
      <w:pPr>
        <w:ind w:firstLine="709"/>
        <w:jc w:val="both"/>
      </w:pPr>
      <w:r>
        <w:t xml:space="preserve">4. Категория надёжности электроснабжения: </w:t>
      </w:r>
      <w:proofErr w:type="gramStart"/>
      <w:r>
        <w:rPr>
          <w:lang w:val="en-US"/>
        </w:rPr>
        <w:t>III</w:t>
      </w:r>
      <w:r>
        <w:t>.</w:t>
      </w:r>
      <w:proofErr w:type="gramEnd"/>
    </w:p>
    <w:p w:rsidR="00160ECC" w:rsidRDefault="00160ECC" w:rsidP="00160ECC">
      <w:pPr>
        <w:ind w:firstLine="709"/>
        <w:jc w:val="both"/>
      </w:pPr>
      <w:r>
        <w:t>5. Мероприятия, выполняемые арендатором земельного участка, указаны в Технических условиях на проектирование сетей электроснабжения от 15 июня 2016 года            № 362, выданными АО «РСК Ямала», ознакомиться с которыми можно по месту нахождения организатора аукциона.</w:t>
      </w:r>
    </w:p>
    <w:p w:rsidR="00160ECC" w:rsidRDefault="00160ECC" w:rsidP="00160ECC">
      <w:pPr>
        <w:ind w:firstLine="709"/>
        <w:jc w:val="both"/>
      </w:pPr>
      <w:r>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принадлежащего сетевым организациям и иным лицам, к электрическим сетям.</w:t>
      </w:r>
    </w:p>
    <w:p w:rsidR="00160ECC" w:rsidRDefault="00160ECC" w:rsidP="00160ECC">
      <w:pPr>
        <w:ind w:firstLine="709"/>
        <w:jc w:val="both"/>
        <w:rPr>
          <w:color w:val="000000"/>
        </w:rPr>
      </w:pPr>
      <w:r>
        <w:t>Начальная цена предмета аукциона – величина годового размера арендной платы за пользование земельным участком составляет 7 681 (семь тысяч шестьсот восемьдесят один) рубль 61 копейка.</w:t>
      </w:r>
    </w:p>
    <w:p w:rsidR="00160ECC" w:rsidRDefault="00160ECC" w:rsidP="00160ECC">
      <w:pPr>
        <w:ind w:firstLine="709"/>
        <w:jc w:val="both"/>
        <w:rPr>
          <w:color w:val="000000"/>
        </w:rPr>
      </w:pPr>
      <w:r>
        <w:rPr>
          <w:color w:val="000000"/>
        </w:rPr>
        <w:t xml:space="preserve">Сумма задатка составляет </w:t>
      </w:r>
      <w:r>
        <w:t>1 536 (одна тысяча пятьсот тридцать шесть) рублей 32 копейки</w:t>
      </w:r>
      <w:r>
        <w:rPr>
          <w:color w:val="000000"/>
        </w:rPr>
        <w:t>.</w:t>
      </w:r>
    </w:p>
    <w:p w:rsidR="00160ECC" w:rsidRDefault="00160ECC" w:rsidP="00160ECC">
      <w:pPr>
        <w:ind w:firstLine="709"/>
        <w:jc w:val="both"/>
        <w:rPr>
          <w:color w:val="000000"/>
          <w:spacing w:val="-2"/>
        </w:rPr>
      </w:pPr>
      <w:r>
        <w:rPr>
          <w:color w:val="000000"/>
        </w:rPr>
        <w:t xml:space="preserve">Величина повышения начальной цены предмета аукциона ("шаг аукциона") составляет </w:t>
      </w:r>
      <w:r>
        <w:t>230 (двести тридцать) рублей 45 копеек</w:t>
      </w:r>
      <w:r>
        <w:rPr>
          <w:color w:val="000000"/>
          <w:spacing w:val="-2"/>
        </w:rPr>
        <w:t>.</w:t>
      </w:r>
    </w:p>
    <w:p w:rsidR="00160ECC" w:rsidRDefault="00160ECC" w:rsidP="00160ECC">
      <w:pPr>
        <w:ind w:firstLine="709"/>
        <w:jc w:val="both"/>
        <w:rPr>
          <w:color w:val="000000"/>
        </w:rPr>
      </w:pPr>
      <w:r>
        <w:rPr>
          <w:color w:val="000000"/>
        </w:rPr>
        <w:t xml:space="preserve">Срок аренды земельного участка – 10 лет </w:t>
      </w:r>
      <w:proofErr w:type="gramStart"/>
      <w:r>
        <w:rPr>
          <w:color w:val="000000"/>
        </w:rPr>
        <w:t>с даты заключения</w:t>
      </w:r>
      <w:proofErr w:type="gramEnd"/>
      <w:r>
        <w:rPr>
          <w:color w:val="000000"/>
        </w:rPr>
        <w:t xml:space="preserve"> договора аренды земельного участка.</w:t>
      </w:r>
    </w:p>
    <w:p w:rsidR="00160ECC" w:rsidRDefault="00160ECC" w:rsidP="00160ECC">
      <w:pPr>
        <w:ind w:firstLine="709"/>
        <w:jc w:val="both"/>
        <w:rPr>
          <w:spacing w:val="-2"/>
        </w:rPr>
      </w:pPr>
      <w:r>
        <w:rPr>
          <w:b/>
          <w:bCs/>
          <w:color w:val="000000"/>
        </w:rPr>
        <w:t>Лот № 7</w:t>
      </w:r>
      <w:r>
        <w:rPr>
          <w:color w:val="000000"/>
        </w:rPr>
        <w:t xml:space="preserve"> – право на заключение договора аренды земельного участка, расположенного по адресу: </w:t>
      </w:r>
      <w:r>
        <w:rPr>
          <w:color w:val="000000"/>
          <w:spacing w:val="-2"/>
        </w:rPr>
        <w:t xml:space="preserve">ЯНАО, Пуровский район, п. Ханымей, ул. </w:t>
      </w:r>
      <w:proofErr w:type="gramStart"/>
      <w:r>
        <w:rPr>
          <w:color w:val="000000"/>
          <w:spacing w:val="-2"/>
        </w:rPr>
        <w:t>Молодежная</w:t>
      </w:r>
      <w:proofErr w:type="gramEnd"/>
      <w:r>
        <w:rPr>
          <w:color w:val="000000"/>
          <w:spacing w:val="-2"/>
        </w:rPr>
        <w:t>,                блок 1, бокс 8.</w:t>
      </w:r>
    </w:p>
    <w:p w:rsidR="00160ECC" w:rsidRDefault="00160ECC" w:rsidP="00160ECC">
      <w:pPr>
        <w:ind w:firstLine="709"/>
        <w:jc w:val="both"/>
      </w:pPr>
      <w:r>
        <w:t xml:space="preserve">Кадастровый номер земельного участка – </w:t>
      </w:r>
      <w:r>
        <w:rPr>
          <w:color w:val="000000"/>
          <w:spacing w:val="-2"/>
          <w:shd w:val="clear" w:color="auto" w:fill="FFFFFF"/>
        </w:rPr>
        <w:t>89:05:030201:3428</w:t>
      </w:r>
      <w:r>
        <w:rPr>
          <w:shd w:val="clear" w:color="auto" w:fill="FFFFFF"/>
        </w:rPr>
        <w:t>.</w:t>
      </w:r>
    </w:p>
    <w:p w:rsidR="00160ECC" w:rsidRDefault="00160ECC" w:rsidP="00160ECC">
      <w:pPr>
        <w:ind w:firstLine="709"/>
        <w:jc w:val="both"/>
      </w:pPr>
      <w:r>
        <w:t>Площадь земельного участка – 36 кв. метра.</w:t>
      </w:r>
    </w:p>
    <w:p w:rsidR="00160ECC" w:rsidRDefault="00160ECC" w:rsidP="00160ECC">
      <w:pPr>
        <w:ind w:firstLine="709"/>
        <w:jc w:val="both"/>
      </w:pPr>
      <w:r>
        <w:t>Категория земель – земли населённых пунктов.</w:t>
      </w:r>
    </w:p>
    <w:p w:rsidR="00160ECC" w:rsidRDefault="00160ECC" w:rsidP="00160ECC">
      <w:pPr>
        <w:ind w:firstLine="709"/>
        <w:jc w:val="both"/>
      </w:pPr>
      <w:r>
        <w:t xml:space="preserve">Разрешённое использование земельного участка – </w:t>
      </w:r>
      <w:r>
        <w:rPr>
          <w:color w:val="000000"/>
          <w:spacing w:val="-2"/>
        </w:rPr>
        <w:t>объекты транспортной инфраструктуры - гаражи</w:t>
      </w:r>
      <w:r>
        <w:t>.</w:t>
      </w:r>
    </w:p>
    <w:p w:rsidR="00160ECC" w:rsidRDefault="00160ECC" w:rsidP="00160ECC">
      <w:pPr>
        <w:ind w:firstLine="709"/>
        <w:jc w:val="both"/>
      </w:pPr>
      <w:r>
        <w:t>Земельный участок не обременён правами третьих лиц, ограничения по использованию отсутствуют.</w:t>
      </w:r>
    </w:p>
    <w:p w:rsidR="00160ECC" w:rsidRDefault="00160ECC" w:rsidP="00160ECC">
      <w:pPr>
        <w:ind w:firstLine="709"/>
        <w:jc w:val="both"/>
        <w:rPr>
          <w:b/>
        </w:rPr>
      </w:pPr>
      <w:r>
        <w:rPr>
          <w:b/>
        </w:rPr>
        <w:t>Технические условия подключения:</w:t>
      </w:r>
    </w:p>
    <w:p w:rsidR="00160ECC" w:rsidRDefault="00160ECC" w:rsidP="00160ECC">
      <w:pPr>
        <w:ind w:firstLine="709"/>
        <w:jc w:val="both"/>
        <w:rPr>
          <w:b/>
          <w:u w:val="single"/>
        </w:rPr>
      </w:pPr>
      <w:r>
        <w:rPr>
          <w:b/>
          <w:u w:val="single"/>
        </w:rPr>
        <w:t>К сетям электроснабжения:</w:t>
      </w:r>
    </w:p>
    <w:p w:rsidR="00160ECC" w:rsidRDefault="00160ECC" w:rsidP="00160ECC">
      <w:pPr>
        <w:ind w:firstLine="709"/>
        <w:jc w:val="both"/>
      </w:pPr>
      <w:r>
        <w:t>1. Точки присоединения:</w:t>
      </w:r>
    </w:p>
    <w:p w:rsidR="00160ECC" w:rsidRDefault="00160ECC" w:rsidP="00160ECC">
      <w:pPr>
        <w:ind w:firstLine="709"/>
        <w:jc w:val="both"/>
      </w:pPr>
      <w:r>
        <w:t xml:space="preserve">1.1. Основной источник питания: ТП № 1, ВЛ-0,4 </w:t>
      </w:r>
      <w:proofErr w:type="spellStart"/>
      <w:r>
        <w:t>кВ</w:t>
      </w:r>
      <w:proofErr w:type="spellEnd"/>
      <w:r>
        <w:t xml:space="preserve"> фидер № 15;</w:t>
      </w:r>
    </w:p>
    <w:p w:rsidR="00160ECC" w:rsidRDefault="00160ECC" w:rsidP="00160ECC">
      <w:pPr>
        <w:ind w:firstLine="709"/>
        <w:jc w:val="both"/>
      </w:pPr>
      <w:r>
        <w:t>1.2. Резервный источник питания: отсутствует.</w:t>
      </w:r>
    </w:p>
    <w:p w:rsidR="00160ECC" w:rsidRDefault="00160ECC" w:rsidP="00160ECC">
      <w:pPr>
        <w:ind w:firstLine="709"/>
        <w:jc w:val="both"/>
      </w:pPr>
      <w:r>
        <w:t>2. Разрешённая мощность: 3 кВт.</w:t>
      </w:r>
    </w:p>
    <w:p w:rsidR="00160ECC" w:rsidRDefault="00160ECC" w:rsidP="00160ECC">
      <w:pPr>
        <w:ind w:firstLine="709"/>
        <w:jc w:val="both"/>
      </w:pPr>
      <w:r>
        <w:t xml:space="preserve">3. Уровень напряжения в точке присоединения: 0,4 </w:t>
      </w:r>
      <w:proofErr w:type="spellStart"/>
      <w:r>
        <w:t>кВ.</w:t>
      </w:r>
      <w:proofErr w:type="spellEnd"/>
    </w:p>
    <w:p w:rsidR="00160ECC" w:rsidRDefault="00160ECC" w:rsidP="00160ECC">
      <w:pPr>
        <w:ind w:firstLine="709"/>
        <w:jc w:val="both"/>
      </w:pPr>
      <w:r>
        <w:t xml:space="preserve">4. Категория надёжности электроснабжения: </w:t>
      </w:r>
      <w:proofErr w:type="gramStart"/>
      <w:r>
        <w:rPr>
          <w:lang w:val="en-US"/>
        </w:rPr>
        <w:t>III</w:t>
      </w:r>
      <w:r>
        <w:t>.</w:t>
      </w:r>
      <w:proofErr w:type="gramEnd"/>
    </w:p>
    <w:p w:rsidR="00160ECC" w:rsidRDefault="00160ECC" w:rsidP="00160ECC">
      <w:pPr>
        <w:ind w:firstLine="709"/>
        <w:jc w:val="both"/>
      </w:pPr>
      <w:r>
        <w:t>5. Мероприятия, выполняемые арендатором земельного участка, указаны в Технических условиях на проектирование сетей электроснабжения от 15 июня 2016 года            № 363, выданными АО «РСК Ямала», ознакомиться с которыми можно по месту нахождения организатора аукциона.</w:t>
      </w:r>
    </w:p>
    <w:p w:rsidR="00160ECC" w:rsidRDefault="00160ECC" w:rsidP="00160ECC">
      <w:pPr>
        <w:ind w:firstLine="709"/>
        <w:jc w:val="both"/>
      </w:pPr>
      <w:r>
        <w:lastRenderedPageBreak/>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принадлежащего сетевым организациям и иным лицам, к электрическим сетям.</w:t>
      </w:r>
    </w:p>
    <w:p w:rsidR="00160ECC" w:rsidRDefault="00160ECC" w:rsidP="00160ECC">
      <w:pPr>
        <w:ind w:firstLine="709"/>
        <w:jc w:val="both"/>
        <w:rPr>
          <w:color w:val="000000"/>
        </w:rPr>
      </w:pPr>
      <w:r>
        <w:t>Начальная цена предмета аукциона – величина годового размера арендной платы за пользование земельным участком составляет 7 681 (семь тысяч шестьсот восемьдесят один) рубль 61 копейка.</w:t>
      </w:r>
    </w:p>
    <w:p w:rsidR="00160ECC" w:rsidRDefault="00160ECC" w:rsidP="00160ECC">
      <w:pPr>
        <w:ind w:firstLine="709"/>
        <w:jc w:val="both"/>
        <w:rPr>
          <w:color w:val="000000"/>
        </w:rPr>
      </w:pPr>
      <w:r>
        <w:rPr>
          <w:color w:val="000000"/>
        </w:rPr>
        <w:t xml:space="preserve">Сумма задатка составляет </w:t>
      </w:r>
      <w:r>
        <w:t>1 536 (одна тысяча пятьсот тридцать шесть) рублей 32 копейки</w:t>
      </w:r>
      <w:r>
        <w:rPr>
          <w:color w:val="000000"/>
        </w:rPr>
        <w:t>.</w:t>
      </w:r>
    </w:p>
    <w:p w:rsidR="00160ECC" w:rsidRDefault="00160ECC" w:rsidP="00160ECC">
      <w:pPr>
        <w:ind w:firstLine="709"/>
        <w:jc w:val="both"/>
        <w:rPr>
          <w:color w:val="000000"/>
          <w:spacing w:val="-2"/>
        </w:rPr>
      </w:pPr>
      <w:r>
        <w:rPr>
          <w:color w:val="000000"/>
        </w:rPr>
        <w:t xml:space="preserve">Величина повышения начальной цены предмета аукциона ("шаг аукциона") составляет </w:t>
      </w:r>
      <w:r>
        <w:t>230 (двести тридцать) рублей 45 копеек</w:t>
      </w:r>
      <w:r>
        <w:rPr>
          <w:color w:val="000000"/>
          <w:spacing w:val="-2"/>
        </w:rPr>
        <w:t>.</w:t>
      </w:r>
    </w:p>
    <w:p w:rsidR="00160ECC" w:rsidRDefault="00160ECC" w:rsidP="00160ECC">
      <w:pPr>
        <w:ind w:firstLine="709"/>
        <w:jc w:val="both"/>
        <w:rPr>
          <w:color w:val="000000"/>
        </w:rPr>
      </w:pPr>
      <w:r>
        <w:rPr>
          <w:color w:val="000000"/>
        </w:rPr>
        <w:t xml:space="preserve">Срок аренды земельного участка – 10 лет </w:t>
      </w:r>
      <w:proofErr w:type="gramStart"/>
      <w:r>
        <w:rPr>
          <w:color w:val="000000"/>
        </w:rPr>
        <w:t>с даты заключения</w:t>
      </w:r>
      <w:proofErr w:type="gramEnd"/>
      <w:r>
        <w:rPr>
          <w:color w:val="000000"/>
        </w:rPr>
        <w:t xml:space="preserve"> договора аренды земельного участка.</w:t>
      </w:r>
    </w:p>
    <w:p w:rsidR="00160ECC" w:rsidRDefault="00160ECC" w:rsidP="00160ECC">
      <w:pPr>
        <w:ind w:firstLine="709"/>
        <w:jc w:val="both"/>
        <w:rPr>
          <w:spacing w:val="-2"/>
        </w:rPr>
      </w:pPr>
      <w:r>
        <w:rPr>
          <w:b/>
          <w:bCs/>
          <w:color w:val="000000"/>
        </w:rPr>
        <w:t>Лот № 8</w:t>
      </w:r>
      <w:r>
        <w:rPr>
          <w:color w:val="000000"/>
        </w:rPr>
        <w:t xml:space="preserve"> – право на заключение договора аренды земельного участка, расположенного по адресу: </w:t>
      </w:r>
      <w:r>
        <w:rPr>
          <w:color w:val="000000"/>
          <w:spacing w:val="-2"/>
        </w:rPr>
        <w:t xml:space="preserve">ЯНАО, Пуровский район, п. Ханымей, ул. </w:t>
      </w:r>
      <w:proofErr w:type="gramStart"/>
      <w:r>
        <w:rPr>
          <w:color w:val="000000"/>
          <w:spacing w:val="-2"/>
        </w:rPr>
        <w:t>Молодежная</w:t>
      </w:r>
      <w:proofErr w:type="gramEnd"/>
      <w:r>
        <w:rPr>
          <w:color w:val="000000"/>
          <w:spacing w:val="-2"/>
        </w:rPr>
        <w:t>,                блок 1, бокс 9.</w:t>
      </w:r>
    </w:p>
    <w:p w:rsidR="00160ECC" w:rsidRDefault="00160ECC" w:rsidP="00160ECC">
      <w:pPr>
        <w:ind w:firstLine="709"/>
        <w:jc w:val="both"/>
      </w:pPr>
      <w:r>
        <w:t xml:space="preserve">Кадастровый номер земельного участка – </w:t>
      </w:r>
      <w:r>
        <w:rPr>
          <w:color w:val="000000"/>
          <w:spacing w:val="-2"/>
          <w:shd w:val="clear" w:color="auto" w:fill="FFFFFF"/>
        </w:rPr>
        <w:t>89:05:030201:3427</w:t>
      </w:r>
      <w:r>
        <w:rPr>
          <w:shd w:val="clear" w:color="auto" w:fill="FFFFFF"/>
        </w:rPr>
        <w:t>.</w:t>
      </w:r>
    </w:p>
    <w:p w:rsidR="00160ECC" w:rsidRDefault="00160ECC" w:rsidP="00160ECC">
      <w:pPr>
        <w:ind w:firstLine="709"/>
        <w:jc w:val="both"/>
      </w:pPr>
      <w:r>
        <w:t>Площадь земельного участка – 36 кв. метра.</w:t>
      </w:r>
    </w:p>
    <w:p w:rsidR="00160ECC" w:rsidRDefault="00160ECC" w:rsidP="00160ECC">
      <w:pPr>
        <w:ind w:firstLine="709"/>
        <w:jc w:val="both"/>
      </w:pPr>
      <w:r>
        <w:t>Категория земель – земли населённых пунктов.</w:t>
      </w:r>
    </w:p>
    <w:p w:rsidR="00160ECC" w:rsidRDefault="00160ECC" w:rsidP="00160ECC">
      <w:pPr>
        <w:ind w:firstLine="709"/>
        <w:jc w:val="both"/>
      </w:pPr>
      <w:r>
        <w:t xml:space="preserve">Разрешённое использование земельного участка – </w:t>
      </w:r>
      <w:r>
        <w:rPr>
          <w:color w:val="000000"/>
          <w:spacing w:val="-2"/>
        </w:rPr>
        <w:t>объекты транспортной инфраструктуры - гаражи</w:t>
      </w:r>
      <w:r>
        <w:t>.</w:t>
      </w:r>
    </w:p>
    <w:p w:rsidR="00160ECC" w:rsidRDefault="00160ECC" w:rsidP="00160ECC">
      <w:pPr>
        <w:ind w:firstLine="709"/>
        <w:jc w:val="both"/>
      </w:pPr>
      <w:r>
        <w:t>Земельный участок не обременён правами третьих лиц, ограничения по использованию отсутствуют.</w:t>
      </w:r>
    </w:p>
    <w:p w:rsidR="00160ECC" w:rsidRDefault="00160ECC" w:rsidP="00160ECC">
      <w:pPr>
        <w:ind w:firstLine="709"/>
        <w:jc w:val="both"/>
        <w:rPr>
          <w:b/>
        </w:rPr>
      </w:pPr>
      <w:r>
        <w:rPr>
          <w:b/>
        </w:rPr>
        <w:t>Технические условия подключения:</w:t>
      </w:r>
    </w:p>
    <w:p w:rsidR="00160ECC" w:rsidRDefault="00160ECC" w:rsidP="00160ECC">
      <w:pPr>
        <w:ind w:firstLine="709"/>
        <w:jc w:val="both"/>
        <w:rPr>
          <w:b/>
          <w:u w:val="single"/>
        </w:rPr>
      </w:pPr>
      <w:r>
        <w:rPr>
          <w:b/>
          <w:u w:val="single"/>
        </w:rPr>
        <w:t>К сетям электроснабжения:</w:t>
      </w:r>
    </w:p>
    <w:p w:rsidR="00160ECC" w:rsidRDefault="00160ECC" w:rsidP="00160ECC">
      <w:pPr>
        <w:ind w:firstLine="709"/>
        <w:jc w:val="both"/>
      </w:pPr>
      <w:r>
        <w:t>1. Точки присоединения:</w:t>
      </w:r>
    </w:p>
    <w:p w:rsidR="00160ECC" w:rsidRDefault="00160ECC" w:rsidP="00160ECC">
      <w:pPr>
        <w:ind w:firstLine="709"/>
        <w:jc w:val="both"/>
      </w:pPr>
      <w:r>
        <w:t xml:space="preserve">1.1. Основной источник питания: ТП № 1, ВЛ-0,4 </w:t>
      </w:r>
      <w:proofErr w:type="spellStart"/>
      <w:r>
        <w:t>кВ</w:t>
      </w:r>
      <w:proofErr w:type="spellEnd"/>
      <w:r>
        <w:t xml:space="preserve"> фидер № 15;</w:t>
      </w:r>
    </w:p>
    <w:p w:rsidR="00160ECC" w:rsidRDefault="00160ECC" w:rsidP="00160ECC">
      <w:pPr>
        <w:ind w:firstLine="709"/>
        <w:jc w:val="both"/>
      </w:pPr>
      <w:r>
        <w:t>1.2. Резервный источник питания: отсутствует.</w:t>
      </w:r>
    </w:p>
    <w:p w:rsidR="00160ECC" w:rsidRDefault="00160ECC" w:rsidP="00160ECC">
      <w:pPr>
        <w:ind w:firstLine="709"/>
        <w:jc w:val="both"/>
      </w:pPr>
      <w:r>
        <w:t>2. Разрешённая мощность: 3 кВт.</w:t>
      </w:r>
    </w:p>
    <w:p w:rsidR="00160ECC" w:rsidRDefault="00160ECC" w:rsidP="00160ECC">
      <w:pPr>
        <w:ind w:firstLine="709"/>
        <w:jc w:val="both"/>
      </w:pPr>
      <w:r>
        <w:t xml:space="preserve">3. Уровень напряжения в точке присоединения: 0,4 </w:t>
      </w:r>
      <w:proofErr w:type="spellStart"/>
      <w:r>
        <w:t>кВ.</w:t>
      </w:r>
      <w:proofErr w:type="spellEnd"/>
    </w:p>
    <w:p w:rsidR="00160ECC" w:rsidRDefault="00160ECC" w:rsidP="00160ECC">
      <w:pPr>
        <w:ind w:firstLine="709"/>
        <w:jc w:val="both"/>
      </w:pPr>
      <w:r>
        <w:t xml:space="preserve">4. Категория надёжности электроснабжения: </w:t>
      </w:r>
      <w:proofErr w:type="gramStart"/>
      <w:r>
        <w:rPr>
          <w:lang w:val="en-US"/>
        </w:rPr>
        <w:t>III</w:t>
      </w:r>
      <w:r>
        <w:t>.</w:t>
      </w:r>
      <w:proofErr w:type="gramEnd"/>
    </w:p>
    <w:p w:rsidR="00160ECC" w:rsidRDefault="00160ECC" w:rsidP="00160ECC">
      <w:pPr>
        <w:ind w:firstLine="709"/>
        <w:jc w:val="both"/>
      </w:pPr>
      <w:r>
        <w:t>5. Мероприятия, выполняемые арендатором земельного участка, указаны в Технических условиях на проектирование сетей электроснабжения от 15 июня 2016 года            № 364, выданными АО «РСК Ямала», ознакомиться с которыми можно по месту нахождения организатора аукциона.</w:t>
      </w:r>
    </w:p>
    <w:p w:rsidR="00160ECC" w:rsidRDefault="00160ECC" w:rsidP="00160ECC">
      <w:pPr>
        <w:ind w:firstLine="709"/>
        <w:jc w:val="both"/>
      </w:pPr>
      <w:r>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принадлежащего сетевым организациям и иным лицам, к электрическим сетям.</w:t>
      </w:r>
    </w:p>
    <w:p w:rsidR="00160ECC" w:rsidRDefault="00160ECC" w:rsidP="00160ECC">
      <w:pPr>
        <w:ind w:firstLine="709"/>
        <w:jc w:val="both"/>
        <w:rPr>
          <w:color w:val="000000"/>
        </w:rPr>
      </w:pPr>
      <w:r>
        <w:t>Начальная цена предмета аукциона – величина годового размера арендной платы за пользование земельным участком составляет 7 681 (семь тысяч шестьсот восемьдесят один) рубль 61 копейка.</w:t>
      </w:r>
    </w:p>
    <w:p w:rsidR="00160ECC" w:rsidRDefault="00160ECC" w:rsidP="00160ECC">
      <w:pPr>
        <w:ind w:firstLine="709"/>
        <w:jc w:val="both"/>
        <w:rPr>
          <w:color w:val="000000"/>
        </w:rPr>
      </w:pPr>
      <w:r>
        <w:rPr>
          <w:color w:val="000000"/>
        </w:rPr>
        <w:t xml:space="preserve">Сумма задатка составляет </w:t>
      </w:r>
      <w:r>
        <w:t>1 536 (одна тысяча пятьсот тридцать шесть) рублей 32 копейки</w:t>
      </w:r>
      <w:r>
        <w:rPr>
          <w:color w:val="000000"/>
        </w:rPr>
        <w:t>.</w:t>
      </w:r>
    </w:p>
    <w:p w:rsidR="00160ECC" w:rsidRDefault="00160ECC" w:rsidP="00160ECC">
      <w:pPr>
        <w:ind w:firstLine="709"/>
        <w:jc w:val="both"/>
        <w:rPr>
          <w:color w:val="000000"/>
          <w:spacing w:val="-2"/>
        </w:rPr>
      </w:pPr>
      <w:r>
        <w:rPr>
          <w:color w:val="000000"/>
        </w:rPr>
        <w:t xml:space="preserve">Величина повышения начальной цены предмета аукциона ("шаг аукциона") составляет </w:t>
      </w:r>
      <w:r>
        <w:t>230 (двести тридцать) рублей 45 копеек</w:t>
      </w:r>
      <w:r>
        <w:rPr>
          <w:color w:val="000000"/>
          <w:spacing w:val="-2"/>
        </w:rPr>
        <w:t>.</w:t>
      </w:r>
    </w:p>
    <w:p w:rsidR="00160ECC" w:rsidRDefault="00160ECC" w:rsidP="00160ECC">
      <w:pPr>
        <w:ind w:firstLine="709"/>
        <w:jc w:val="both"/>
        <w:rPr>
          <w:color w:val="000000"/>
        </w:rPr>
      </w:pPr>
      <w:r>
        <w:rPr>
          <w:color w:val="000000"/>
        </w:rPr>
        <w:t xml:space="preserve">Срок аренды земельного участка – 10 лет </w:t>
      </w:r>
      <w:proofErr w:type="gramStart"/>
      <w:r>
        <w:rPr>
          <w:color w:val="000000"/>
        </w:rPr>
        <w:t>с даты заключения</w:t>
      </w:r>
      <w:proofErr w:type="gramEnd"/>
      <w:r>
        <w:rPr>
          <w:color w:val="000000"/>
        </w:rPr>
        <w:t xml:space="preserve"> договора аренды земельного участка.</w:t>
      </w:r>
    </w:p>
    <w:p w:rsidR="00160ECC" w:rsidRDefault="00160ECC" w:rsidP="00160ECC">
      <w:pPr>
        <w:ind w:firstLine="709"/>
        <w:jc w:val="both"/>
        <w:rPr>
          <w:spacing w:val="-2"/>
        </w:rPr>
      </w:pPr>
      <w:r>
        <w:rPr>
          <w:b/>
          <w:bCs/>
          <w:color w:val="000000"/>
        </w:rPr>
        <w:lastRenderedPageBreak/>
        <w:t>Лот № 9</w:t>
      </w:r>
      <w:r>
        <w:rPr>
          <w:color w:val="000000"/>
        </w:rPr>
        <w:t xml:space="preserve"> – право на заключение договора аренды земельного участка, расположенного по адресу: </w:t>
      </w:r>
      <w:r>
        <w:rPr>
          <w:color w:val="000000"/>
          <w:spacing w:val="-2"/>
        </w:rPr>
        <w:t xml:space="preserve">ЯНАО, Пуровский район, п. Ханымей, ул. </w:t>
      </w:r>
      <w:proofErr w:type="gramStart"/>
      <w:r>
        <w:rPr>
          <w:color w:val="000000"/>
          <w:spacing w:val="-2"/>
        </w:rPr>
        <w:t>Молодежная</w:t>
      </w:r>
      <w:proofErr w:type="gramEnd"/>
      <w:r>
        <w:rPr>
          <w:color w:val="000000"/>
          <w:spacing w:val="-2"/>
        </w:rPr>
        <w:t>,                блок 1, бокс 10.</w:t>
      </w:r>
    </w:p>
    <w:p w:rsidR="00160ECC" w:rsidRDefault="00160ECC" w:rsidP="00160ECC">
      <w:pPr>
        <w:ind w:firstLine="709"/>
        <w:jc w:val="both"/>
      </w:pPr>
      <w:r>
        <w:t xml:space="preserve">Кадастровый номер земельного участка – </w:t>
      </w:r>
      <w:r>
        <w:rPr>
          <w:color w:val="000000"/>
          <w:spacing w:val="-2"/>
          <w:shd w:val="clear" w:color="auto" w:fill="FFFFFF"/>
        </w:rPr>
        <w:t>89:05:030201:3426</w:t>
      </w:r>
      <w:r>
        <w:rPr>
          <w:shd w:val="clear" w:color="auto" w:fill="FFFFFF"/>
        </w:rPr>
        <w:t>.</w:t>
      </w:r>
    </w:p>
    <w:p w:rsidR="00160ECC" w:rsidRDefault="00160ECC" w:rsidP="00160ECC">
      <w:pPr>
        <w:ind w:firstLine="709"/>
        <w:jc w:val="both"/>
      </w:pPr>
      <w:r>
        <w:t>Площадь земельного участка – 36 кв. метра.</w:t>
      </w:r>
    </w:p>
    <w:p w:rsidR="00160ECC" w:rsidRDefault="00160ECC" w:rsidP="00160ECC">
      <w:pPr>
        <w:ind w:firstLine="709"/>
        <w:jc w:val="both"/>
      </w:pPr>
      <w:r>
        <w:t>Категория земель – земли населённых пунктов.</w:t>
      </w:r>
    </w:p>
    <w:p w:rsidR="00160ECC" w:rsidRDefault="00160ECC" w:rsidP="00160ECC">
      <w:pPr>
        <w:ind w:firstLine="709"/>
        <w:jc w:val="both"/>
      </w:pPr>
      <w:r>
        <w:t xml:space="preserve">Разрешённое использование земельного участка – </w:t>
      </w:r>
      <w:r>
        <w:rPr>
          <w:color w:val="000000"/>
          <w:spacing w:val="-2"/>
        </w:rPr>
        <w:t>объекты транспортной инфраструктуры - гаражи</w:t>
      </w:r>
      <w:r>
        <w:t>.</w:t>
      </w:r>
    </w:p>
    <w:p w:rsidR="00160ECC" w:rsidRDefault="00160ECC" w:rsidP="00160ECC">
      <w:pPr>
        <w:ind w:firstLine="709"/>
        <w:jc w:val="both"/>
      </w:pPr>
      <w:r>
        <w:t>Земельный участок не обременён правами третьих лиц, ограничения по использованию отсутствуют.</w:t>
      </w:r>
    </w:p>
    <w:p w:rsidR="00160ECC" w:rsidRDefault="00160ECC" w:rsidP="00160ECC">
      <w:pPr>
        <w:ind w:firstLine="709"/>
        <w:jc w:val="both"/>
        <w:rPr>
          <w:b/>
        </w:rPr>
      </w:pPr>
      <w:r>
        <w:rPr>
          <w:b/>
        </w:rPr>
        <w:t>Технические условия подключения:</w:t>
      </w:r>
    </w:p>
    <w:p w:rsidR="00160ECC" w:rsidRDefault="00160ECC" w:rsidP="00160ECC">
      <w:pPr>
        <w:ind w:firstLine="709"/>
        <w:jc w:val="both"/>
        <w:rPr>
          <w:b/>
          <w:u w:val="single"/>
        </w:rPr>
      </w:pPr>
      <w:r>
        <w:rPr>
          <w:b/>
          <w:u w:val="single"/>
        </w:rPr>
        <w:t>К сетям электроснабжения:</w:t>
      </w:r>
    </w:p>
    <w:p w:rsidR="00160ECC" w:rsidRDefault="00160ECC" w:rsidP="00160ECC">
      <w:pPr>
        <w:ind w:firstLine="709"/>
        <w:jc w:val="both"/>
      </w:pPr>
      <w:r>
        <w:t>1. Точки присоединения:</w:t>
      </w:r>
    </w:p>
    <w:p w:rsidR="00160ECC" w:rsidRDefault="00160ECC" w:rsidP="00160ECC">
      <w:pPr>
        <w:ind w:firstLine="709"/>
        <w:jc w:val="both"/>
      </w:pPr>
      <w:r>
        <w:t xml:space="preserve">1.1. Основной источник питания: ТП № 1, ВЛ-0,4 </w:t>
      </w:r>
      <w:proofErr w:type="spellStart"/>
      <w:r>
        <w:t>кВ</w:t>
      </w:r>
      <w:proofErr w:type="spellEnd"/>
      <w:r>
        <w:t xml:space="preserve"> фидер № 15;</w:t>
      </w:r>
    </w:p>
    <w:p w:rsidR="00160ECC" w:rsidRDefault="00160ECC" w:rsidP="00160ECC">
      <w:pPr>
        <w:ind w:firstLine="709"/>
        <w:jc w:val="both"/>
      </w:pPr>
      <w:r>
        <w:t>1.2. Резервный источник питания: отсутствует.</w:t>
      </w:r>
    </w:p>
    <w:p w:rsidR="00160ECC" w:rsidRDefault="00160ECC" w:rsidP="00160ECC">
      <w:pPr>
        <w:ind w:firstLine="709"/>
        <w:jc w:val="both"/>
      </w:pPr>
      <w:r>
        <w:t>2. Разрешённая мощность: 3 кВт.</w:t>
      </w:r>
    </w:p>
    <w:p w:rsidR="00160ECC" w:rsidRDefault="00160ECC" w:rsidP="00160ECC">
      <w:pPr>
        <w:ind w:firstLine="709"/>
        <w:jc w:val="both"/>
      </w:pPr>
      <w:r>
        <w:t xml:space="preserve">3. Уровень напряжения в точке присоединения: 0,4 </w:t>
      </w:r>
      <w:proofErr w:type="spellStart"/>
      <w:r>
        <w:t>кВ.</w:t>
      </w:r>
      <w:proofErr w:type="spellEnd"/>
    </w:p>
    <w:p w:rsidR="00160ECC" w:rsidRDefault="00160ECC" w:rsidP="00160ECC">
      <w:pPr>
        <w:ind w:firstLine="709"/>
        <w:jc w:val="both"/>
      </w:pPr>
      <w:r>
        <w:t xml:space="preserve">4. Категория надёжности электроснабжения: </w:t>
      </w:r>
      <w:proofErr w:type="gramStart"/>
      <w:r>
        <w:rPr>
          <w:lang w:val="en-US"/>
        </w:rPr>
        <w:t>III</w:t>
      </w:r>
      <w:r>
        <w:t>.</w:t>
      </w:r>
      <w:proofErr w:type="gramEnd"/>
    </w:p>
    <w:p w:rsidR="00160ECC" w:rsidRDefault="00160ECC" w:rsidP="00160ECC">
      <w:pPr>
        <w:ind w:firstLine="709"/>
        <w:jc w:val="both"/>
      </w:pPr>
      <w:r>
        <w:t>5. Мероприятия, выполняемые арендатором земельного участка, указаны в Технических условиях на проектирование сетей электроснабжения от 15 июня 2016 года            № 365, выданными АО «РСК Ямала», ознакомиться с которыми можно по месту нахождения организатора аукциона.</w:t>
      </w:r>
    </w:p>
    <w:p w:rsidR="00160ECC" w:rsidRDefault="00160ECC" w:rsidP="00160ECC">
      <w:pPr>
        <w:ind w:firstLine="709"/>
        <w:jc w:val="both"/>
      </w:pPr>
      <w:r>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принадлежащего сетевым организациям и иным лицам, к электрическим сетям.</w:t>
      </w:r>
    </w:p>
    <w:p w:rsidR="00160ECC" w:rsidRDefault="00160ECC" w:rsidP="00160ECC">
      <w:pPr>
        <w:ind w:firstLine="709"/>
        <w:jc w:val="both"/>
        <w:rPr>
          <w:color w:val="000000"/>
        </w:rPr>
      </w:pPr>
      <w:r>
        <w:t>Начальная цена предмета аукциона – величина годового размера арендной платы за пользование земельным участком составляет 7 681 (семь тысяч шестьсот восемьдесят один) рубль 61 копейка.</w:t>
      </w:r>
    </w:p>
    <w:p w:rsidR="00160ECC" w:rsidRDefault="00160ECC" w:rsidP="00160ECC">
      <w:pPr>
        <w:ind w:firstLine="709"/>
        <w:jc w:val="both"/>
        <w:rPr>
          <w:color w:val="000000"/>
        </w:rPr>
      </w:pPr>
      <w:r>
        <w:rPr>
          <w:color w:val="000000"/>
        </w:rPr>
        <w:t xml:space="preserve">Сумма задатка составляет </w:t>
      </w:r>
      <w:r>
        <w:t>1 536 (одна тысяча пятьсот тридцать шесть) рублей 32 копейки</w:t>
      </w:r>
      <w:r>
        <w:rPr>
          <w:color w:val="000000"/>
        </w:rPr>
        <w:t>.</w:t>
      </w:r>
    </w:p>
    <w:p w:rsidR="00160ECC" w:rsidRDefault="00160ECC" w:rsidP="00160ECC">
      <w:pPr>
        <w:ind w:firstLine="709"/>
        <w:jc w:val="both"/>
        <w:rPr>
          <w:color w:val="000000"/>
          <w:spacing w:val="-2"/>
        </w:rPr>
      </w:pPr>
      <w:r>
        <w:rPr>
          <w:color w:val="000000"/>
        </w:rPr>
        <w:t xml:space="preserve">Величина повышения начальной цены предмета аукциона ("шаг аукциона") составляет </w:t>
      </w:r>
      <w:r>
        <w:t>230 (двести тридцать) рублей 45 копеек</w:t>
      </w:r>
      <w:r>
        <w:rPr>
          <w:color w:val="000000"/>
          <w:spacing w:val="-2"/>
        </w:rPr>
        <w:t>.</w:t>
      </w:r>
    </w:p>
    <w:p w:rsidR="00160ECC" w:rsidRDefault="00160ECC" w:rsidP="00160ECC">
      <w:pPr>
        <w:ind w:firstLine="709"/>
        <w:jc w:val="both"/>
        <w:rPr>
          <w:color w:val="000000"/>
        </w:rPr>
      </w:pPr>
      <w:r>
        <w:rPr>
          <w:color w:val="000000"/>
        </w:rPr>
        <w:t xml:space="preserve">Срок аренды земельного участка – 10 лет </w:t>
      </w:r>
      <w:proofErr w:type="gramStart"/>
      <w:r>
        <w:rPr>
          <w:color w:val="000000"/>
        </w:rPr>
        <w:t>с даты заключения</w:t>
      </w:r>
      <w:proofErr w:type="gramEnd"/>
      <w:r>
        <w:rPr>
          <w:color w:val="000000"/>
        </w:rPr>
        <w:t xml:space="preserve"> договора аренды земельного участка.</w:t>
      </w:r>
    </w:p>
    <w:p w:rsidR="00160ECC" w:rsidRDefault="00160ECC" w:rsidP="00160ECC">
      <w:pPr>
        <w:ind w:firstLine="709"/>
        <w:jc w:val="both"/>
        <w:rPr>
          <w:spacing w:val="-2"/>
        </w:rPr>
      </w:pPr>
      <w:r>
        <w:rPr>
          <w:b/>
          <w:bCs/>
          <w:color w:val="000000"/>
        </w:rPr>
        <w:t>Лот № 10</w:t>
      </w:r>
      <w:r>
        <w:rPr>
          <w:color w:val="000000"/>
        </w:rPr>
        <w:t xml:space="preserve"> – право на заключение договора аренды земельного участка, расположенного по адресу: </w:t>
      </w:r>
      <w:r>
        <w:rPr>
          <w:color w:val="000000"/>
          <w:spacing w:val="-2"/>
        </w:rPr>
        <w:t xml:space="preserve">ЯНАО, Пуровский район, п. Ханымей, ул. </w:t>
      </w:r>
      <w:proofErr w:type="gramStart"/>
      <w:r>
        <w:rPr>
          <w:color w:val="000000"/>
          <w:spacing w:val="-2"/>
        </w:rPr>
        <w:t>Молодежная</w:t>
      </w:r>
      <w:proofErr w:type="gramEnd"/>
      <w:r>
        <w:rPr>
          <w:color w:val="000000"/>
          <w:spacing w:val="-2"/>
        </w:rPr>
        <w:t>,                блок 2, бокс 9.</w:t>
      </w:r>
    </w:p>
    <w:p w:rsidR="00160ECC" w:rsidRDefault="00160ECC" w:rsidP="00160ECC">
      <w:pPr>
        <w:ind w:firstLine="709"/>
        <w:jc w:val="both"/>
      </w:pPr>
      <w:r>
        <w:t xml:space="preserve">Кадастровый номер земельного участка – </w:t>
      </w:r>
      <w:r>
        <w:rPr>
          <w:color w:val="000000"/>
          <w:spacing w:val="-2"/>
          <w:shd w:val="clear" w:color="auto" w:fill="FFFFFF"/>
        </w:rPr>
        <w:t>89:05:030201:3433</w:t>
      </w:r>
      <w:r>
        <w:rPr>
          <w:shd w:val="clear" w:color="auto" w:fill="FFFFFF"/>
        </w:rPr>
        <w:t>.</w:t>
      </w:r>
    </w:p>
    <w:p w:rsidR="00160ECC" w:rsidRDefault="00160ECC" w:rsidP="00160ECC">
      <w:pPr>
        <w:ind w:firstLine="709"/>
        <w:jc w:val="both"/>
      </w:pPr>
      <w:r>
        <w:t>Площадь земельного участка – 48 кв. метра.</w:t>
      </w:r>
    </w:p>
    <w:p w:rsidR="00160ECC" w:rsidRDefault="00160ECC" w:rsidP="00160ECC">
      <w:pPr>
        <w:ind w:firstLine="709"/>
        <w:jc w:val="both"/>
      </w:pPr>
      <w:r>
        <w:t>Категория земель – земли населённых пунктов.</w:t>
      </w:r>
    </w:p>
    <w:p w:rsidR="00160ECC" w:rsidRDefault="00160ECC" w:rsidP="00160ECC">
      <w:pPr>
        <w:ind w:firstLine="709"/>
        <w:jc w:val="both"/>
      </w:pPr>
      <w:r>
        <w:t xml:space="preserve">Разрешённое использование земельного участка – </w:t>
      </w:r>
      <w:r>
        <w:rPr>
          <w:color w:val="000000"/>
          <w:spacing w:val="-2"/>
        </w:rPr>
        <w:t>объекты транспортной инфраструктуры - гаражи</w:t>
      </w:r>
      <w:r>
        <w:t>.</w:t>
      </w:r>
    </w:p>
    <w:p w:rsidR="00160ECC" w:rsidRDefault="00160ECC" w:rsidP="00160ECC">
      <w:pPr>
        <w:ind w:firstLine="709"/>
        <w:jc w:val="both"/>
      </w:pPr>
      <w:r>
        <w:t>Земельный участок не обременён правами третьих лиц, ограничения по использованию отсутствуют.</w:t>
      </w:r>
    </w:p>
    <w:p w:rsidR="00160ECC" w:rsidRDefault="00160ECC" w:rsidP="00160ECC">
      <w:pPr>
        <w:ind w:firstLine="709"/>
        <w:jc w:val="both"/>
        <w:rPr>
          <w:b/>
        </w:rPr>
      </w:pPr>
      <w:r>
        <w:rPr>
          <w:b/>
        </w:rPr>
        <w:t>Технические условия подключения:</w:t>
      </w:r>
    </w:p>
    <w:p w:rsidR="00160ECC" w:rsidRDefault="00160ECC" w:rsidP="00160ECC">
      <w:pPr>
        <w:ind w:firstLine="709"/>
        <w:jc w:val="both"/>
        <w:rPr>
          <w:b/>
          <w:u w:val="single"/>
        </w:rPr>
      </w:pPr>
      <w:r>
        <w:rPr>
          <w:b/>
          <w:u w:val="single"/>
        </w:rPr>
        <w:t>К сетям электроснабжения:</w:t>
      </w:r>
    </w:p>
    <w:p w:rsidR="00160ECC" w:rsidRDefault="00160ECC" w:rsidP="00160ECC">
      <w:pPr>
        <w:ind w:firstLine="709"/>
        <w:jc w:val="both"/>
      </w:pPr>
      <w:r>
        <w:t>1. Точки присоединения:</w:t>
      </w:r>
    </w:p>
    <w:p w:rsidR="00160ECC" w:rsidRDefault="00160ECC" w:rsidP="00160ECC">
      <w:pPr>
        <w:ind w:firstLine="709"/>
        <w:jc w:val="both"/>
      </w:pPr>
      <w:r>
        <w:t xml:space="preserve">1.1. Основной источник питания: ТП № 2, ВЛ-0,4 </w:t>
      </w:r>
      <w:proofErr w:type="spellStart"/>
      <w:r>
        <w:t>кВ</w:t>
      </w:r>
      <w:proofErr w:type="spellEnd"/>
      <w:r>
        <w:t xml:space="preserve"> фидер № 15;</w:t>
      </w:r>
    </w:p>
    <w:p w:rsidR="00160ECC" w:rsidRDefault="00160ECC" w:rsidP="00160ECC">
      <w:pPr>
        <w:ind w:firstLine="709"/>
        <w:jc w:val="both"/>
      </w:pPr>
      <w:r>
        <w:t>1.2. Резервный источник питания: отсутствует.</w:t>
      </w:r>
    </w:p>
    <w:p w:rsidR="00160ECC" w:rsidRDefault="00160ECC" w:rsidP="00160ECC">
      <w:pPr>
        <w:ind w:firstLine="709"/>
        <w:jc w:val="both"/>
      </w:pPr>
      <w:r>
        <w:t>2. Разрешённая мощность: 3 кВт.</w:t>
      </w:r>
    </w:p>
    <w:p w:rsidR="00160ECC" w:rsidRDefault="00160ECC" w:rsidP="00160ECC">
      <w:pPr>
        <w:ind w:firstLine="709"/>
        <w:jc w:val="both"/>
      </w:pPr>
      <w:r>
        <w:lastRenderedPageBreak/>
        <w:t xml:space="preserve">3. Уровень напряжения в точке присоединения: 0,4 </w:t>
      </w:r>
      <w:proofErr w:type="spellStart"/>
      <w:r>
        <w:t>кВ.</w:t>
      </w:r>
      <w:proofErr w:type="spellEnd"/>
    </w:p>
    <w:p w:rsidR="00160ECC" w:rsidRDefault="00160ECC" w:rsidP="00160ECC">
      <w:pPr>
        <w:ind w:firstLine="709"/>
        <w:jc w:val="both"/>
      </w:pPr>
      <w:r>
        <w:t xml:space="preserve">4. Категория надёжности электроснабжения: </w:t>
      </w:r>
      <w:proofErr w:type="gramStart"/>
      <w:r>
        <w:rPr>
          <w:lang w:val="en-US"/>
        </w:rPr>
        <w:t>III</w:t>
      </w:r>
      <w:r>
        <w:t>.</w:t>
      </w:r>
      <w:proofErr w:type="gramEnd"/>
    </w:p>
    <w:p w:rsidR="00160ECC" w:rsidRDefault="00160ECC" w:rsidP="00160ECC">
      <w:pPr>
        <w:ind w:firstLine="709"/>
        <w:jc w:val="both"/>
      </w:pPr>
      <w:r>
        <w:t>5. Мероприятия, выполняемые арендатором земельного участка, указаны в Технических условиях на проектирование сетей электроснабжения от 15 июня 2016 года            № 366, выданными АО «РСК Ямала», ознакомиться с которыми можно по месту нахождения организатора аукциона.</w:t>
      </w:r>
    </w:p>
    <w:p w:rsidR="00160ECC" w:rsidRDefault="00160ECC" w:rsidP="00160ECC">
      <w:pPr>
        <w:ind w:firstLine="709"/>
        <w:jc w:val="both"/>
      </w:pPr>
      <w:r>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принадлежащего сетевым организациям и иным лицам, к электрическим сетям.</w:t>
      </w:r>
    </w:p>
    <w:p w:rsidR="00160ECC" w:rsidRDefault="00160ECC" w:rsidP="00160ECC">
      <w:pPr>
        <w:ind w:firstLine="709"/>
        <w:jc w:val="both"/>
        <w:rPr>
          <w:color w:val="000000"/>
        </w:rPr>
      </w:pPr>
      <w:r>
        <w:t>Начальная цена предмета аукциона – величина годового размера арендной платы за пользование земельным участком составляет 10 242 (десять тысяч двести сорок два) рубля 14 копеек.</w:t>
      </w:r>
    </w:p>
    <w:p w:rsidR="00160ECC" w:rsidRDefault="00160ECC" w:rsidP="00160ECC">
      <w:pPr>
        <w:ind w:firstLine="709"/>
        <w:jc w:val="both"/>
        <w:rPr>
          <w:color w:val="000000"/>
        </w:rPr>
      </w:pPr>
      <w:r>
        <w:rPr>
          <w:color w:val="000000"/>
        </w:rPr>
        <w:t xml:space="preserve">Сумма задатка составляет </w:t>
      </w:r>
      <w:r>
        <w:t>2 048 (две тысячи сорок восемь) рублей 43 копейки</w:t>
      </w:r>
      <w:r>
        <w:rPr>
          <w:color w:val="000000"/>
        </w:rPr>
        <w:t>.</w:t>
      </w:r>
    </w:p>
    <w:p w:rsidR="00160ECC" w:rsidRDefault="00160ECC" w:rsidP="00160ECC">
      <w:pPr>
        <w:ind w:firstLine="709"/>
        <w:jc w:val="both"/>
        <w:rPr>
          <w:color w:val="000000"/>
          <w:spacing w:val="-2"/>
        </w:rPr>
      </w:pPr>
      <w:r>
        <w:rPr>
          <w:color w:val="000000"/>
        </w:rPr>
        <w:t xml:space="preserve">Величина повышения начальной цены предмета аукциона ("шаг аукциона") составляет </w:t>
      </w:r>
      <w:r>
        <w:t>307 (триста семь) рублей 26 копеек</w:t>
      </w:r>
      <w:r>
        <w:rPr>
          <w:color w:val="000000"/>
          <w:spacing w:val="-2"/>
        </w:rPr>
        <w:t>.</w:t>
      </w:r>
    </w:p>
    <w:p w:rsidR="00160ECC" w:rsidRDefault="00160ECC" w:rsidP="00160ECC">
      <w:pPr>
        <w:ind w:firstLine="709"/>
        <w:jc w:val="both"/>
        <w:rPr>
          <w:color w:val="000000"/>
        </w:rPr>
      </w:pPr>
      <w:r>
        <w:rPr>
          <w:color w:val="000000"/>
        </w:rPr>
        <w:t xml:space="preserve">Срок аренды земельного участка – 10 лет </w:t>
      </w:r>
      <w:proofErr w:type="gramStart"/>
      <w:r>
        <w:rPr>
          <w:color w:val="000000"/>
        </w:rPr>
        <w:t>с даты заключения</w:t>
      </w:r>
      <w:proofErr w:type="gramEnd"/>
      <w:r>
        <w:rPr>
          <w:color w:val="000000"/>
        </w:rPr>
        <w:t xml:space="preserve"> договора аренды земельного участка.</w:t>
      </w:r>
    </w:p>
    <w:p w:rsidR="00160ECC" w:rsidRDefault="00160ECC" w:rsidP="00160ECC">
      <w:pPr>
        <w:ind w:firstLine="709"/>
        <w:jc w:val="both"/>
        <w:rPr>
          <w:spacing w:val="-2"/>
        </w:rPr>
      </w:pPr>
      <w:r>
        <w:rPr>
          <w:b/>
          <w:bCs/>
          <w:color w:val="000000"/>
        </w:rPr>
        <w:t>Лот № 11</w:t>
      </w:r>
      <w:r>
        <w:rPr>
          <w:color w:val="000000"/>
        </w:rPr>
        <w:t xml:space="preserve"> – право на заключение договора аренды земельного участка, расположенного по адресу: </w:t>
      </w:r>
      <w:r>
        <w:rPr>
          <w:color w:val="000000"/>
          <w:spacing w:val="-2"/>
        </w:rPr>
        <w:t xml:space="preserve">ЯНАО, Пуровский район, п. Ханымей, ул. </w:t>
      </w:r>
      <w:proofErr w:type="gramStart"/>
      <w:r>
        <w:rPr>
          <w:color w:val="000000"/>
          <w:spacing w:val="-2"/>
        </w:rPr>
        <w:t>Молодежная</w:t>
      </w:r>
      <w:proofErr w:type="gramEnd"/>
      <w:r>
        <w:rPr>
          <w:color w:val="000000"/>
          <w:spacing w:val="-2"/>
        </w:rPr>
        <w:t>,                блок 2, бокс 10.</w:t>
      </w:r>
    </w:p>
    <w:p w:rsidR="00160ECC" w:rsidRDefault="00160ECC" w:rsidP="00160ECC">
      <w:pPr>
        <w:ind w:firstLine="709"/>
        <w:jc w:val="both"/>
      </w:pPr>
      <w:r>
        <w:t xml:space="preserve">Кадастровый номер земельного участка – </w:t>
      </w:r>
      <w:r>
        <w:rPr>
          <w:color w:val="000000"/>
          <w:spacing w:val="-2"/>
          <w:shd w:val="clear" w:color="auto" w:fill="FFFFFF"/>
        </w:rPr>
        <w:t>89:05:030201:3435</w:t>
      </w:r>
      <w:r>
        <w:rPr>
          <w:shd w:val="clear" w:color="auto" w:fill="FFFFFF"/>
        </w:rPr>
        <w:t>.</w:t>
      </w:r>
    </w:p>
    <w:p w:rsidR="00160ECC" w:rsidRDefault="00160ECC" w:rsidP="00160ECC">
      <w:pPr>
        <w:ind w:firstLine="709"/>
        <w:jc w:val="both"/>
      </w:pPr>
      <w:r>
        <w:t>Площадь земельного участка – 48 кв. метра.</w:t>
      </w:r>
    </w:p>
    <w:p w:rsidR="00160ECC" w:rsidRDefault="00160ECC" w:rsidP="00160ECC">
      <w:pPr>
        <w:ind w:firstLine="709"/>
        <w:jc w:val="both"/>
      </w:pPr>
      <w:r>
        <w:t>Категория земель – земли населённых пунктов.</w:t>
      </w:r>
    </w:p>
    <w:p w:rsidR="00160ECC" w:rsidRDefault="00160ECC" w:rsidP="00160ECC">
      <w:pPr>
        <w:ind w:firstLine="709"/>
        <w:jc w:val="both"/>
      </w:pPr>
      <w:r>
        <w:t xml:space="preserve">Разрешённое использование земельного участка – </w:t>
      </w:r>
      <w:r>
        <w:rPr>
          <w:color w:val="000000"/>
          <w:spacing w:val="-2"/>
        </w:rPr>
        <w:t>объекты транспортной инфраструктуры - гаражи</w:t>
      </w:r>
      <w:r>
        <w:t>.</w:t>
      </w:r>
    </w:p>
    <w:p w:rsidR="00160ECC" w:rsidRDefault="00160ECC" w:rsidP="00160ECC">
      <w:pPr>
        <w:ind w:firstLine="709"/>
        <w:jc w:val="both"/>
      </w:pPr>
      <w:r>
        <w:t>Земельный участок не обременён правами третьих лиц, ограничения по использованию отсутствуют.</w:t>
      </w:r>
    </w:p>
    <w:p w:rsidR="00160ECC" w:rsidRDefault="00160ECC" w:rsidP="00160ECC">
      <w:pPr>
        <w:ind w:firstLine="709"/>
        <w:jc w:val="both"/>
        <w:rPr>
          <w:b/>
        </w:rPr>
      </w:pPr>
      <w:r>
        <w:rPr>
          <w:b/>
        </w:rPr>
        <w:t>Технические условия подключения:</w:t>
      </w:r>
    </w:p>
    <w:p w:rsidR="00160ECC" w:rsidRDefault="00160ECC" w:rsidP="00160ECC">
      <w:pPr>
        <w:ind w:firstLine="709"/>
        <w:jc w:val="both"/>
        <w:rPr>
          <w:b/>
          <w:u w:val="single"/>
        </w:rPr>
      </w:pPr>
      <w:r>
        <w:rPr>
          <w:b/>
          <w:u w:val="single"/>
        </w:rPr>
        <w:t>К сетям электроснабжения:</w:t>
      </w:r>
    </w:p>
    <w:p w:rsidR="00160ECC" w:rsidRDefault="00160ECC" w:rsidP="00160ECC">
      <w:pPr>
        <w:ind w:firstLine="709"/>
        <w:jc w:val="both"/>
      </w:pPr>
      <w:r>
        <w:t>1. Точки присоединения:</w:t>
      </w:r>
    </w:p>
    <w:p w:rsidR="00160ECC" w:rsidRDefault="00160ECC" w:rsidP="00160ECC">
      <w:pPr>
        <w:ind w:firstLine="709"/>
        <w:jc w:val="both"/>
      </w:pPr>
      <w:r>
        <w:t xml:space="preserve">1.1. Основной источник питания: ТП № 2, ВЛ-0,4 </w:t>
      </w:r>
      <w:proofErr w:type="spellStart"/>
      <w:r>
        <w:t>кВ</w:t>
      </w:r>
      <w:proofErr w:type="spellEnd"/>
      <w:r>
        <w:t xml:space="preserve"> фидер № 15;</w:t>
      </w:r>
    </w:p>
    <w:p w:rsidR="00160ECC" w:rsidRDefault="00160ECC" w:rsidP="00160ECC">
      <w:pPr>
        <w:ind w:firstLine="709"/>
        <w:jc w:val="both"/>
      </w:pPr>
      <w:r>
        <w:t>1.2. Резервный источник питания: отсутствует.</w:t>
      </w:r>
    </w:p>
    <w:p w:rsidR="00160ECC" w:rsidRDefault="00160ECC" w:rsidP="00160ECC">
      <w:pPr>
        <w:ind w:firstLine="709"/>
        <w:jc w:val="both"/>
      </w:pPr>
      <w:r>
        <w:t>2. Разрешённая мощность: 3 кВт.</w:t>
      </w:r>
    </w:p>
    <w:p w:rsidR="00160ECC" w:rsidRDefault="00160ECC" w:rsidP="00160ECC">
      <w:pPr>
        <w:ind w:firstLine="709"/>
        <w:jc w:val="both"/>
      </w:pPr>
      <w:r>
        <w:t xml:space="preserve">3. Уровень напряжения в точке присоединения: 0,4 </w:t>
      </w:r>
      <w:proofErr w:type="spellStart"/>
      <w:r>
        <w:t>кВ.</w:t>
      </w:r>
      <w:proofErr w:type="spellEnd"/>
    </w:p>
    <w:p w:rsidR="00160ECC" w:rsidRDefault="00160ECC" w:rsidP="00160ECC">
      <w:pPr>
        <w:ind w:firstLine="709"/>
        <w:jc w:val="both"/>
      </w:pPr>
      <w:r>
        <w:t xml:space="preserve">4. Категория надёжности электроснабжения: </w:t>
      </w:r>
      <w:proofErr w:type="gramStart"/>
      <w:r>
        <w:rPr>
          <w:lang w:val="en-US"/>
        </w:rPr>
        <w:t>III</w:t>
      </w:r>
      <w:r>
        <w:t>.</w:t>
      </w:r>
      <w:proofErr w:type="gramEnd"/>
    </w:p>
    <w:p w:rsidR="00160ECC" w:rsidRDefault="00160ECC" w:rsidP="00160ECC">
      <w:pPr>
        <w:ind w:firstLine="709"/>
        <w:jc w:val="both"/>
      </w:pPr>
      <w:r>
        <w:t>5. Мероприятия, выполняемые арендатором земельного участка, указаны в Технических условиях на проектирование сетей электроснабжения от 15 июня 2016 года            № 367, выданными АО «РСК Ямала», ознакомиться с которыми можно по месту нахождения организатора аукциона.</w:t>
      </w:r>
    </w:p>
    <w:p w:rsidR="00160ECC" w:rsidRDefault="00160ECC" w:rsidP="00160ECC">
      <w:pPr>
        <w:ind w:firstLine="709"/>
        <w:jc w:val="both"/>
      </w:pPr>
      <w:r>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принадлежащего сетевым организациям и иным лицам, к электрическим сетям.</w:t>
      </w:r>
    </w:p>
    <w:p w:rsidR="00160ECC" w:rsidRDefault="00160ECC" w:rsidP="00160ECC">
      <w:pPr>
        <w:ind w:firstLine="709"/>
        <w:jc w:val="both"/>
        <w:rPr>
          <w:color w:val="000000"/>
        </w:rPr>
      </w:pPr>
      <w:r>
        <w:t>Начальная цена предмета аукциона – величина годового размера арендной платы за пользование земельным участком составляет 10 242 (десять тысяч двести сорок два) рубля 14 копеек.</w:t>
      </w:r>
    </w:p>
    <w:p w:rsidR="00160ECC" w:rsidRDefault="00160ECC" w:rsidP="00160ECC">
      <w:pPr>
        <w:ind w:firstLine="709"/>
        <w:jc w:val="both"/>
        <w:rPr>
          <w:color w:val="000000"/>
        </w:rPr>
      </w:pPr>
      <w:r>
        <w:rPr>
          <w:color w:val="000000"/>
        </w:rPr>
        <w:t xml:space="preserve">Сумма задатка составляет </w:t>
      </w:r>
      <w:r>
        <w:t>2 048 (две тысячи сорок восемь) рублей 43 копейки</w:t>
      </w:r>
      <w:r>
        <w:rPr>
          <w:color w:val="000000"/>
        </w:rPr>
        <w:t>.</w:t>
      </w:r>
    </w:p>
    <w:p w:rsidR="00160ECC" w:rsidRDefault="00160ECC" w:rsidP="00160ECC">
      <w:pPr>
        <w:ind w:firstLine="709"/>
        <w:jc w:val="both"/>
        <w:rPr>
          <w:color w:val="000000"/>
          <w:spacing w:val="-2"/>
        </w:rPr>
      </w:pPr>
      <w:r>
        <w:rPr>
          <w:color w:val="000000"/>
        </w:rPr>
        <w:t xml:space="preserve">Величина повышения начальной цены предмета аукциона ("шаг аукциона") составляет </w:t>
      </w:r>
      <w:r>
        <w:t>307 (триста семь) рублей 26 копеек</w:t>
      </w:r>
      <w:r>
        <w:rPr>
          <w:color w:val="000000"/>
          <w:spacing w:val="-2"/>
        </w:rPr>
        <w:t>.</w:t>
      </w:r>
    </w:p>
    <w:p w:rsidR="00160ECC" w:rsidRDefault="00160ECC" w:rsidP="00160ECC">
      <w:pPr>
        <w:ind w:firstLine="709"/>
        <w:jc w:val="both"/>
        <w:rPr>
          <w:color w:val="000000"/>
        </w:rPr>
      </w:pPr>
      <w:r>
        <w:rPr>
          <w:color w:val="000000"/>
        </w:rPr>
        <w:lastRenderedPageBreak/>
        <w:t xml:space="preserve">Срок аренды земельного участка – 10 лет </w:t>
      </w:r>
      <w:proofErr w:type="gramStart"/>
      <w:r>
        <w:rPr>
          <w:color w:val="000000"/>
        </w:rPr>
        <w:t>с даты заключения</w:t>
      </w:r>
      <w:proofErr w:type="gramEnd"/>
      <w:r>
        <w:rPr>
          <w:color w:val="000000"/>
        </w:rPr>
        <w:t xml:space="preserve"> договора аренды земельного участка.</w:t>
      </w:r>
    </w:p>
    <w:p w:rsidR="00160ECC" w:rsidRDefault="00160ECC" w:rsidP="00160ECC">
      <w:pPr>
        <w:ind w:firstLine="709"/>
        <w:jc w:val="both"/>
        <w:rPr>
          <w:b/>
        </w:rPr>
      </w:pPr>
      <w:r>
        <w:rPr>
          <w:b/>
          <w:lang w:val="en-US"/>
        </w:rPr>
        <w:t>II</w:t>
      </w:r>
      <w:r>
        <w:rPr>
          <w:b/>
        </w:rPr>
        <w:t>. Общие положения.</w:t>
      </w:r>
    </w:p>
    <w:p w:rsidR="00160ECC" w:rsidRDefault="00160ECC" w:rsidP="00160ECC">
      <w:pPr>
        <w:ind w:firstLine="709"/>
        <w:jc w:val="both"/>
      </w:pPr>
      <w:r>
        <w:t>Аукцион является открытым по форме подачи предложений о цене.</w:t>
      </w:r>
    </w:p>
    <w:p w:rsidR="00160ECC" w:rsidRDefault="00160ECC" w:rsidP="00160ECC">
      <w:pPr>
        <w:ind w:firstLine="709"/>
        <w:jc w:val="both"/>
        <w:rPr>
          <w:spacing w:val="-2"/>
        </w:rPr>
      </w:pPr>
      <w:r>
        <w:rPr>
          <w:spacing w:val="-2"/>
        </w:rPr>
        <w:t>Организатором аукциона выступает Администрация муниципального образования поселок Ханымей.</w:t>
      </w:r>
    </w:p>
    <w:p w:rsidR="00160ECC" w:rsidRDefault="00160ECC" w:rsidP="00160ECC">
      <w:pPr>
        <w:widowControl w:val="0"/>
        <w:tabs>
          <w:tab w:val="left" w:pos="0"/>
          <w:tab w:val="left" w:pos="567"/>
        </w:tabs>
        <w:autoSpaceDE w:val="0"/>
        <w:autoSpaceDN w:val="0"/>
        <w:adjustRightInd w:val="0"/>
        <w:ind w:firstLine="709"/>
        <w:jc w:val="both"/>
        <w:rPr>
          <w:spacing w:val="-2"/>
        </w:rPr>
      </w:pPr>
      <w:r>
        <w:rPr>
          <w:spacing w:val="-2"/>
        </w:rPr>
        <w:t>Решение об отказе в проведен</w:t>
      </w:r>
      <w:proofErr w:type="gramStart"/>
      <w:r>
        <w:rPr>
          <w:spacing w:val="-2"/>
        </w:rPr>
        <w:t>ии ау</w:t>
      </w:r>
      <w:proofErr w:type="gramEnd"/>
      <w:r>
        <w:rPr>
          <w:spacing w:val="-2"/>
        </w:rPr>
        <w:t>кциона может быть принято Администрацией муниципального образования поселок Ханымей по 02 ноября 2016 года</w:t>
      </w:r>
    </w:p>
    <w:p w:rsidR="00160ECC" w:rsidRDefault="00160ECC" w:rsidP="00160ECC">
      <w:pPr>
        <w:widowControl w:val="0"/>
        <w:tabs>
          <w:tab w:val="left" w:pos="0"/>
          <w:tab w:val="left" w:pos="567"/>
        </w:tabs>
        <w:autoSpaceDE w:val="0"/>
        <w:autoSpaceDN w:val="0"/>
        <w:adjustRightInd w:val="0"/>
        <w:ind w:firstLine="709"/>
        <w:jc w:val="both"/>
        <w:rPr>
          <w:spacing w:val="-2"/>
        </w:rPr>
      </w:pPr>
      <w:r>
        <w:rPr>
          <w:spacing w:val="-2"/>
        </w:rPr>
        <w:t>Дата начала приёма заявок на участие в аукционе – 07 октября 2016 года.</w:t>
      </w:r>
    </w:p>
    <w:p w:rsidR="00160ECC" w:rsidRDefault="00160ECC" w:rsidP="00160ECC">
      <w:pPr>
        <w:widowControl w:val="0"/>
        <w:tabs>
          <w:tab w:val="left" w:pos="0"/>
          <w:tab w:val="left" w:pos="567"/>
        </w:tabs>
        <w:autoSpaceDE w:val="0"/>
        <w:autoSpaceDN w:val="0"/>
        <w:adjustRightInd w:val="0"/>
        <w:ind w:firstLine="709"/>
        <w:jc w:val="both"/>
        <w:rPr>
          <w:spacing w:val="-2"/>
        </w:rPr>
      </w:pPr>
      <w:r>
        <w:rPr>
          <w:spacing w:val="-2"/>
        </w:rPr>
        <w:t>Дата окончания приёма заявок на участие в аукционе – 02 ноября 2016 года.</w:t>
      </w:r>
    </w:p>
    <w:p w:rsidR="00160ECC" w:rsidRDefault="00160ECC" w:rsidP="00160ECC">
      <w:pPr>
        <w:widowControl w:val="0"/>
        <w:tabs>
          <w:tab w:val="left" w:pos="0"/>
          <w:tab w:val="left" w:pos="567"/>
        </w:tabs>
        <w:autoSpaceDE w:val="0"/>
        <w:autoSpaceDN w:val="0"/>
        <w:adjustRightInd w:val="0"/>
        <w:ind w:firstLine="709"/>
        <w:jc w:val="both"/>
        <w:rPr>
          <w:spacing w:val="-2"/>
        </w:rPr>
      </w:pPr>
      <w:proofErr w:type="gramStart"/>
      <w:r>
        <w:rPr>
          <w:spacing w:val="-2"/>
        </w:rPr>
        <w:t xml:space="preserve">Место, и время начала приёма заявок на участие в аукционе: </w:t>
      </w:r>
      <w:r>
        <w:t xml:space="preserve">629877, ЯНАО, Пуровский район, п. Ханымей, ул. Школьная, 3 (здание Администрации поселка, приёмная), </w:t>
      </w:r>
      <w:r>
        <w:rPr>
          <w:spacing w:val="-2"/>
        </w:rPr>
        <w:t>вторник, четверг: с 8 час. 30 мин. до 12 час. 30 мин., с 14 час. 00 мин. до 17 час. 00 мин., кроме  выходных дней.</w:t>
      </w:r>
      <w:proofErr w:type="gramEnd"/>
    </w:p>
    <w:p w:rsidR="00160ECC" w:rsidRDefault="00160ECC" w:rsidP="00160ECC">
      <w:pPr>
        <w:pStyle w:val="ConsPlusNormal"/>
        <w:tabs>
          <w:tab w:val="left" w:pos="5907"/>
        </w:tabs>
        <w:ind w:firstLine="709"/>
        <w:jc w:val="both"/>
        <w:rPr>
          <w:rFonts w:ascii="Times New Roman" w:hAnsi="Times New Roman" w:cs="Times New Roman"/>
          <w:b/>
          <w:spacing w:val="-2"/>
          <w:sz w:val="24"/>
          <w:szCs w:val="24"/>
        </w:rPr>
      </w:pPr>
      <w:r>
        <w:rPr>
          <w:rFonts w:ascii="Times New Roman" w:hAnsi="Times New Roman" w:cs="Times New Roman"/>
          <w:b/>
          <w:spacing w:val="-2"/>
          <w:sz w:val="24"/>
          <w:szCs w:val="24"/>
          <w:lang w:val="en-US"/>
        </w:rPr>
        <w:t>III</w:t>
      </w:r>
      <w:r>
        <w:rPr>
          <w:rFonts w:ascii="Times New Roman" w:hAnsi="Times New Roman" w:cs="Times New Roman"/>
          <w:b/>
          <w:spacing w:val="-2"/>
          <w:sz w:val="24"/>
          <w:szCs w:val="24"/>
        </w:rPr>
        <w:t>. Порядок приёма заявок.</w:t>
      </w:r>
    </w:p>
    <w:p w:rsidR="00160ECC" w:rsidRDefault="00160ECC" w:rsidP="00160ECC">
      <w:pPr>
        <w:widowControl w:val="0"/>
        <w:autoSpaceDE w:val="0"/>
        <w:autoSpaceDN w:val="0"/>
        <w:adjustRightInd w:val="0"/>
        <w:ind w:firstLine="709"/>
        <w:jc w:val="both"/>
      </w:pPr>
      <w:r>
        <w:t>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160ECC" w:rsidRDefault="00160ECC" w:rsidP="00160ECC">
      <w:pPr>
        <w:widowControl w:val="0"/>
        <w:autoSpaceDE w:val="0"/>
        <w:autoSpaceDN w:val="0"/>
        <w:adjustRightInd w:val="0"/>
        <w:ind w:firstLine="709"/>
        <w:jc w:val="both"/>
      </w:pPr>
      <w:r>
        <w:t>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160ECC" w:rsidRDefault="00160ECC" w:rsidP="00160ECC">
      <w:pPr>
        <w:widowControl w:val="0"/>
        <w:autoSpaceDE w:val="0"/>
        <w:autoSpaceDN w:val="0"/>
        <w:adjustRightInd w:val="0"/>
        <w:ind w:firstLine="709"/>
        <w:jc w:val="both"/>
      </w:pPr>
      <w:r>
        <w:t>2) копии документов, удостоверяющих личность заявителя (для граждан);</w:t>
      </w:r>
    </w:p>
    <w:p w:rsidR="00160ECC" w:rsidRDefault="00160ECC" w:rsidP="00160ECC">
      <w:pPr>
        <w:widowControl w:val="0"/>
        <w:autoSpaceDE w:val="0"/>
        <w:autoSpaceDN w:val="0"/>
        <w:adjustRightInd w:val="0"/>
        <w:ind w:firstLine="709"/>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0ECC" w:rsidRDefault="00160ECC" w:rsidP="00160ECC">
      <w:pPr>
        <w:widowControl w:val="0"/>
        <w:autoSpaceDE w:val="0"/>
        <w:autoSpaceDN w:val="0"/>
        <w:adjustRightInd w:val="0"/>
        <w:ind w:firstLine="709"/>
        <w:jc w:val="both"/>
      </w:pPr>
      <w:r>
        <w:t>4) документы, подтверждающие внесение задатка.</w:t>
      </w:r>
    </w:p>
    <w:p w:rsidR="00160ECC" w:rsidRDefault="00160ECC" w:rsidP="00160ECC">
      <w:pPr>
        <w:widowControl w:val="0"/>
        <w:autoSpaceDE w:val="0"/>
        <w:autoSpaceDN w:val="0"/>
        <w:adjustRightInd w:val="0"/>
        <w:ind w:firstLine="709"/>
        <w:jc w:val="both"/>
      </w:pPr>
      <w:r>
        <w:t>Представление документов, подтверждающих внесение задатка, признается заключением договора о задатке.</w:t>
      </w:r>
    </w:p>
    <w:p w:rsidR="00160ECC" w:rsidRDefault="00160ECC" w:rsidP="00160ECC">
      <w:pPr>
        <w:widowControl w:val="0"/>
        <w:autoSpaceDE w:val="0"/>
        <w:autoSpaceDN w:val="0"/>
        <w:adjustRightInd w:val="0"/>
        <w:ind w:firstLine="709"/>
        <w:jc w:val="both"/>
      </w:pPr>
      <w:r>
        <w:t>Один заявитель вправе подать только одну заявку на участие в аукционе.</w:t>
      </w:r>
    </w:p>
    <w:p w:rsidR="00160ECC" w:rsidRDefault="00160ECC" w:rsidP="00160ECC">
      <w:pPr>
        <w:widowControl w:val="0"/>
        <w:autoSpaceDE w:val="0"/>
        <w:autoSpaceDN w:val="0"/>
        <w:adjustRightInd w:val="0"/>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160ECC" w:rsidRDefault="00160ECC" w:rsidP="00160ECC">
      <w:pPr>
        <w:widowControl w:val="0"/>
        <w:autoSpaceDE w:val="0"/>
        <w:autoSpaceDN w:val="0"/>
        <w:adjustRightInd w:val="0"/>
        <w:ind w:firstLine="709"/>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60ECC" w:rsidRDefault="00160ECC" w:rsidP="00160ECC">
      <w:pPr>
        <w:widowControl w:val="0"/>
        <w:autoSpaceDE w:val="0"/>
        <w:autoSpaceDN w:val="0"/>
        <w:adjustRightInd w:val="0"/>
        <w:ind w:firstLine="709"/>
        <w:jc w:val="both"/>
      </w:pPr>
      <w:r>
        <w:t>2. Представление документов, подтверждающих внесение задатка, признается заключением соглашения о задатке.</w:t>
      </w:r>
    </w:p>
    <w:p w:rsidR="00160ECC" w:rsidRDefault="00160ECC" w:rsidP="00160ECC">
      <w:pPr>
        <w:pStyle w:val="a4"/>
        <w:spacing w:before="0" w:beforeAutospacing="0" w:after="0" w:afterAutospacing="0"/>
        <w:ind w:firstLine="709"/>
        <w:jc w:val="both"/>
        <w:rPr>
          <w:b/>
          <w:bCs/>
        </w:rPr>
      </w:pPr>
      <w:r>
        <w:rPr>
          <w:b/>
          <w:u w:val="single"/>
        </w:rPr>
        <w:t xml:space="preserve"> Задаток вносится</w:t>
      </w:r>
      <w:r>
        <w:rPr>
          <w:b/>
        </w:rPr>
        <w:t xml:space="preserve"> путём перечисления денежных средств на                                                       </w:t>
      </w:r>
      <w:proofErr w:type="gramStart"/>
      <w:r>
        <w:rPr>
          <w:b/>
        </w:rPr>
        <w:t>р</w:t>
      </w:r>
      <w:proofErr w:type="gramEnd"/>
      <w:r>
        <w:rPr>
          <w:b/>
        </w:rPr>
        <w:t>/</w:t>
      </w:r>
      <w:proofErr w:type="spellStart"/>
      <w:r>
        <w:rPr>
          <w:b/>
        </w:rPr>
        <w:t>сч</w:t>
      </w:r>
      <w:proofErr w:type="spellEnd"/>
      <w:r>
        <w:rPr>
          <w:b/>
        </w:rPr>
        <w:t xml:space="preserve"> 40302810000005000029 в РКЦ Тарко-Сале г. Тарко-Сале, БИК 047191000,</w:t>
      </w:r>
      <w:r>
        <w:rPr>
          <w:b/>
          <w:bCs/>
        </w:rPr>
        <w:t xml:space="preserve">                       ИНН</w:t>
      </w:r>
      <w:r>
        <w:rPr>
          <w:b/>
        </w:rPr>
        <w:t>  8911021313,</w:t>
      </w:r>
      <w:r>
        <w:rPr>
          <w:b/>
          <w:bCs/>
        </w:rPr>
        <w:t xml:space="preserve"> КПП</w:t>
      </w:r>
      <w:r>
        <w:rPr>
          <w:b/>
        </w:rPr>
        <w:t xml:space="preserve">  891101001 УФК по Ямало-Ненецкому автономному  округу (Департамент финансов и казначейства района, Администрация МО п. Ханымей, 954010009) - </w:t>
      </w:r>
      <w:r>
        <w:rPr>
          <w:b/>
          <w:bCs/>
        </w:rPr>
        <w:t xml:space="preserve">(назначение платежа – задаток для участия в аукционе). </w:t>
      </w:r>
    </w:p>
    <w:p w:rsidR="00160ECC" w:rsidRDefault="00160ECC" w:rsidP="00160ECC">
      <w:pPr>
        <w:pStyle w:val="ConsPlusNormal"/>
        <w:tabs>
          <w:tab w:val="left" w:pos="5907"/>
        </w:tabs>
        <w:ind w:firstLine="709"/>
        <w:jc w:val="both"/>
        <w:rPr>
          <w:rFonts w:ascii="Times New Roman" w:hAnsi="Times New Roman" w:cs="Times New Roman"/>
          <w:bCs/>
          <w:sz w:val="24"/>
          <w:szCs w:val="24"/>
        </w:rPr>
      </w:pPr>
      <w:r>
        <w:rPr>
          <w:rFonts w:ascii="Times New Roman" w:hAnsi="Times New Roman" w:cs="Times New Roman"/>
          <w:bCs/>
          <w:sz w:val="24"/>
          <w:szCs w:val="24"/>
        </w:rPr>
        <w:t>Заявитель не допускается к участию в аукционе в следующих случаях:</w:t>
      </w:r>
    </w:p>
    <w:p w:rsidR="00160ECC" w:rsidRDefault="00160ECC" w:rsidP="00160ECC">
      <w:pPr>
        <w:pStyle w:val="ConsPlusNormal"/>
        <w:tabs>
          <w:tab w:val="left" w:pos="5907"/>
        </w:tabs>
        <w:ind w:firstLine="709"/>
        <w:jc w:val="both"/>
        <w:rPr>
          <w:rFonts w:ascii="Times New Roman" w:hAnsi="Times New Roman" w:cs="Times New Roman"/>
          <w:bCs/>
          <w:sz w:val="24"/>
          <w:szCs w:val="24"/>
        </w:rPr>
      </w:pPr>
      <w:r>
        <w:rPr>
          <w:rFonts w:ascii="Times New Roman" w:hAnsi="Times New Roman" w:cs="Times New Roman"/>
          <w:bCs/>
          <w:sz w:val="24"/>
          <w:szCs w:val="24"/>
        </w:rPr>
        <w:t>1) непредставление необходимых для участия в аукционе документов или представление недостоверных сведений;</w:t>
      </w:r>
    </w:p>
    <w:p w:rsidR="00160ECC" w:rsidRDefault="00160ECC" w:rsidP="00160ECC">
      <w:pPr>
        <w:pStyle w:val="ConsPlusNormal"/>
        <w:tabs>
          <w:tab w:val="left" w:pos="5907"/>
        </w:tabs>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proofErr w:type="spellStart"/>
      <w:r>
        <w:rPr>
          <w:rFonts w:ascii="Times New Roman" w:hAnsi="Times New Roman" w:cs="Times New Roman"/>
          <w:bCs/>
          <w:sz w:val="24"/>
          <w:szCs w:val="24"/>
        </w:rPr>
        <w:t>непоступление</w:t>
      </w:r>
      <w:proofErr w:type="spellEnd"/>
      <w:r>
        <w:rPr>
          <w:rFonts w:ascii="Times New Roman" w:hAnsi="Times New Roman" w:cs="Times New Roman"/>
          <w:bCs/>
          <w:sz w:val="24"/>
          <w:szCs w:val="24"/>
        </w:rPr>
        <w:t xml:space="preserve"> задатка на дату рассмотрения заявок на участие в аукционе;</w:t>
      </w:r>
    </w:p>
    <w:p w:rsidR="00160ECC" w:rsidRDefault="00160ECC" w:rsidP="00160ECC">
      <w:pPr>
        <w:pStyle w:val="ConsPlusNormal"/>
        <w:tabs>
          <w:tab w:val="left" w:pos="5907"/>
        </w:tabs>
        <w:ind w:firstLine="709"/>
        <w:jc w:val="both"/>
        <w:rPr>
          <w:rFonts w:ascii="Times New Roman" w:hAnsi="Times New Roman" w:cs="Times New Roman"/>
          <w:bCs/>
          <w:sz w:val="24"/>
          <w:szCs w:val="24"/>
        </w:rPr>
      </w:pPr>
      <w:r>
        <w:rPr>
          <w:rFonts w:ascii="Times New Roman" w:hAnsi="Times New Roman" w:cs="Times New Roman"/>
          <w:bCs/>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60ECC" w:rsidRDefault="00160ECC" w:rsidP="00160ECC">
      <w:pPr>
        <w:pStyle w:val="ConsPlusNormal"/>
        <w:tabs>
          <w:tab w:val="left" w:pos="5907"/>
        </w:tabs>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60ECC" w:rsidRDefault="00160ECC" w:rsidP="00160ECC">
      <w:pPr>
        <w:pStyle w:val="ConsPlusNormal"/>
        <w:tabs>
          <w:tab w:val="left" w:pos="5907"/>
        </w:tabs>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Лицам, подавшим заявки на участие в аукционе, но не допущенным к участию в нем задаток возвращается в течение трех рабочих дней со дня оформления протокола приема заявок на участие в аукционе. Лицам, участвовавшим в аукционе, но не победившим в нем возврат задатков осуществляется в течение трех рабочих дней со дня подписания протокола о результатах аукционе. </w:t>
      </w:r>
    </w:p>
    <w:p w:rsidR="00160ECC" w:rsidRDefault="00160ECC" w:rsidP="00160ECC">
      <w:pPr>
        <w:widowControl w:val="0"/>
        <w:tabs>
          <w:tab w:val="left" w:pos="5907"/>
        </w:tabs>
        <w:autoSpaceDE w:val="0"/>
        <w:autoSpaceDN w:val="0"/>
        <w:adjustRightInd w:val="0"/>
        <w:ind w:firstLine="709"/>
        <w:jc w:val="both"/>
        <w:rPr>
          <w:b/>
        </w:rPr>
      </w:pPr>
      <w:r>
        <w:rPr>
          <w:b/>
          <w:lang w:val="en-US"/>
        </w:rPr>
        <w:t>IV</w:t>
      </w:r>
      <w:r>
        <w:rPr>
          <w:b/>
        </w:rPr>
        <w:t>. Определение участников аукциона.</w:t>
      </w:r>
    </w:p>
    <w:p w:rsidR="00160ECC" w:rsidRDefault="00160ECC" w:rsidP="00160ECC">
      <w:pPr>
        <w:autoSpaceDE w:val="0"/>
        <w:autoSpaceDN w:val="0"/>
        <w:adjustRightInd w:val="0"/>
        <w:ind w:firstLine="709"/>
        <w:jc w:val="both"/>
        <w:rPr>
          <w:rFonts w:eastAsia="Calibri"/>
          <w:lang w:eastAsia="en-US"/>
        </w:rPr>
      </w:pPr>
      <w:r>
        <w:rPr>
          <w:rFonts w:eastAsia="Calibri"/>
          <w:lang w:eastAsia="en-US"/>
        </w:rPr>
        <w:t xml:space="preserve">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60ECC" w:rsidRDefault="00160ECC" w:rsidP="00160ECC">
      <w:pPr>
        <w:autoSpaceDE w:val="0"/>
        <w:autoSpaceDN w:val="0"/>
        <w:adjustRightInd w:val="0"/>
        <w:ind w:firstLine="709"/>
        <w:jc w:val="both"/>
        <w:rPr>
          <w:rFonts w:eastAsia="Calibri"/>
          <w:lang w:eastAsia="en-US"/>
        </w:rPr>
      </w:pPr>
      <w:r>
        <w:rPr>
          <w:rFonts w:eastAsia="Calibri"/>
          <w:lang w:eastAsia="en-US"/>
        </w:rPr>
        <w:t xml:space="preserve">Заявитель, признанный участником аукциона, становится участником аукциона </w:t>
      </w:r>
      <w:proofErr w:type="gramStart"/>
      <w:r>
        <w:rPr>
          <w:rFonts w:eastAsia="Calibri"/>
          <w:lang w:eastAsia="en-US"/>
        </w:rPr>
        <w:t>с даты подписания</w:t>
      </w:r>
      <w:proofErr w:type="gramEnd"/>
      <w:r>
        <w:rPr>
          <w:rFonts w:eastAsia="Calibri"/>
          <w:lang w:eastAsia="en-US"/>
        </w:rPr>
        <w:t xml:space="preserve"> организатором аукциона протокола рассмотрения заявок. </w:t>
      </w:r>
    </w:p>
    <w:p w:rsidR="00160ECC" w:rsidRDefault="00160ECC" w:rsidP="00160ECC">
      <w:pPr>
        <w:autoSpaceDE w:val="0"/>
        <w:autoSpaceDN w:val="0"/>
        <w:adjustRightInd w:val="0"/>
        <w:ind w:firstLine="709"/>
        <w:jc w:val="both"/>
      </w:pPr>
      <w:r>
        <w:t xml:space="preserve">В случае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0ECC" w:rsidRDefault="00160ECC" w:rsidP="00160ECC">
      <w:pPr>
        <w:autoSpaceDE w:val="0"/>
        <w:autoSpaceDN w:val="0"/>
        <w:adjustRightInd w:val="0"/>
        <w:ind w:firstLine="709"/>
        <w:jc w:val="both"/>
      </w:pPr>
      <w: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60ECC" w:rsidRDefault="00160ECC" w:rsidP="00160ECC">
      <w:pPr>
        <w:autoSpaceDE w:val="0"/>
        <w:autoSpaceDN w:val="0"/>
        <w:adjustRightInd w:val="0"/>
        <w:ind w:firstLine="709"/>
        <w:jc w:val="both"/>
      </w:pPr>
      <w: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60ECC" w:rsidRDefault="00160ECC" w:rsidP="00160ECC">
      <w:pPr>
        <w:autoSpaceDE w:val="0"/>
        <w:autoSpaceDN w:val="0"/>
        <w:adjustRightInd w:val="0"/>
        <w:ind w:firstLine="709"/>
        <w:jc w:val="both"/>
        <w:rPr>
          <w:rFonts w:eastAsia="Calibri"/>
          <w:lang w:eastAsia="en-US"/>
        </w:rPr>
      </w:pPr>
      <w:r>
        <w:rPr>
          <w:rFonts w:eastAsia="Calibri"/>
          <w:lang w:eastAsia="en-US"/>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60ECC" w:rsidRDefault="00160ECC" w:rsidP="00160ECC">
      <w:pPr>
        <w:widowControl w:val="0"/>
        <w:tabs>
          <w:tab w:val="left" w:pos="5907"/>
        </w:tabs>
        <w:autoSpaceDE w:val="0"/>
        <w:autoSpaceDN w:val="0"/>
        <w:adjustRightInd w:val="0"/>
        <w:ind w:firstLine="709"/>
        <w:jc w:val="both"/>
        <w:rPr>
          <w:b/>
        </w:rPr>
      </w:pPr>
      <w:proofErr w:type="gramStart"/>
      <w:r>
        <w:rPr>
          <w:b/>
          <w:lang w:val="en-US"/>
        </w:rPr>
        <w:t>V</w:t>
      </w:r>
      <w:r>
        <w:rPr>
          <w:b/>
        </w:rPr>
        <w:t>. Порядок определения победителя аукциона и заключения договора аренды земельного участка по итогам аукциона.</w:t>
      </w:r>
      <w:proofErr w:type="gramEnd"/>
    </w:p>
    <w:p w:rsidR="00160ECC" w:rsidRDefault="00160ECC" w:rsidP="00160ECC">
      <w:pPr>
        <w:autoSpaceDE w:val="0"/>
        <w:autoSpaceDN w:val="0"/>
        <w:adjustRightInd w:val="0"/>
        <w:ind w:firstLine="709"/>
        <w:jc w:val="both"/>
      </w:pPr>
      <w:r>
        <w:t>Победителем аукциона признается участник аукциона, предложивший наибольший размер ежегодной арендной платы за земельный участок.</w:t>
      </w:r>
    </w:p>
    <w:p w:rsidR="00160ECC" w:rsidRDefault="00160ECC" w:rsidP="00160ECC">
      <w:pPr>
        <w:autoSpaceDE w:val="0"/>
        <w:autoSpaceDN w:val="0"/>
        <w:adjustRightInd w:val="0"/>
        <w:ind w:firstLine="709"/>
        <w:jc w:val="both"/>
      </w:pPr>
      <w:proofErr w:type="gramStart"/>
      <w: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160ECC" w:rsidRDefault="00160ECC" w:rsidP="00160ECC">
      <w:pPr>
        <w:autoSpaceDE w:val="0"/>
        <w:autoSpaceDN w:val="0"/>
        <w:adjustRightInd w:val="0"/>
        <w:ind w:firstLine="709"/>
        <w:jc w:val="both"/>
      </w:pPr>
      <w: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Pr>
          <w:rFonts w:eastAsia="Calibri"/>
          <w:lang w:eastAsia="en-US"/>
        </w:rPr>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160ECC" w:rsidRDefault="00160ECC" w:rsidP="00160ECC">
      <w:pPr>
        <w:autoSpaceDE w:val="0"/>
        <w:autoSpaceDN w:val="0"/>
        <w:adjustRightInd w:val="0"/>
        <w:ind w:firstLine="709"/>
        <w:jc w:val="both"/>
        <w:rPr>
          <w:rFonts w:eastAsia="Calibri"/>
          <w:lang w:eastAsia="en-US"/>
        </w:rPr>
      </w:pPr>
      <w:r>
        <w:rPr>
          <w:rFonts w:eastAsia="Calibri"/>
          <w:lang w:eastAsia="en-US"/>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eastAsia="Calibri"/>
          <w:lang w:eastAsia="en-US"/>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eastAsia="Calibri"/>
          <w:lang w:eastAsia="en-US"/>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60ECC" w:rsidRDefault="00160ECC" w:rsidP="00160ECC">
      <w:pPr>
        <w:ind w:firstLine="709"/>
        <w:jc w:val="both"/>
      </w:pPr>
      <w:r>
        <w:t>Если договор аренды земельного участка в течение тридцати дней со дня направления победителю аукциона проекта договора аренды земельного участка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60ECC" w:rsidRDefault="00160ECC" w:rsidP="00160ECC">
      <w:pPr>
        <w:ind w:firstLine="709"/>
        <w:jc w:val="both"/>
      </w:pPr>
      <w:r>
        <w:t>В случае</w:t>
      </w:r>
      <w:proofErr w:type="gramStart"/>
      <w:r>
        <w:t>,</w:t>
      </w:r>
      <w:proofErr w:type="gramEnd"/>
      <w: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160ECC" w:rsidRDefault="00160ECC" w:rsidP="00160ECC">
      <w:pPr>
        <w:widowControl w:val="0"/>
        <w:autoSpaceDE w:val="0"/>
        <w:autoSpaceDN w:val="0"/>
        <w:adjustRightInd w:val="0"/>
        <w:ind w:firstLine="709"/>
        <w:jc w:val="both"/>
      </w:pPr>
      <w:proofErr w:type="gramStart"/>
      <w: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случае, если аукцион признан несостоявшимся и только один заявитель признан участником аукциона, и в случае, если по окончании срока подачи заявок на участие в аукционе подана только одна заявка на участие в аукционе и если единственная</w:t>
      </w:r>
      <w:proofErr w:type="gramEnd"/>
      <w:r>
        <w:t xml:space="preserve">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 или в случае принятия участия в аукционе единственного участника, и которые уклонились от его заключения, включаются в реестр недобросовестных участников аукциона.</w:t>
      </w:r>
    </w:p>
    <w:p w:rsidR="00160ECC" w:rsidRDefault="00160ECC" w:rsidP="00160ECC">
      <w:pPr>
        <w:ind w:firstLine="709"/>
        <w:jc w:val="both"/>
        <w:rPr>
          <w:rFonts w:eastAsia="Calibri"/>
          <w:lang w:eastAsia="en-US"/>
        </w:rPr>
      </w:pPr>
      <w:proofErr w:type="gramStart"/>
      <w:r>
        <w:rPr>
          <w:rFonts w:eastAsia="Calibr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w:t>
      </w:r>
      <w:r>
        <w:t>заключаются в случае, если аукцион признан несостоявшимся и только один заявитель признан участником аукциона, в случае, если по окончании срока подачи заявок на участие в аукционе подана только одна заявка на участие в аукционе и если единственная заявка на участие в аукционе и заявитель</w:t>
      </w:r>
      <w:proofErr w:type="gramEnd"/>
      <w:r>
        <w:t xml:space="preserve">, </w:t>
      </w:r>
      <w:proofErr w:type="gramStart"/>
      <w:r>
        <w:t>подавший указанную заявку, соответствуют всем требованиям и указанным в извещении о проведении аукциона условиям аукциона, или в случае принятия участия в аукционе единственного участника</w:t>
      </w:r>
      <w:r>
        <w:rPr>
          <w:rFonts w:eastAsia="Calibri"/>
          <w:lang w:eastAsia="en-US"/>
        </w:rPr>
        <w:t>, засчитываются в счет арендной платы за него.</w:t>
      </w:r>
      <w:proofErr w:type="gramEnd"/>
      <w:r>
        <w:rPr>
          <w:rFonts w:eastAsia="Calibri"/>
          <w:lang w:eastAsia="en-US"/>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160ECC" w:rsidRDefault="00160ECC" w:rsidP="00160ECC">
      <w:pPr>
        <w:ind w:firstLine="709"/>
        <w:jc w:val="both"/>
      </w:pPr>
      <w:r>
        <w:t>Цена за право на заключение договора аренды земельного участка (</w:t>
      </w:r>
      <w:r>
        <w:rPr>
          <w:rFonts w:eastAsia="Calibri"/>
          <w:bCs/>
          <w:lang w:eastAsia="en-US"/>
        </w:rPr>
        <w:t>ежегодный размер арендной платы</w:t>
      </w:r>
      <w:r>
        <w:t xml:space="preserve">), предложенная победителем аукциона, перечисляется за первый год единовременным платежом за вычетом суммы задатка, внесенной в счет платежа за право на заключение договора аренды земельного участка. </w:t>
      </w:r>
    </w:p>
    <w:p w:rsidR="00160ECC" w:rsidRDefault="00160ECC" w:rsidP="00160ECC">
      <w:pPr>
        <w:ind w:firstLine="709"/>
        <w:jc w:val="both"/>
      </w:pPr>
      <w:r>
        <w:t>Арендная плата вносится Арендатором ежеквартально, до 10-го числа месяца, следующего за истекшим кварталом, а ежеквартальный платеж за четвертый квартал вносится до 10 числа последнего месяца этого квартала.</w:t>
      </w:r>
    </w:p>
    <w:p w:rsidR="00160ECC" w:rsidRDefault="00160ECC" w:rsidP="00160ECC">
      <w:pPr>
        <w:widowControl w:val="0"/>
        <w:autoSpaceDE w:val="0"/>
        <w:autoSpaceDN w:val="0"/>
        <w:adjustRightInd w:val="0"/>
        <w:ind w:firstLine="709"/>
        <w:jc w:val="both"/>
        <w:rPr>
          <w:spacing w:val="-2"/>
        </w:rPr>
      </w:pPr>
      <w:proofErr w:type="gramStart"/>
      <w:r>
        <w:t xml:space="preserve">Дополнительную информацию, а также формы и перечень всех необходимых документов можно получить по адресу: 629877, ЯНАО, Пуровский район, п. Ханымей,       </w:t>
      </w:r>
      <w:r>
        <w:lastRenderedPageBreak/>
        <w:t xml:space="preserve">ул. Школьная, 3 (здание Администрации поселка), во вторник и четверг с 8 час. 30 мин.       до 17 час. 00 мин., тел. (34997) 279-65, 279-44, а также </w:t>
      </w:r>
      <w:r>
        <w:rPr>
          <w:spacing w:val="-2"/>
        </w:rPr>
        <w:t xml:space="preserve">на </w:t>
      </w:r>
      <w:r>
        <w:t xml:space="preserve">официальном сайте                   Российской Федерации в информационно-телекоммуникационной сети "Интернет": </w:t>
      </w:r>
      <w:hyperlink r:id="rId5" w:history="1">
        <w:r>
          <w:rPr>
            <w:rStyle w:val="a3"/>
          </w:rPr>
          <w:t>http://www.torgi.gov.ru</w:t>
        </w:r>
        <w:proofErr w:type="gramEnd"/>
      </w:hyperlink>
      <w:r>
        <w:t xml:space="preserve"> и на </w:t>
      </w:r>
      <w:r>
        <w:rPr>
          <w:spacing w:val="-2"/>
        </w:rPr>
        <w:t xml:space="preserve">официальном сайте муниципального образования поселок Ханымей: </w:t>
      </w:r>
      <w:hyperlink r:id="rId6" w:history="1">
        <w:r>
          <w:rPr>
            <w:rStyle w:val="a3"/>
            <w:spacing w:val="-2"/>
          </w:rPr>
          <w:t>http://</w:t>
        </w:r>
        <w:proofErr w:type="spellStart"/>
        <w:r>
          <w:rPr>
            <w:rStyle w:val="a3"/>
            <w:spacing w:val="-2"/>
            <w:lang w:val="en-US"/>
          </w:rPr>
          <w:t>hanimey</w:t>
        </w:r>
        <w:proofErr w:type="spellEnd"/>
        <w:r>
          <w:rPr>
            <w:rStyle w:val="a3"/>
            <w:spacing w:val="-2"/>
          </w:rPr>
          <w:t>.</w:t>
        </w:r>
        <w:proofErr w:type="spellStart"/>
        <w:r>
          <w:rPr>
            <w:rStyle w:val="a3"/>
            <w:spacing w:val="-2"/>
            <w:lang w:val="en-US"/>
          </w:rPr>
          <w:t>ru</w:t>
        </w:r>
        <w:proofErr w:type="spellEnd"/>
      </w:hyperlink>
      <w:r>
        <w:rPr>
          <w:spacing w:val="-2"/>
        </w:rPr>
        <w:t xml:space="preserve"> (раздел: архитектура, градостроительство и землепользование, подразделы: землеустройство и землепользование).</w:t>
      </w:r>
    </w:p>
    <w:p w:rsidR="00573A30" w:rsidRDefault="00573A30"/>
    <w:sectPr w:rsidR="00573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CC"/>
    <w:rsid w:val="0001415C"/>
    <w:rsid w:val="00015105"/>
    <w:rsid w:val="00015CB4"/>
    <w:rsid w:val="00020D42"/>
    <w:rsid w:val="00030779"/>
    <w:rsid w:val="00030FE0"/>
    <w:rsid w:val="00046116"/>
    <w:rsid w:val="00051C93"/>
    <w:rsid w:val="00053C06"/>
    <w:rsid w:val="00060617"/>
    <w:rsid w:val="00063D39"/>
    <w:rsid w:val="000802B1"/>
    <w:rsid w:val="00080C20"/>
    <w:rsid w:val="000848E7"/>
    <w:rsid w:val="000A0E70"/>
    <w:rsid w:val="000B478A"/>
    <w:rsid w:val="000B7E54"/>
    <w:rsid w:val="000C0FD2"/>
    <w:rsid w:val="000C5EB3"/>
    <w:rsid w:val="000D0CC6"/>
    <w:rsid w:val="000D6441"/>
    <w:rsid w:val="000D77CC"/>
    <w:rsid w:val="000E1AED"/>
    <w:rsid w:val="000E73BA"/>
    <w:rsid w:val="000F46B5"/>
    <w:rsid w:val="000F5825"/>
    <w:rsid w:val="00106039"/>
    <w:rsid w:val="00113514"/>
    <w:rsid w:val="001173E1"/>
    <w:rsid w:val="00117A63"/>
    <w:rsid w:val="00120CD6"/>
    <w:rsid w:val="001231BA"/>
    <w:rsid w:val="001351A4"/>
    <w:rsid w:val="001354B9"/>
    <w:rsid w:val="00145DC2"/>
    <w:rsid w:val="00150262"/>
    <w:rsid w:val="001505EA"/>
    <w:rsid w:val="0015463C"/>
    <w:rsid w:val="00157C4D"/>
    <w:rsid w:val="0016028E"/>
    <w:rsid w:val="00160ECC"/>
    <w:rsid w:val="001854AA"/>
    <w:rsid w:val="00185F81"/>
    <w:rsid w:val="001860E1"/>
    <w:rsid w:val="0019032D"/>
    <w:rsid w:val="00191E70"/>
    <w:rsid w:val="001B15FA"/>
    <w:rsid w:val="001B511E"/>
    <w:rsid w:val="001C385E"/>
    <w:rsid w:val="001C57E1"/>
    <w:rsid w:val="001D53BB"/>
    <w:rsid w:val="001D681D"/>
    <w:rsid w:val="001E2FCB"/>
    <w:rsid w:val="001E4D43"/>
    <w:rsid w:val="001F18DB"/>
    <w:rsid w:val="001F6CD6"/>
    <w:rsid w:val="00205077"/>
    <w:rsid w:val="0022716C"/>
    <w:rsid w:val="00230CF7"/>
    <w:rsid w:val="00235B03"/>
    <w:rsid w:val="002469D5"/>
    <w:rsid w:val="00250595"/>
    <w:rsid w:val="0025242B"/>
    <w:rsid w:val="0027735D"/>
    <w:rsid w:val="002830A7"/>
    <w:rsid w:val="002840B6"/>
    <w:rsid w:val="00287A53"/>
    <w:rsid w:val="00290FC2"/>
    <w:rsid w:val="00292799"/>
    <w:rsid w:val="002A274A"/>
    <w:rsid w:val="002B1B02"/>
    <w:rsid w:val="002B4DB7"/>
    <w:rsid w:val="002C489E"/>
    <w:rsid w:val="002C68CF"/>
    <w:rsid w:val="002D1411"/>
    <w:rsid w:val="002E5F5B"/>
    <w:rsid w:val="00304D7D"/>
    <w:rsid w:val="0031308C"/>
    <w:rsid w:val="00315D23"/>
    <w:rsid w:val="00317749"/>
    <w:rsid w:val="00321636"/>
    <w:rsid w:val="00324217"/>
    <w:rsid w:val="00331D79"/>
    <w:rsid w:val="003367E7"/>
    <w:rsid w:val="00337C0E"/>
    <w:rsid w:val="00360A43"/>
    <w:rsid w:val="003632AD"/>
    <w:rsid w:val="00373411"/>
    <w:rsid w:val="00385EB7"/>
    <w:rsid w:val="003914F0"/>
    <w:rsid w:val="00393146"/>
    <w:rsid w:val="003945BD"/>
    <w:rsid w:val="003B4F53"/>
    <w:rsid w:val="003B759A"/>
    <w:rsid w:val="003C339B"/>
    <w:rsid w:val="003E6775"/>
    <w:rsid w:val="003E78A6"/>
    <w:rsid w:val="00406930"/>
    <w:rsid w:val="00421566"/>
    <w:rsid w:val="00450918"/>
    <w:rsid w:val="00453D39"/>
    <w:rsid w:val="00466E92"/>
    <w:rsid w:val="00485CD0"/>
    <w:rsid w:val="00490D96"/>
    <w:rsid w:val="004A30AD"/>
    <w:rsid w:val="004A7056"/>
    <w:rsid w:val="004A72CF"/>
    <w:rsid w:val="004B173E"/>
    <w:rsid w:val="004B293F"/>
    <w:rsid w:val="004B3DCE"/>
    <w:rsid w:val="004B5E57"/>
    <w:rsid w:val="004D185C"/>
    <w:rsid w:val="004F0DBC"/>
    <w:rsid w:val="004F2C4A"/>
    <w:rsid w:val="004F4E3E"/>
    <w:rsid w:val="005008C4"/>
    <w:rsid w:val="0051118D"/>
    <w:rsid w:val="00515242"/>
    <w:rsid w:val="005155B5"/>
    <w:rsid w:val="005158F5"/>
    <w:rsid w:val="00516F00"/>
    <w:rsid w:val="005228E0"/>
    <w:rsid w:val="00523B78"/>
    <w:rsid w:val="005272FD"/>
    <w:rsid w:val="00532F3B"/>
    <w:rsid w:val="005350BC"/>
    <w:rsid w:val="005417DE"/>
    <w:rsid w:val="005418FB"/>
    <w:rsid w:val="0054449C"/>
    <w:rsid w:val="00554A98"/>
    <w:rsid w:val="00554BDA"/>
    <w:rsid w:val="0055622F"/>
    <w:rsid w:val="005641E2"/>
    <w:rsid w:val="00573A30"/>
    <w:rsid w:val="00574510"/>
    <w:rsid w:val="005762D5"/>
    <w:rsid w:val="0058256E"/>
    <w:rsid w:val="005929A1"/>
    <w:rsid w:val="005A049D"/>
    <w:rsid w:val="005A08D5"/>
    <w:rsid w:val="005A28BB"/>
    <w:rsid w:val="005B01AC"/>
    <w:rsid w:val="005B72D6"/>
    <w:rsid w:val="005B7588"/>
    <w:rsid w:val="005C5BE1"/>
    <w:rsid w:val="005E0773"/>
    <w:rsid w:val="005E227E"/>
    <w:rsid w:val="005E5468"/>
    <w:rsid w:val="005E6100"/>
    <w:rsid w:val="005F4371"/>
    <w:rsid w:val="00600FC9"/>
    <w:rsid w:val="006147B4"/>
    <w:rsid w:val="00635459"/>
    <w:rsid w:val="00636036"/>
    <w:rsid w:val="0064508E"/>
    <w:rsid w:val="00646CBC"/>
    <w:rsid w:val="006561A3"/>
    <w:rsid w:val="006602AF"/>
    <w:rsid w:val="00664996"/>
    <w:rsid w:val="00664BD5"/>
    <w:rsid w:val="00673243"/>
    <w:rsid w:val="006758F4"/>
    <w:rsid w:val="0067647A"/>
    <w:rsid w:val="006810FB"/>
    <w:rsid w:val="0069415F"/>
    <w:rsid w:val="00694204"/>
    <w:rsid w:val="00696756"/>
    <w:rsid w:val="00696C93"/>
    <w:rsid w:val="006A474A"/>
    <w:rsid w:val="006A67CB"/>
    <w:rsid w:val="006B05B0"/>
    <w:rsid w:val="006C6306"/>
    <w:rsid w:val="006D1E9C"/>
    <w:rsid w:val="006D6258"/>
    <w:rsid w:val="006D7DE1"/>
    <w:rsid w:val="006E42AF"/>
    <w:rsid w:val="006E5B8E"/>
    <w:rsid w:val="006F7BA4"/>
    <w:rsid w:val="00702F34"/>
    <w:rsid w:val="0071073F"/>
    <w:rsid w:val="00711885"/>
    <w:rsid w:val="00713529"/>
    <w:rsid w:val="00713A9B"/>
    <w:rsid w:val="00730864"/>
    <w:rsid w:val="007308C4"/>
    <w:rsid w:val="00734AF2"/>
    <w:rsid w:val="0073593B"/>
    <w:rsid w:val="00752632"/>
    <w:rsid w:val="00752648"/>
    <w:rsid w:val="00765434"/>
    <w:rsid w:val="0077009E"/>
    <w:rsid w:val="00772D99"/>
    <w:rsid w:val="00777714"/>
    <w:rsid w:val="00785C72"/>
    <w:rsid w:val="007913D2"/>
    <w:rsid w:val="00794816"/>
    <w:rsid w:val="007A0463"/>
    <w:rsid w:val="007A1FEA"/>
    <w:rsid w:val="007A2C83"/>
    <w:rsid w:val="007A3EF6"/>
    <w:rsid w:val="007A4537"/>
    <w:rsid w:val="007A5D69"/>
    <w:rsid w:val="007B0A76"/>
    <w:rsid w:val="007C2D07"/>
    <w:rsid w:val="007C4DCB"/>
    <w:rsid w:val="007C6558"/>
    <w:rsid w:val="007D2186"/>
    <w:rsid w:val="007D6E96"/>
    <w:rsid w:val="007E0976"/>
    <w:rsid w:val="007E0D00"/>
    <w:rsid w:val="007E5867"/>
    <w:rsid w:val="007F3DDD"/>
    <w:rsid w:val="00800A7E"/>
    <w:rsid w:val="00801F8C"/>
    <w:rsid w:val="00802FC1"/>
    <w:rsid w:val="0080364E"/>
    <w:rsid w:val="0080614D"/>
    <w:rsid w:val="00810B6B"/>
    <w:rsid w:val="00822BD4"/>
    <w:rsid w:val="00823AFC"/>
    <w:rsid w:val="00841A54"/>
    <w:rsid w:val="00841D5E"/>
    <w:rsid w:val="00855940"/>
    <w:rsid w:val="00860EF1"/>
    <w:rsid w:val="008743C3"/>
    <w:rsid w:val="00876BBC"/>
    <w:rsid w:val="0089280D"/>
    <w:rsid w:val="008B12A7"/>
    <w:rsid w:val="008B1ADA"/>
    <w:rsid w:val="008B3E78"/>
    <w:rsid w:val="008C4102"/>
    <w:rsid w:val="008C7D0A"/>
    <w:rsid w:val="008D39FD"/>
    <w:rsid w:val="008E5FC4"/>
    <w:rsid w:val="008F5D4F"/>
    <w:rsid w:val="008F6320"/>
    <w:rsid w:val="00902310"/>
    <w:rsid w:val="00930935"/>
    <w:rsid w:val="00931947"/>
    <w:rsid w:val="00933364"/>
    <w:rsid w:val="00933AAE"/>
    <w:rsid w:val="00940F62"/>
    <w:rsid w:val="00944DEB"/>
    <w:rsid w:val="0094613D"/>
    <w:rsid w:val="009613E0"/>
    <w:rsid w:val="00971E9B"/>
    <w:rsid w:val="0097347F"/>
    <w:rsid w:val="00973CC0"/>
    <w:rsid w:val="00974594"/>
    <w:rsid w:val="00996165"/>
    <w:rsid w:val="00997F10"/>
    <w:rsid w:val="009A3C36"/>
    <w:rsid w:val="009B1AEE"/>
    <w:rsid w:val="009B660A"/>
    <w:rsid w:val="009B77C3"/>
    <w:rsid w:val="009D11C8"/>
    <w:rsid w:val="009D5B38"/>
    <w:rsid w:val="009F037F"/>
    <w:rsid w:val="009F7593"/>
    <w:rsid w:val="00A05FF9"/>
    <w:rsid w:val="00A16E5E"/>
    <w:rsid w:val="00A23F08"/>
    <w:rsid w:val="00A2481A"/>
    <w:rsid w:val="00A24C60"/>
    <w:rsid w:val="00A27883"/>
    <w:rsid w:val="00A36B43"/>
    <w:rsid w:val="00A47AE2"/>
    <w:rsid w:val="00A67B7A"/>
    <w:rsid w:val="00A706AC"/>
    <w:rsid w:val="00A751CA"/>
    <w:rsid w:val="00A77340"/>
    <w:rsid w:val="00A821D9"/>
    <w:rsid w:val="00A86508"/>
    <w:rsid w:val="00A87C51"/>
    <w:rsid w:val="00A95013"/>
    <w:rsid w:val="00A9597C"/>
    <w:rsid w:val="00A9746A"/>
    <w:rsid w:val="00AA3EA4"/>
    <w:rsid w:val="00AA5D45"/>
    <w:rsid w:val="00AA6A62"/>
    <w:rsid w:val="00AC359C"/>
    <w:rsid w:val="00AC5E55"/>
    <w:rsid w:val="00AD71BB"/>
    <w:rsid w:val="00AD7DCA"/>
    <w:rsid w:val="00AE2685"/>
    <w:rsid w:val="00AF3D30"/>
    <w:rsid w:val="00B01BAE"/>
    <w:rsid w:val="00B02D19"/>
    <w:rsid w:val="00B14472"/>
    <w:rsid w:val="00B23C1C"/>
    <w:rsid w:val="00B3310F"/>
    <w:rsid w:val="00B35B52"/>
    <w:rsid w:val="00B83E67"/>
    <w:rsid w:val="00B8651C"/>
    <w:rsid w:val="00B92290"/>
    <w:rsid w:val="00BA5F11"/>
    <w:rsid w:val="00BB2A0C"/>
    <w:rsid w:val="00BB624B"/>
    <w:rsid w:val="00BB7F01"/>
    <w:rsid w:val="00BC0605"/>
    <w:rsid w:val="00BC719C"/>
    <w:rsid w:val="00BE3C07"/>
    <w:rsid w:val="00BE4A80"/>
    <w:rsid w:val="00BF0C64"/>
    <w:rsid w:val="00BF1447"/>
    <w:rsid w:val="00BF5B08"/>
    <w:rsid w:val="00C007B5"/>
    <w:rsid w:val="00C06129"/>
    <w:rsid w:val="00C06407"/>
    <w:rsid w:val="00C131B1"/>
    <w:rsid w:val="00C23970"/>
    <w:rsid w:val="00C27DB9"/>
    <w:rsid w:val="00C33581"/>
    <w:rsid w:val="00C34AD7"/>
    <w:rsid w:val="00C355B4"/>
    <w:rsid w:val="00C511C2"/>
    <w:rsid w:val="00C55C78"/>
    <w:rsid w:val="00C56660"/>
    <w:rsid w:val="00C66767"/>
    <w:rsid w:val="00C70DC0"/>
    <w:rsid w:val="00C7247E"/>
    <w:rsid w:val="00C72F85"/>
    <w:rsid w:val="00C84AF9"/>
    <w:rsid w:val="00C85C00"/>
    <w:rsid w:val="00C868E3"/>
    <w:rsid w:val="00C9012A"/>
    <w:rsid w:val="00C92029"/>
    <w:rsid w:val="00CA420F"/>
    <w:rsid w:val="00CB036C"/>
    <w:rsid w:val="00CB4C9B"/>
    <w:rsid w:val="00CB5338"/>
    <w:rsid w:val="00CC2FB6"/>
    <w:rsid w:val="00CC6470"/>
    <w:rsid w:val="00CD6469"/>
    <w:rsid w:val="00CD757B"/>
    <w:rsid w:val="00CE0F9D"/>
    <w:rsid w:val="00CE12CD"/>
    <w:rsid w:val="00CE21DF"/>
    <w:rsid w:val="00CE437F"/>
    <w:rsid w:val="00CE5AFF"/>
    <w:rsid w:val="00CE7135"/>
    <w:rsid w:val="00D05B01"/>
    <w:rsid w:val="00D1279B"/>
    <w:rsid w:val="00D138EA"/>
    <w:rsid w:val="00D26262"/>
    <w:rsid w:val="00D3006A"/>
    <w:rsid w:val="00D30209"/>
    <w:rsid w:val="00D30910"/>
    <w:rsid w:val="00D35B3A"/>
    <w:rsid w:val="00D40EC7"/>
    <w:rsid w:val="00D42E6C"/>
    <w:rsid w:val="00D45153"/>
    <w:rsid w:val="00D45932"/>
    <w:rsid w:val="00D544B0"/>
    <w:rsid w:val="00D54D23"/>
    <w:rsid w:val="00D56619"/>
    <w:rsid w:val="00D56B5C"/>
    <w:rsid w:val="00D65CB3"/>
    <w:rsid w:val="00D8439E"/>
    <w:rsid w:val="00D93065"/>
    <w:rsid w:val="00DA01CF"/>
    <w:rsid w:val="00DB1331"/>
    <w:rsid w:val="00DB450D"/>
    <w:rsid w:val="00DB7032"/>
    <w:rsid w:val="00DB70B8"/>
    <w:rsid w:val="00DC2ECA"/>
    <w:rsid w:val="00DE746C"/>
    <w:rsid w:val="00DF5401"/>
    <w:rsid w:val="00E01547"/>
    <w:rsid w:val="00E07512"/>
    <w:rsid w:val="00E229F6"/>
    <w:rsid w:val="00E2325E"/>
    <w:rsid w:val="00E24670"/>
    <w:rsid w:val="00E30851"/>
    <w:rsid w:val="00E3401D"/>
    <w:rsid w:val="00E37414"/>
    <w:rsid w:val="00E503CD"/>
    <w:rsid w:val="00E73E49"/>
    <w:rsid w:val="00E767D5"/>
    <w:rsid w:val="00E856D5"/>
    <w:rsid w:val="00E85AC8"/>
    <w:rsid w:val="00E94862"/>
    <w:rsid w:val="00EA2744"/>
    <w:rsid w:val="00EA2B5B"/>
    <w:rsid w:val="00EB6F1F"/>
    <w:rsid w:val="00EC1410"/>
    <w:rsid w:val="00EC25B8"/>
    <w:rsid w:val="00EC43AD"/>
    <w:rsid w:val="00EC65D2"/>
    <w:rsid w:val="00EF07E7"/>
    <w:rsid w:val="00EF611F"/>
    <w:rsid w:val="00F00774"/>
    <w:rsid w:val="00F036C6"/>
    <w:rsid w:val="00F05440"/>
    <w:rsid w:val="00F06535"/>
    <w:rsid w:val="00F25CB7"/>
    <w:rsid w:val="00F315E1"/>
    <w:rsid w:val="00F33C46"/>
    <w:rsid w:val="00F343A8"/>
    <w:rsid w:val="00F403BC"/>
    <w:rsid w:val="00F40EC7"/>
    <w:rsid w:val="00F42685"/>
    <w:rsid w:val="00F52B5F"/>
    <w:rsid w:val="00F72129"/>
    <w:rsid w:val="00F84A4E"/>
    <w:rsid w:val="00F90E59"/>
    <w:rsid w:val="00F94F3F"/>
    <w:rsid w:val="00FA4AEA"/>
    <w:rsid w:val="00FA6AFC"/>
    <w:rsid w:val="00FB4BC2"/>
    <w:rsid w:val="00FD3324"/>
    <w:rsid w:val="00FD60EE"/>
    <w:rsid w:val="00FD623A"/>
    <w:rsid w:val="00FE0A45"/>
    <w:rsid w:val="00FE0A91"/>
    <w:rsid w:val="00FF0EC4"/>
    <w:rsid w:val="00FF108C"/>
    <w:rsid w:val="00FF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60ECC"/>
    <w:rPr>
      <w:color w:val="0000FF"/>
      <w:u w:val="single"/>
    </w:rPr>
  </w:style>
  <w:style w:type="paragraph" w:styleId="a4">
    <w:name w:val="Normal (Web)"/>
    <w:basedOn w:val="a"/>
    <w:uiPriority w:val="99"/>
    <w:semiHidden/>
    <w:unhideWhenUsed/>
    <w:rsid w:val="00160ECC"/>
    <w:pPr>
      <w:spacing w:before="100" w:beforeAutospacing="1" w:after="100" w:afterAutospacing="1"/>
    </w:pPr>
  </w:style>
  <w:style w:type="paragraph" w:customStyle="1" w:styleId="ConsPlusNormal">
    <w:name w:val="ConsPlusNormal"/>
    <w:uiPriority w:val="99"/>
    <w:rsid w:val="00160E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60ECC"/>
    <w:rPr>
      <w:color w:val="0000FF"/>
      <w:u w:val="single"/>
    </w:rPr>
  </w:style>
  <w:style w:type="paragraph" w:styleId="a4">
    <w:name w:val="Normal (Web)"/>
    <w:basedOn w:val="a"/>
    <w:uiPriority w:val="99"/>
    <w:semiHidden/>
    <w:unhideWhenUsed/>
    <w:rsid w:val="00160ECC"/>
    <w:pPr>
      <w:spacing w:before="100" w:beforeAutospacing="1" w:after="100" w:afterAutospacing="1"/>
    </w:pPr>
  </w:style>
  <w:style w:type="paragraph" w:customStyle="1" w:styleId="ConsPlusNormal">
    <w:name w:val="ConsPlusNormal"/>
    <w:uiPriority w:val="99"/>
    <w:rsid w:val="00160E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animey.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5095</Words>
  <Characters>29044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2</cp:revision>
  <dcterms:created xsi:type="dcterms:W3CDTF">2016-10-19T06:47:00Z</dcterms:created>
  <dcterms:modified xsi:type="dcterms:W3CDTF">2016-10-19T07:02:00Z</dcterms:modified>
</cp:coreProperties>
</file>