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1" w:rsidRDefault="00BE3EC1" w:rsidP="00BE3EC1">
      <w:pPr>
        <w:ind w:left="5220"/>
        <w:jc w:val="both"/>
      </w:pPr>
      <w:r w:rsidRPr="00B07A36">
        <w:t>Приложение № 1</w:t>
      </w:r>
      <w:r>
        <w:t xml:space="preserve"> </w:t>
      </w:r>
    </w:p>
    <w:p w:rsidR="00BE3EC1" w:rsidRDefault="00BE3EC1" w:rsidP="00BE3EC1">
      <w:pPr>
        <w:ind w:left="5220"/>
        <w:jc w:val="both"/>
        <w:rPr>
          <w:i/>
        </w:rPr>
      </w:pPr>
      <w:r w:rsidRPr="00B07A36">
        <w:t>к решению Собрания депутатов</w:t>
      </w:r>
      <w:r>
        <w:t xml:space="preserve"> </w:t>
      </w:r>
      <w:r w:rsidRPr="00B07A36">
        <w:t>муниципального образования</w:t>
      </w:r>
      <w:r>
        <w:t xml:space="preserve"> </w:t>
      </w:r>
      <w:r w:rsidRPr="00B07A36">
        <w:rPr>
          <w:rStyle w:val="a3"/>
          <w:b w:val="0"/>
          <w:color w:val="000000"/>
        </w:rPr>
        <w:t>поселок Ханымей 2 созыва</w:t>
      </w:r>
      <w:r w:rsidRPr="00B07A36">
        <w:rPr>
          <w:i/>
        </w:rPr>
        <w:t xml:space="preserve"> </w:t>
      </w:r>
    </w:p>
    <w:p w:rsidR="00BE3EC1" w:rsidRPr="00B07A36" w:rsidRDefault="00BE3EC1" w:rsidP="00BE3EC1">
      <w:pPr>
        <w:ind w:left="5220"/>
        <w:jc w:val="both"/>
      </w:pPr>
      <w:r w:rsidRPr="00B07A36">
        <w:t xml:space="preserve">от </w:t>
      </w:r>
      <w:r>
        <w:t>12 мая 2010 года № 112</w:t>
      </w:r>
    </w:p>
    <w:p w:rsidR="00BE3EC1" w:rsidRDefault="00BE3EC1" w:rsidP="00BE3EC1">
      <w:pPr>
        <w:jc w:val="both"/>
        <w:rPr>
          <w:sz w:val="28"/>
          <w:szCs w:val="28"/>
        </w:rPr>
      </w:pPr>
    </w:p>
    <w:p w:rsidR="00BE3EC1" w:rsidRPr="00E02B22" w:rsidRDefault="00BE3EC1" w:rsidP="00BE3EC1">
      <w:pPr>
        <w:ind w:firstLine="708"/>
        <w:jc w:val="center"/>
        <w:rPr>
          <w:b/>
          <w:caps/>
        </w:rPr>
      </w:pPr>
      <w:r w:rsidRPr="00E02B22">
        <w:rPr>
          <w:b/>
          <w:caps/>
        </w:rPr>
        <w:t xml:space="preserve">Порядок </w:t>
      </w:r>
    </w:p>
    <w:p w:rsidR="00BE3EC1" w:rsidRDefault="00BE3EC1" w:rsidP="00BE3EC1">
      <w:pPr>
        <w:ind w:firstLine="708"/>
        <w:jc w:val="center"/>
        <w:rPr>
          <w:b/>
          <w:caps/>
        </w:rPr>
      </w:pPr>
      <w:r w:rsidRPr="00E02B22">
        <w:rPr>
          <w:b/>
          <w:caps/>
        </w:rPr>
        <w:t>обеспечения доступа к информации о деятельности органов местного самоуправления</w:t>
      </w:r>
    </w:p>
    <w:p w:rsidR="00BE3EC1" w:rsidRPr="00E02B22" w:rsidRDefault="00BE3EC1" w:rsidP="00BE3EC1">
      <w:pPr>
        <w:ind w:firstLine="708"/>
        <w:jc w:val="center"/>
        <w:rPr>
          <w:rStyle w:val="a3"/>
          <w:caps/>
          <w:color w:val="000000"/>
        </w:rPr>
      </w:pPr>
      <w:r w:rsidRPr="00E02B22">
        <w:rPr>
          <w:b/>
          <w:caps/>
        </w:rPr>
        <w:t xml:space="preserve">муниципального образования </w:t>
      </w:r>
      <w:r w:rsidRPr="00E02B22">
        <w:rPr>
          <w:rStyle w:val="a3"/>
          <w:caps/>
          <w:color w:val="000000"/>
        </w:rPr>
        <w:t xml:space="preserve">поселок Ханымей </w:t>
      </w:r>
    </w:p>
    <w:p w:rsidR="00BE3EC1" w:rsidRPr="00E02B22" w:rsidRDefault="00BE3EC1" w:rsidP="00BE3EC1">
      <w:pPr>
        <w:ind w:firstLine="708"/>
        <w:jc w:val="center"/>
        <w:rPr>
          <w:caps/>
          <w:sz w:val="28"/>
          <w:szCs w:val="28"/>
        </w:rPr>
      </w:pPr>
    </w:p>
    <w:p w:rsidR="00BE3EC1" w:rsidRPr="00EE328E" w:rsidRDefault="00BE3EC1" w:rsidP="00BE3EC1">
      <w:pPr>
        <w:ind w:firstLine="708"/>
        <w:jc w:val="both"/>
      </w:pPr>
      <w:r w:rsidRPr="00EE328E">
        <w:t>1. Обеспечение доступа к информации о деятельности органов местного самоуправления муниципального образования поселок Ханымей</w:t>
      </w:r>
      <w:r w:rsidRPr="00EE328E">
        <w:rPr>
          <w:i/>
        </w:rPr>
        <w:t xml:space="preserve"> </w:t>
      </w:r>
      <w:r w:rsidRPr="00EE328E">
        <w:t>организуется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настоящим решением и иными муниципальными правовыми актами.</w:t>
      </w:r>
    </w:p>
    <w:p w:rsidR="00BE3EC1" w:rsidRPr="00EE328E" w:rsidRDefault="00BE3EC1" w:rsidP="00BE3EC1">
      <w:pPr>
        <w:ind w:firstLine="708"/>
        <w:jc w:val="both"/>
      </w:pPr>
      <w:r w:rsidRPr="00EE328E">
        <w:t>2. Информация о деятельности органов местного самоуправления муниципального образования поселок Ханымей</w:t>
      </w:r>
      <w:r w:rsidRPr="00EE328E">
        <w:rPr>
          <w:i/>
        </w:rPr>
        <w:t xml:space="preserve"> </w:t>
      </w:r>
      <w:r w:rsidRPr="00EE328E">
        <w:t>согласно перечню, утверждённому настоящим решением, размещается на официальном Интернет-сайте муниципального образования поселок Ханымей</w:t>
      </w:r>
      <w:r w:rsidRPr="00EE328E">
        <w:rPr>
          <w:i/>
        </w:rPr>
        <w:t xml:space="preserve"> </w:t>
      </w:r>
      <w:r w:rsidRPr="00EE328E">
        <w:t>либо</w:t>
      </w:r>
      <w:r w:rsidRPr="00EE328E">
        <w:rPr>
          <w:i/>
        </w:rPr>
        <w:t xml:space="preserve"> </w:t>
      </w:r>
      <w:r w:rsidRPr="00EE328E">
        <w:t xml:space="preserve">на официальном Интернет-сайте </w:t>
      </w:r>
      <w:proofErr w:type="spellStart"/>
      <w:r w:rsidRPr="00EE328E">
        <w:t>Пуровского</w:t>
      </w:r>
      <w:proofErr w:type="spellEnd"/>
      <w:r w:rsidRPr="00EE328E">
        <w:t xml:space="preserve"> района в соответствии с заключенным соглашением. </w:t>
      </w:r>
    </w:p>
    <w:p w:rsidR="00BE3EC1" w:rsidRPr="00EE328E" w:rsidRDefault="00BE3EC1" w:rsidP="00BE3EC1">
      <w:pPr>
        <w:autoSpaceDE w:val="0"/>
        <w:autoSpaceDN w:val="0"/>
        <w:adjustRightInd w:val="0"/>
        <w:ind w:firstLine="708"/>
        <w:jc w:val="both"/>
        <w:rPr>
          <w:i/>
        </w:rPr>
      </w:pPr>
      <w:r w:rsidRPr="00EE328E">
        <w:t>3. Текущая информация о деятельности органов местного самоуправления муниципального образования поселок Ханымей</w:t>
      </w:r>
      <w:r w:rsidRPr="00EE328E">
        <w:rPr>
          <w:i/>
        </w:rPr>
        <w:t xml:space="preserve"> </w:t>
      </w:r>
      <w:r w:rsidRPr="00EE328E">
        <w:t>размещается на информационных стендах в</w:t>
      </w:r>
      <w:r w:rsidRPr="00EE328E">
        <w:rPr>
          <w:i/>
        </w:rPr>
        <w:t xml:space="preserve"> </w:t>
      </w:r>
      <w:r w:rsidRPr="00EE328E">
        <w:t>помещении Администрации муниципального образования поселок Ханымей</w:t>
      </w:r>
      <w:r w:rsidRPr="00EE328E">
        <w:rPr>
          <w:i/>
        </w:rPr>
        <w:t>.</w:t>
      </w:r>
    </w:p>
    <w:p w:rsidR="00BE3EC1" w:rsidRPr="00EE328E" w:rsidRDefault="00BE3EC1" w:rsidP="00BE3EC1">
      <w:pPr>
        <w:autoSpaceDE w:val="0"/>
        <w:autoSpaceDN w:val="0"/>
        <w:adjustRightInd w:val="0"/>
        <w:ind w:firstLine="708"/>
        <w:jc w:val="both"/>
      </w:pPr>
      <w:r w:rsidRPr="00EE328E">
        <w:t>Данная информация содержит:</w:t>
      </w:r>
    </w:p>
    <w:p w:rsidR="00BE3EC1" w:rsidRPr="00EE328E" w:rsidRDefault="00BE3EC1" w:rsidP="00BE3EC1">
      <w:pPr>
        <w:autoSpaceDE w:val="0"/>
        <w:autoSpaceDN w:val="0"/>
        <w:adjustRightInd w:val="0"/>
        <w:ind w:firstLine="708"/>
        <w:jc w:val="both"/>
      </w:pPr>
      <w:r w:rsidRPr="00EE328E">
        <w:t>- порядок работы органов местного самоуправления,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 w:rsidR="00BE3EC1" w:rsidRPr="00EE328E" w:rsidRDefault="00BE3EC1" w:rsidP="00BE3EC1">
      <w:pPr>
        <w:autoSpaceDE w:val="0"/>
        <w:autoSpaceDN w:val="0"/>
        <w:adjustRightInd w:val="0"/>
        <w:ind w:firstLine="720"/>
        <w:jc w:val="both"/>
      </w:pPr>
      <w:r w:rsidRPr="00EE328E">
        <w:t>- условия и порядок получения информации от органов местного самоуправления;</w:t>
      </w:r>
    </w:p>
    <w:p w:rsidR="00BE3EC1" w:rsidRPr="00EE328E" w:rsidRDefault="00BE3EC1" w:rsidP="00BE3EC1">
      <w:pPr>
        <w:autoSpaceDE w:val="0"/>
        <w:autoSpaceDN w:val="0"/>
        <w:adjustRightInd w:val="0"/>
        <w:ind w:firstLine="720"/>
        <w:jc w:val="both"/>
      </w:pPr>
      <w:r w:rsidRPr="00EE328E">
        <w:t>- 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p w:rsidR="00BE3EC1" w:rsidRPr="00EE328E" w:rsidRDefault="00BE3EC1" w:rsidP="00BE3EC1">
      <w:pPr>
        <w:autoSpaceDE w:val="0"/>
        <w:autoSpaceDN w:val="0"/>
        <w:adjustRightInd w:val="0"/>
        <w:ind w:firstLine="720"/>
        <w:jc w:val="both"/>
      </w:pPr>
      <w:r w:rsidRPr="00EE328E">
        <w:t>4.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Собрания депутатов муниципального образования поселок Ханымей</w:t>
      </w:r>
      <w:r w:rsidRPr="00EE328E">
        <w:rPr>
          <w:i/>
        </w:rPr>
        <w:t xml:space="preserve"> </w:t>
      </w:r>
      <w:r w:rsidRPr="00EE328E">
        <w:t>устанавливается его регламентом.</w:t>
      </w:r>
    </w:p>
    <w:p w:rsidR="00BE3EC1" w:rsidRPr="00EE328E" w:rsidRDefault="00BE3EC1" w:rsidP="00BE3EC1">
      <w:pPr>
        <w:autoSpaceDE w:val="0"/>
        <w:autoSpaceDN w:val="0"/>
        <w:adjustRightInd w:val="0"/>
        <w:ind w:firstLine="720"/>
        <w:jc w:val="both"/>
      </w:pPr>
      <w:r w:rsidRPr="00EE328E"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устанавливается муниципальными правовыми актами, регулирующими деятельность указанных органов.</w:t>
      </w:r>
    </w:p>
    <w:p w:rsidR="00BE3EC1" w:rsidRPr="00EE328E" w:rsidRDefault="00BE3EC1" w:rsidP="00BE3E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328E">
        <w:rPr>
          <w:rFonts w:ascii="Times New Roman" w:hAnsi="Times New Roman" w:cs="Times New Roman"/>
          <w:sz w:val="24"/>
          <w:szCs w:val="24"/>
        </w:rPr>
        <w:t>5. Запрос информации, составленный на иностранном языке, представляется пользователем информацией одновременно с переводом на государственный язык Российской Федерации. В данном случае ответ заявителю предоставляется на государственном языке Российской Федерации.</w:t>
      </w:r>
    </w:p>
    <w:p w:rsidR="00BE3EC1" w:rsidRPr="00EE328E" w:rsidRDefault="00BE3EC1" w:rsidP="00BE3EC1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28E">
        <w:rPr>
          <w:rFonts w:ascii="Times New Roman" w:hAnsi="Times New Roman" w:cs="Times New Roman"/>
          <w:sz w:val="24"/>
          <w:szCs w:val="24"/>
        </w:rPr>
        <w:t>6. Структурные подразделения/должностные лица Администрации муниципального образования поселок Ханымей</w:t>
      </w:r>
      <w:r w:rsidRPr="00EE32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28E">
        <w:rPr>
          <w:rFonts w:ascii="Times New Roman" w:hAnsi="Times New Roman" w:cs="Times New Roman"/>
          <w:sz w:val="24"/>
          <w:szCs w:val="24"/>
        </w:rPr>
        <w:t>ответственные за обеспечение доступа к информации о деятельности органов местного самоуправления муниципального образования поселок Ханымей, подготовку и размещение указанной информации, назначаются распоряжением Администрации муниципального образования поселок Ханымей</w:t>
      </w:r>
      <w:r w:rsidRPr="00EE328E">
        <w:rPr>
          <w:rFonts w:ascii="Times New Roman" w:hAnsi="Times New Roman" w:cs="Times New Roman"/>
          <w:i/>
          <w:sz w:val="24"/>
          <w:szCs w:val="24"/>
        </w:rPr>
        <w:t>.</w:t>
      </w:r>
    </w:p>
    <w:p w:rsidR="00BE3EC1" w:rsidRPr="00EE328E" w:rsidRDefault="00BE3EC1" w:rsidP="00BE3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28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E328E">
        <w:rPr>
          <w:rFonts w:ascii="Times New Roman" w:hAnsi="Times New Roman" w:cs="Times New Roman"/>
          <w:sz w:val="24"/>
          <w:szCs w:val="24"/>
        </w:rPr>
        <w:t xml:space="preserve">7. Общий </w:t>
      </w:r>
      <w:proofErr w:type="gramStart"/>
      <w:r w:rsidRPr="00EE32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28E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муниципального образования поселок Ханымей</w:t>
      </w:r>
      <w:r w:rsidRPr="00EE328E">
        <w:rPr>
          <w:i/>
          <w:sz w:val="24"/>
          <w:szCs w:val="24"/>
        </w:rPr>
        <w:t xml:space="preserve"> </w:t>
      </w:r>
      <w:r w:rsidRPr="00EE328E">
        <w:rPr>
          <w:rFonts w:ascii="Times New Roman" w:hAnsi="Times New Roman" w:cs="Times New Roman"/>
          <w:sz w:val="24"/>
          <w:szCs w:val="24"/>
        </w:rPr>
        <w:t>осуществляет Глава муниципального образования.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B1"/>
    <w:rsid w:val="0001415C"/>
    <w:rsid w:val="00015105"/>
    <w:rsid w:val="00030779"/>
    <w:rsid w:val="00030FE0"/>
    <w:rsid w:val="00046116"/>
    <w:rsid w:val="00053C06"/>
    <w:rsid w:val="00060617"/>
    <w:rsid w:val="000848E7"/>
    <w:rsid w:val="000A0E70"/>
    <w:rsid w:val="000B7E54"/>
    <w:rsid w:val="000C5EB3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68CF"/>
    <w:rsid w:val="002D1411"/>
    <w:rsid w:val="002E5F5B"/>
    <w:rsid w:val="00304D7D"/>
    <w:rsid w:val="0031774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417DE"/>
    <w:rsid w:val="005418FB"/>
    <w:rsid w:val="0054449C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D1E9C"/>
    <w:rsid w:val="006D7DE1"/>
    <w:rsid w:val="006E42AF"/>
    <w:rsid w:val="006F7BA4"/>
    <w:rsid w:val="00702F34"/>
    <w:rsid w:val="0071073F"/>
    <w:rsid w:val="00713A9B"/>
    <w:rsid w:val="00730864"/>
    <w:rsid w:val="007308C4"/>
    <w:rsid w:val="00734AF2"/>
    <w:rsid w:val="00752632"/>
    <w:rsid w:val="00752648"/>
    <w:rsid w:val="00765434"/>
    <w:rsid w:val="00772D99"/>
    <w:rsid w:val="00785C72"/>
    <w:rsid w:val="007A0463"/>
    <w:rsid w:val="007A1FEA"/>
    <w:rsid w:val="007A2C83"/>
    <w:rsid w:val="007A3EF6"/>
    <w:rsid w:val="007A4537"/>
    <w:rsid w:val="007A5D69"/>
    <w:rsid w:val="007C2D07"/>
    <w:rsid w:val="007C4DCB"/>
    <w:rsid w:val="007C71B1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44DEB"/>
    <w:rsid w:val="009613E0"/>
    <w:rsid w:val="0097347F"/>
    <w:rsid w:val="00973CC0"/>
    <w:rsid w:val="00974594"/>
    <w:rsid w:val="00996165"/>
    <w:rsid w:val="009B77C3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F3D30"/>
    <w:rsid w:val="00B01BAE"/>
    <w:rsid w:val="00B02D19"/>
    <w:rsid w:val="00B14472"/>
    <w:rsid w:val="00B35B52"/>
    <w:rsid w:val="00B83E67"/>
    <w:rsid w:val="00BB2A0C"/>
    <w:rsid w:val="00BB624B"/>
    <w:rsid w:val="00BB7F01"/>
    <w:rsid w:val="00BC719C"/>
    <w:rsid w:val="00BE3C07"/>
    <w:rsid w:val="00BE3EC1"/>
    <w:rsid w:val="00BE4A80"/>
    <w:rsid w:val="00BF0C64"/>
    <w:rsid w:val="00BF1447"/>
    <w:rsid w:val="00C06129"/>
    <w:rsid w:val="00C06407"/>
    <w:rsid w:val="00C131B1"/>
    <w:rsid w:val="00C33581"/>
    <w:rsid w:val="00C355B4"/>
    <w:rsid w:val="00C55C78"/>
    <w:rsid w:val="00C56660"/>
    <w:rsid w:val="00C70DC0"/>
    <w:rsid w:val="00C72F85"/>
    <w:rsid w:val="00C85C00"/>
    <w:rsid w:val="00C868E3"/>
    <w:rsid w:val="00C9012A"/>
    <w:rsid w:val="00CB4C9B"/>
    <w:rsid w:val="00CC6470"/>
    <w:rsid w:val="00CD757B"/>
    <w:rsid w:val="00CE0F9D"/>
    <w:rsid w:val="00CE21DF"/>
    <w:rsid w:val="00CE437F"/>
    <w:rsid w:val="00D05B01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73E49"/>
    <w:rsid w:val="00E767D5"/>
    <w:rsid w:val="00E856D5"/>
    <w:rsid w:val="00E85AC8"/>
    <w:rsid w:val="00E94862"/>
    <w:rsid w:val="00EA2744"/>
    <w:rsid w:val="00EB6F1F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94F3F"/>
    <w:rsid w:val="00FA4AEA"/>
    <w:rsid w:val="00FA6AFC"/>
    <w:rsid w:val="00FB4BC2"/>
    <w:rsid w:val="00FD3324"/>
    <w:rsid w:val="00FD60EE"/>
    <w:rsid w:val="00FE0A45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E3EC1"/>
    <w:rPr>
      <w:b/>
      <w:bCs/>
      <w:color w:val="000080"/>
    </w:rPr>
  </w:style>
  <w:style w:type="paragraph" w:customStyle="1" w:styleId="ConsPlusNormal">
    <w:name w:val="ConsPlusNormal"/>
    <w:rsid w:val="00BE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E3EC1"/>
    <w:rPr>
      <w:b/>
      <w:bCs/>
      <w:color w:val="000080"/>
    </w:rPr>
  </w:style>
  <w:style w:type="paragraph" w:customStyle="1" w:styleId="ConsPlusNormal">
    <w:name w:val="ConsPlusNormal"/>
    <w:rsid w:val="00BE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2016-04-26T07:08:00Z</dcterms:created>
  <dcterms:modified xsi:type="dcterms:W3CDTF">2016-04-26T07:08:00Z</dcterms:modified>
</cp:coreProperties>
</file>