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FD" w:rsidRPr="00093EFF" w:rsidRDefault="00C157FD" w:rsidP="00C157FD">
      <w:pPr>
        <w:ind w:left="4820" w:firstLine="136"/>
      </w:pPr>
      <w:r>
        <w:t>П</w:t>
      </w:r>
      <w:r w:rsidRPr="00093EFF">
        <w:t>риложение 1</w:t>
      </w:r>
    </w:p>
    <w:p w:rsidR="00C157FD" w:rsidRDefault="00C157FD" w:rsidP="00C157FD">
      <w:pPr>
        <w:ind w:left="4956"/>
      </w:pPr>
      <w:r w:rsidRPr="00093EFF">
        <w:t>к решению</w:t>
      </w:r>
      <w:r w:rsidRPr="00153990">
        <w:t xml:space="preserve"> </w:t>
      </w:r>
      <w:r>
        <w:t>Собрания депутатов  3 созыва</w:t>
      </w:r>
      <w:r w:rsidRPr="00093EFF">
        <w:t xml:space="preserve"> </w:t>
      </w:r>
      <w:r>
        <w:t>муниципального образования</w:t>
      </w:r>
    </w:p>
    <w:p w:rsidR="00C157FD" w:rsidRDefault="00C157FD" w:rsidP="00C157FD">
      <w:pPr>
        <w:ind w:left="4820" w:firstLine="136"/>
      </w:pPr>
      <w:r>
        <w:t>поселок Ханымей</w:t>
      </w:r>
    </w:p>
    <w:p w:rsidR="00C157FD" w:rsidRPr="00093EFF" w:rsidRDefault="00C157FD" w:rsidP="00C157FD">
      <w:pPr>
        <w:ind w:left="4820" w:firstLine="136"/>
        <w:rPr>
          <w:color w:val="EEECE1"/>
        </w:rPr>
      </w:pPr>
      <w:r>
        <w:t>от 28 декабря 2015 года № 176</w:t>
      </w:r>
    </w:p>
    <w:p w:rsidR="00C157FD" w:rsidRDefault="00C157FD" w:rsidP="00C157FD">
      <w:pPr>
        <w:jc w:val="right"/>
      </w:pPr>
    </w:p>
    <w:p w:rsidR="00C157FD" w:rsidRDefault="00C157FD" w:rsidP="00C157FD">
      <w:pPr>
        <w:jc w:val="right"/>
      </w:pPr>
    </w:p>
    <w:p w:rsidR="00C157FD" w:rsidRDefault="00C157FD" w:rsidP="00C157F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Ставки</w:t>
      </w:r>
    </w:p>
    <w:p w:rsidR="00C157FD" w:rsidRDefault="00C157FD" w:rsidP="00C157F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арендной платы за использование земельных участков, </w:t>
      </w:r>
      <w:r>
        <w:rPr>
          <w:rFonts w:ascii="Times New Roman" w:hAnsi="Times New Roman" w:cs="Times New Roman"/>
          <w:b/>
          <w:sz w:val="24"/>
          <w:szCs w:val="22"/>
        </w:rPr>
        <w:t xml:space="preserve">государственная собственность на которые не разграничена, находящихся на территории </w:t>
      </w:r>
      <w:r>
        <w:rPr>
          <w:rFonts w:ascii="Times New Roman" w:hAnsi="Times New Roman" w:cs="Times New Roman"/>
          <w:b/>
          <w:bCs/>
          <w:sz w:val="24"/>
          <w:szCs w:val="22"/>
        </w:rPr>
        <w:t>муниципального образования поселок Ханымей</w:t>
      </w:r>
    </w:p>
    <w:p w:rsidR="00C157FD" w:rsidRDefault="00C157FD" w:rsidP="00C15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C157FD" w:rsidRDefault="00C157FD" w:rsidP="00C157FD">
      <w:pPr>
        <w:pStyle w:val="ConsPlusNormal"/>
        <w:ind w:firstLine="540"/>
        <w:jc w:val="both"/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5"/>
        <w:gridCol w:w="6802"/>
        <w:gridCol w:w="2243"/>
      </w:tblGrid>
      <w:tr w:rsidR="00C157FD" w:rsidRPr="00534ABD" w:rsidTr="00C83A95"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 вида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Ставка арендной платы за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 кв.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 (в % от кадастровой стоимости) </w:t>
            </w:r>
          </w:p>
        </w:tc>
      </w:tr>
      <w:tr w:rsidR="00C157FD" w:rsidRPr="00534ABD" w:rsidTr="00C83A95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размещения домов среднеэтажной и многоэтажной жилой застройки                            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 </w:t>
            </w:r>
          </w:p>
        </w:tc>
      </w:tr>
      <w:tr w:rsidR="00C157FD" w:rsidRPr="00534ABD" w:rsidTr="00C83A95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размещения домов малоэтажной жилой застройки, в том числе индивидуальной жилой застройки                          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157FD" w:rsidRPr="00534ABD" w:rsidTr="00C83A95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размещения гаражей и автостоянок                                   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   </w:t>
            </w:r>
          </w:p>
        </w:tc>
      </w:tr>
      <w:tr w:rsidR="00C157FD" w:rsidRPr="00534ABD" w:rsidTr="00C83A95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дачного строительства, садоводства и огородничества              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     </w:t>
            </w:r>
          </w:p>
        </w:tc>
      </w:tr>
      <w:tr w:rsidR="00C157FD" w:rsidRPr="00534ABD" w:rsidTr="00C83A95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размещения объектов торговли, общественного питания и бытового обслуживания                                            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C157FD" w:rsidRPr="00534ABD" w:rsidTr="00C83A95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размещения гостиниц                                                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157FD" w:rsidRPr="00534ABD" w:rsidTr="00C83A95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размещения офисных зданий делового и коммерческого назначения                                           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    </w:t>
            </w:r>
          </w:p>
        </w:tc>
      </w:tr>
      <w:tr w:rsidR="00C157FD" w:rsidRPr="00534ABD" w:rsidTr="00C83A95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размещения объектов рекреационного и лечебно-оздоровительного назначения                                              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C157FD" w:rsidRPr="00534ABD" w:rsidTr="00C83A95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                                       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157FD" w:rsidRPr="00534ABD" w:rsidTr="00C83A95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размещения электростанций, обслуживающих их сооружений и объектов  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157FD" w:rsidRPr="00534ABD" w:rsidTr="00C83A95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          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   </w:t>
            </w:r>
          </w:p>
        </w:tc>
      </w:tr>
      <w:tr w:rsidR="00C157FD" w:rsidRPr="00534ABD" w:rsidTr="00C83A95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занятые водными объектами, находящимися в обороте                                  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</w:tr>
      <w:tr w:rsidR="00C157FD" w:rsidRPr="00534ABD" w:rsidTr="00C83A95">
        <w:trPr>
          <w:cantSplit/>
          <w:trHeight w:val="18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  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электропередачи, конструктивных элементов и сооружений, объектов,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инфраструктуры спутниковой связи, объектов космической деятельности, военных объектов                          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  </w:t>
            </w:r>
          </w:p>
        </w:tc>
      </w:tr>
      <w:tr w:rsidR="00C157FD" w:rsidRPr="00534ABD" w:rsidTr="00C83A95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занятые особо охраняемыми территориями и объектами, городскими лесами, скверами, парками, городскими садами                              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157FD" w:rsidRPr="00534ABD" w:rsidTr="00C83A95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сельскохозяйственного использования                     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157FD" w:rsidRPr="00534ABD" w:rsidTr="00C83A95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улиц, проспектов, площадей, шоссе, аллей, бульваров, застав, переулков, проездов, тупиков; земельные участки резерва; земельные участки, занятые водными объектами, изъятыми из оборота или ограниченными  в обороте в соответствии с законодательством Российской Федерации; земельные участки под полосами отвода водоемов, каналов и коллекторов, набережные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157FD" w:rsidRPr="00534ABD" w:rsidTr="00C83A95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F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C157FD" w:rsidRDefault="00C157FD" w:rsidP="00C157FD"/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Pr="00575372" w:rsidRDefault="00C157FD" w:rsidP="00C157FD">
      <w:pPr>
        <w:ind w:left="4820" w:firstLine="136"/>
      </w:pPr>
      <w:r>
        <w:lastRenderedPageBreak/>
        <w:t xml:space="preserve">Приложение </w:t>
      </w:r>
      <w:r w:rsidRPr="00575372">
        <w:t>2</w:t>
      </w:r>
    </w:p>
    <w:p w:rsidR="00C157FD" w:rsidRDefault="00C157FD" w:rsidP="00C157FD">
      <w:pPr>
        <w:ind w:left="4956"/>
      </w:pPr>
      <w:r>
        <w:t>к решению Собрания депутатов  3 созыва муниципального образования</w:t>
      </w:r>
    </w:p>
    <w:p w:rsidR="00C157FD" w:rsidRDefault="00C157FD" w:rsidP="00C157FD">
      <w:pPr>
        <w:ind w:left="4820" w:firstLine="136"/>
      </w:pPr>
      <w:r>
        <w:t>поселок Ханымей</w:t>
      </w:r>
    </w:p>
    <w:p w:rsidR="00C157FD" w:rsidRDefault="00C157FD" w:rsidP="00C157FD">
      <w:pPr>
        <w:ind w:left="4820" w:firstLine="136"/>
        <w:rPr>
          <w:color w:val="EEECE1"/>
        </w:rPr>
      </w:pPr>
      <w:r>
        <w:t>от 28 декабря 2015 года № 176</w:t>
      </w:r>
    </w:p>
    <w:p w:rsidR="00C157FD" w:rsidRDefault="00C157FD" w:rsidP="00C157FD">
      <w:pPr>
        <w:ind w:left="5580" w:hanging="540"/>
        <w:rPr>
          <w:color w:val="EEECE1"/>
        </w:rPr>
      </w:pPr>
    </w:p>
    <w:p w:rsidR="00C157FD" w:rsidRDefault="00C157FD" w:rsidP="00C157FD">
      <w:pPr>
        <w:ind w:left="5580" w:hanging="540"/>
        <w:rPr>
          <w:color w:val="EEECE1"/>
        </w:rPr>
      </w:pPr>
    </w:p>
    <w:p w:rsidR="00C157FD" w:rsidRPr="00724D0B" w:rsidRDefault="00C157FD" w:rsidP="00C157FD">
      <w:pPr>
        <w:ind w:left="5580" w:hanging="540"/>
        <w:rPr>
          <w:color w:val="EEECE1"/>
        </w:rPr>
      </w:pPr>
    </w:p>
    <w:p w:rsidR="00C157FD" w:rsidRPr="00B14294" w:rsidRDefault="00C157FD" w:rsidP="00C157FD">
      <w:pPr>
        <w:jc w:val="center"/>
        <w:rPr>
          <w:b/>
        </w:rPr>
      </w:pPr>
      <w:r w:rsidRPr="00B14294">
        <w:rPr>
          <w:b/>
        </w:rPr>
        <w:t>Коэффициенты,</w:t>
      </w:r>
    </w:p>
    <w:p w:rsidR="00C157FD" w:rsidRPr="00B14294" w:rsidRDefault="00C157FD" w:rsidP="00C157FD">
      <w:pPr>
        <w:jc w:val="center"/>
        <w:rPr>
          <w:b/>
        </w:rPr>
      </w:pPr>
      <w:r w:rsidRPr="00B14294">
        <w:rPr>
          <w:b/>
        </w:rPr>
        <w:t xml:space="preserve">учитывающие категорию земельного участка, государственная собственность на который не разграничена, находящегося на территории </w:t>
      </w:r>
      <w:r w:rsidRPr="00B14294">
        <w:rPr>
          <w:b/>
          <w:bCs/>
        </w:rPr>
        <w:t>муниципальн</w:t>
      </w:r>
      <w:r>
        <w:rPr>
          <w:b/>
          <w:bCs/>
        </w:rPr>
        <w:t>ого</w:t>
      </w:r>
      <w:r w:rsidRPr="00B14294">
        <w:rPr>
          <w:b/>
          <w:bCs/>
        </w:rPr>
        <w:t xml:space="preserve"> образовани</w:t>
      </w:r>
      <w:r>
        <w:rPr>
          <w:b/>
          <w:bCs/>
        </w:rPr>
        <w:t>я</w:t>
      </w:r>
      <w:r w:rsidRPr="00B14294">
        <w:rPr>
          <w:b/>
          <w:bCs/>
        </w:rPr>
        <w:t xml:space="preserve"> </w:t>
      </w:r>
      <w:r>
        <w:rPr>
          <w:b/>
          <w:bCs/>
        </w:rPr>
        <w:t>поселок Ханымей</w:t>
      </w:r>
    </w:p>
    <w:p w:rsidR="00C157FD" w:rsidRPr="00B14294" w:rsidRDefault="00C157FD" w:rsidP="00C15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57FD" w:rsidRPr="00B14294" w:rsidRDefault="00C157FD" w:rsidP="00C15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1"/>
        <w:gridCol w:w="3191"/>
      </w:tblGrid>
      <w:tr w:rsidR="00C157FD" w:rsidRPr="00B14294" w:rsidTr="00C83A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FD" w:rsidRPr="00B14294" w:rsidRDefault="00C157FD" w:rsidP="00C83A95">
            <w:pPr>
              <w:jc w:val="center"/>
              <w:rPr>
                <w:b/>
              </w:rPr>
            </w:pPr>
            <w:r w:rsidRPr="00B14294">
              <w:rPr>
                <w:b/>
              </w:rPr>
              <w:t>№ п/п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FD" w:rsidRPr="00B14294" w:rsidRDefault="00C157FD" w:rsidP="00C83A95">
            <w:pPr>
              <w:jc w:val="center"/>
              <w:rPr>
                <w:b/>
              </w:rPr>
            </w:pPr>
            <w:r w:rsidRPr="00B14294">
              <w:rPr>
                <w:b/>
              </w:rPr>
              <w:t>Категория земель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FD" w:rsidRPr="00B14294" w:rsidRDefault="00C157FD" w:rsidP="00C83A95">
            <w:pPr>
              <w:jc w:val="center"/>
              <w:rPr>
                <w:b/>
              </w:rPr>
            </w:pPr>
            <w:r w:rsidRPr="00B14294">
              <w:rPr>
                <w:b/>
              </w:rPr>
              <w:t>Коэффициент, учитывающий категорию земельного участка (Кк)</w:t>
            </w:r>
          </w:p>
        </w:tc>
      </w:tr>
      <w:tr w:rsidR="00C157FD" w:rsidRPr="00B14294" w:rsidTr="00C83A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FD" w:rsidRPr="00B14294" w:rsidRDefault="00C157FD" w:rsidP="00C83A95">
            <w:pPr>
              <w:jc w:val="center"/>
            </w:pPr>
            <w:r w:rsidRPr="00B14294">
              <w:t>1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FD" w:rsidRPr="00B14294" w:rsidRDefault="00C157FD" w:rsidP="00C83A95">
            <w:pPr>
              <w:jc w:val="both"/>
            </w:pPr>
            <w:r w:rsidRPr="00B14294">
              <w:t>Земельные участки земель населенных пунктов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FD" w:rsidRPr="00B14294" w:rsidRDefault="00C157FD" w:rsidP="00C83A95">
            <w:pPr>
              <w:jc w:val="center"/>
            </w:pPr>
            <w:r w:rsidRPr="00B14294">
              <w:t>1</w:t>
            </w:r>
          </w:p>
        </w:tc>
      </w:tr>
      <w:tr w:rsidR="00C157FD" w:rsidRPr="00B14294" w:rsidTr="00C83A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FD" w:rsidRPr="00B14294" w:rsidRDefault="00C157FD" w:rsidP="00C83A95">
            <w:pPr>
              <w:jc w:val="center"/>
            </w:pPr>
            <w:r w:rsidRPr="00B14294">
              <w:t>2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FD" w:rsidRPr="00B14294" w:rsidRDefault="00C157FD" w:rsidP="00C83A95">
            <w:pPr>
              <w:jc w:val="both"/>
            </w:pPr>
            <w:r w:rsidRPr="00B14294">
              <w:t>Земельные участки земель промышленности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FD" w:rsidRPr="00B14294" w:rsidRDefault="00C157FD" w:rsidP="00C83A95">
            <w:pPr>
              <w:jc w:val="center"/>
            </w:pPr>
            <w:r w:rsidRPr="00B14294">
              <w:t>1</w:t>
            </w:r>
          </w:p>
        </w:tc>
      </w:tr>
    </w:tbl>
    <w:p w:rsidR="00C157FD" w:rsidRPr="00B14294" w:rsidRDefault="00C157FD" w:rsidP="00C15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57FD" w:rsidRPr="00B14294" w:rsidRDefault="00C157FD" w:rsidP="00C157FD"/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Pr="00732263" w:rsidRDefault="00C157FD" w:rsidP="00C157FD">
      <w:pPr>
        <w:ind w:left="5528" w:firstLine="1"/>
      </w:pPr>
      <w:r>
        <w:lastRenderedPageBreak/>
        <w:t xml:space="preserve">Приложение </w:t>
      </w:r>
      <w:r w:rsidRPr="00732263">
        <w:t>3</w:t>
      </w:r>
    </w:p>
    <w:p w:rsidR="00C157FD" w:rsidRDefault="00C157FD" w:rsidP="00C157FD">
      <w:pPr>
        <w:ind w:left="5528"/>
      </w:pPr>
      <w:r>
        <w:t>к решению Собрания депутатов  3 созыва муниципального образования</w:t>
      </w:r>
    </w:p>
    <w:p w:rsidR="00C157FD" w:rsidRDefault="00C157FD" w:rsidP="00C157FD">
      <w:pPr>
        <w:ind w:left="5392" w:firstLine="136"/>
      </w:pPr>
      <w:r>
        <w:t>поселок Ханымей</w:t>
      </w:r>
    </w:p>
    <w:p w:rsidR="00C157FD" w:rsidRDefault="00C157FD" w:rsidP="00C157FD">
      <w:pPr>
        <w:ind w:left="5256" w:firstLine="272"/>
        <w:rPr>
          <w:color w:val="EEECE1"/>
        </w:rPr>
      </w:pPr>
      <w:r>
        <w:t>от 28 декабря 2015 года № 176</w:t>
      </w:r>
    </w:p>
    <w:p w:rsidR="00C157FD" w:rsidRPr="001C4550" w:rsidRDefault="00C157FD" w:rsidP="00C157FD">
      <w:pPr>
        <w:ind w:left="5797"/>
      </w:pPr>
    </w:p>
    <w:p w:rsidR="00C157FD" w:rsidRPr="000A560D" w:rsidRDefault="00C157FD" w:rsidP="00C157FD">
      <w:pPr>
        <w:jc w:val="right"/>
      </w:pPr>
    </w:p>
    <w:p w:rsidR="00C157FD" w:rsidRPr="000A560D" w:rsidRDefault="00C157FD" w:rsidP="00C157FD">
      <w:pPr>
        <w:jc w:val="right"/>
        <w:rPr>
          <w:b/>
        </w:rPr>
      </w:pPr>
    </w:p>
    <w:p w:rsidR="00C157FD" w:rsidRPr="000A560D" w:rsidRDefault="00C157FD" w:rsidP="00C157FD">
      <w:pPr>
        <w:jc w:val="center"/>
        <w:rPr>
          <w:b/>
        </w:rPr>
      </w:pPr>
      <w:r w:rsidRPr="000A560D">
        <w:rPr>
          <w:b/>
        </w:rPr>
        <w:t xml:space="preserve">Коэффициенты использования, </w:t>
      </w:r>
    </w:p>
    <w:p w:rsidR="00C157FD" w:rsidRPr="000A560D" w:rsidRDefault="00C157FD" w:rsidP="00C157FD">
      <w:pPr>
        <w:jc w:val="center"/>
        <w:rPr>
          <w:b/>
          <w:bCs/>
          <w:szCs w:val="22"/>
        </w:rPr>
      </w:pPr>
      <w:r w:rsidRPr="000A560D">
        <w:rPr>
          <w:b/>
        </w:rPr>
        <w:t xml:space="preserve">учитывающие специфику осуществления деятельности на конкретном земельном участке, государственная собственность на который не разграничена, находящегося на территории </w:t>
      </w:r>
      <w:r w:rsidRPr="000A560D">
        <w:rPr>
          <w:b/>
          <w:bCs/>
          <w:szCs w:val="22"/>
        </w:rPr>
        <w:t>муниципальн</w:t>
      </w:r>
      <w:r>
        <w:rPr>
          <w:b/>
          <w:bCs/>
          <w:szCs w:val="22"/>
        </w:rPr>
        <w:t>ого</w:t>
      </w:r>
      <w:r w:rsidRPr="000A560D">
        <w:rPr>
          <w:b/>
          <w:bCs/>
          <w:szCs w:val="22"/>
        </w:rPr>
        <w:t xml:space="preserve"> образовани</w:t>
      </w:r>
      <w:r>
        <w:rPr>
          <w:b/>
          <w:bCs/>
          <w:szCs w:val="22"/>
        </w:rPr>
        <w:t>я</w:t>
      </w:r>
      <w:r w:rsidRPr="000A560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поселок Ханымей</w:t>
      </w:r>
    </w:p>
    <w:p w:rsidR="00C157FD" w:rsidRPr="000A560D" w:rsidRDefault="00C157FD" w:rsidP="00C157FD">
      <w:pPr>
        <w:jc w:val="center"/>
      </w:pPr>
    </w:p>
    <w:tbl>
      <w:tblPr>
        <w:tblW w:w="102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3894"/>
        <w:gridCol w:w="646"/>
        <w:gridCol w:w="3474"/>
        <w:gridCol w:w="1731"/>
      </w:tblGrid>
      <w:tr w:rsidR="00C157FD" w:rsidRPr="000A560D" w:rsidTr="00C83A95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№ п/п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Вид разрешенного использования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Специфика осуществления деятельности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Коэффициент использования (Ки)</w:t>
            </w:r>
          </w:p>
        </w:tc>
      </w:tr>
      <w:tr w:rsidR="00C157FD" w:rsidRPr="000A560D" w:rsidTr="00C83A95">
        <w:trPr>
          <w:trHeight w:val="38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 w:rsidRPr="000A560D">
              <w:t>1</w:t>
            </w:r>
          </w:p>
        </w:tc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 xml:space="preserve">Земельные участки, предназначенные для размещения домов </w:t>
            </w:r>
            <w:r>
              <w:t xml:space="preserve">среднеэтажной и </w:t>
            </w:r>
            <w:r w:rsidRPr="000A560D">
              <w:t>многоэтажной жилой застройки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Многоквартирная многоэтажная жилая застройка (пять и более этажей)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1,40</w:t>
            </w:r>
          </w:p>
        </w:tc>
      </w:tr>
      <w:tr w:rsidR="00C157FD" w:rsidRPr="000A560D" w:rsidTr="00C83A95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Многоквартирная средне и малоэтажная застройка (три-четыре этажа)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1,62</w:t>
            </w:r>
          </w:p>
        </w:tc>
      </w:tr>
      <w:tr w:rsidR="00C157FD" w:rsidRPr="000A560D" w:rsidTr="00C83A95">
        <w:trPr>
          <w:trHeight w:val="4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Многоквартирная одно-двухэтажные жилые дома, общежития)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26,91</w:t>
            </w:r>
          </w:p>
        </w:tc>
      </w:tr>
      <w:tr w:rsidR="00C157FD" w:rsidRPr="000A560D" w:rsidTr="00C83A95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Блокированная застройка с приквартирными участками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1,04</w:t>
            </w:r>
          </w:p>
        </w:tc>
      </w:tr>
      <w:tr w:rsidR="00C157FD" w:rsidRPr="000A560D" w:rsidTr="00C83A95"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 w:rsidRPr="000A560D">
              <w:t>2</w:t>
            </w:r>
          </w:p>
        </w:tc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участки, предназначенные для размещения домов</w:t>
            </w:r>
            <w:r>
              <w:t xml:space="preserve"> малоэтажной жилой застройки, в том числе</w:t>
            </w:r>
            <w:r w:rsidRPr="000A560D">
              <w:t xml:space="preserve"> индивидуальной жилой застройки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индивидуальных жилых домов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10,56</w:t>
            </w:r>
          </w:p>
        </w:tc>
      </w:tr>
      <w:tr w:rsidR="00C157FD" w:rsidRPr="000A560D" w:rsidTr="00C83A95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>
              <w:t>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кот</w:t>
            </w:r>
            <w:r>
              <w:t>т</w:t>
            </w:r>
            <w:r w:rsidRPr="000A560D">
              <w:t>еджной застройки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10,56</w:t>
            </w:r>
          </w:p>
        </w:tc>
      </w:tr>
      <w:tr w:rsidR="00C157FD" w:rsidRPr="000A560D" w:rsidTr="00C83A95">
        <w:trPr>
          <w:trHeight w:val="4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>
              <w:t>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Малоэтажная блокированная застройка (один-два этажа) для осуществления ИЖС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10,56</w:t>
            </w:r>
          </w:p>
        </w:tc>
      </w:tr>
      <w:tr w:rsidR="00C157FD" w:rsidRPr="000A560D" w:rsidTr="00C83A95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>
              <w:t>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мобильных зданий (балки, вагоны)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24,17</w:t>
            </w:r>
          </w:p>
        </w:tc>
      </w:tr>
      <w:tr w:rsidR="00C157FD" w:rsidRPr="000A560D" w:rsidTr="00C83A95">
        <w:trPr>
          <w:trHeight w:val="2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 w:rsidRPr="000A560D">
              <w:t>3</w:t>
            </w:r>
          </w:p>
        </w:tc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участки, предназначенные для размещения гаражей и автостоянок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гаражных кооперативов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3,10</w:t>
            </w:r>
          </w:p>
        </w:tc>
      </w:tr>
      <w:tr w:rsidR="00C157FD" w:rsidRPr="000A560D" w:rsidTr="00C83A95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индивидуальных гаражей</w:t>
            </w:r>
            <w:r>
              <w:t>: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</w:p>
        </w:tc>
      </w:tr>
      <w:tr w:rsidR="00C157FD" w:rsidRPr="000A560D" w:rsidTr="00C83A95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>
              <w:t>2.1.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>
              <w:t>ул. Железнодорожная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Default="00C157FD" w:rsidP="00C83A95">
            <w:pPr>
              <w:jc w:val="center"/>
            </w:pPr>
            <w:r>
              <w:t>2,40</w:t>
            </w:r>
          </w:p>
        </w:tc>
      </w:tr>
      <w:tr w:rsidR="00C157FD" w:rsidRPr="000A560D" w:rsidTr="00C83A95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Default="00C157FD" w:rsidP="00C83A95">
            <w:pPr>
              <w:jc w:val="center"/>
            </w:pPr>
            <w:r>
              <w:t>2.2.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Default="00C157FD" w:rsidP="00C83A95">
            <w:r>
              <w:t>ул. Заполярная,</w:t>
            </w:r>
          </w:p>
          <w:p w:rsidR="00C157FD" w:rsidRDefault="00C157FD" w:rsidP="00C83A95">
            <w:r>
              <w:t>ул. Центральная,</w:t>
            </w:r>
          </w:p>
          <w:p w:rsidR="00C157FD" w:rsidRDefault="00C157FD" w:rsidP="00C83A95">
            <w:r>
              <w:t>ул. Республики,</w:t>
            </w:r>
          </w:p>
          <w:p w:rsidR="00C157FD" w:rsidRDefault="00C157FD" w:rsidP="00C83A95">
            <w:r>
              <w:t>ул. Строителей,</w:t>
            </w:r>
          </w:p>
          <w:p w:rsidR="00C157FD" w:rsidRDefault="00C157FD" w:rsidP="00C83A95">
            <w:r>
              <w:t>ул. Восточная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Default="00C157FD" w:rsidP="00C83A95">
            <w:pPr>
              <w:jc w:val="center"/>
            </w:pPr>
          </w:p>
          <w:p w:rsidR="00C157FD" w:rsidRDefault="00C157FD" w:rsidP="00C83A95">
            <w:pPr>
              <w:jc w:val="center"/>
            </w:pPr>
          </w:p>
          <w:p w:rsidR="00C157FD" w:rsidRDefault="00C157FD" w:rsidP="00C83A95">
            <w:pPr>
              <w:jc w:val="center"/>
            </w:pPr>
            <w:r>
              <w:t>3,20</w:t>
            </w:r>
          </w:p>
        </w:tc>
      </w:tr>
      <w:tr w:rsidR="00C157FD" w:rsidRPr="000A560D" w:rsidTr="00C83A95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Default="00C157FD" w:rsidP="00C83A95">
            <w:pPr>
              <w:jc w:val="center"/>
            </w:pPr>
            <w:r>
              <w:t>2.3.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Default="00C157FD" w:rsidP="00C83A95">
            <w:r>
              <w:t>кв. Школьный,</w:t>
            </w:r>
          </w:p>
          <w:p w:rsidR="00C157FD" w:rsidRDefault="00C157FD" w:rsidP="00C83A95">
            <w:r>
              <w:t>кв. Комсомольский,</w:t>
            </w:r>
          </w:p>
          <w:p w:rsidR="00C157FD" w:rsidRDefault="00C157FD" w:rsidP="00C83A95">
            <w:r>
              <w:t>ул. Школьная,</w:t>
            </w:r>
          </w:p>
          <w:p w:rsidR="00C157FD" w:rsidRDefault="00C157FD" w:rsidP="00C83A95">
            <w:r>
              <w:t>пер. им. Шалышкина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Default="00C157FD" w:rsidP="00C83A95">
            <w:pPr>
              <w:jc w:val="center"/>
            </w:pPr>
          </w:p>
          <w:p w:rsidR="00C157FD" w:rsidRDefault="00C157FD" w:rsidP="00C83A95">
            <w:pPr>
              <w:jc w:val="center"/>
            </w:pPr>
            <w:r>
              <w:t>3,00</w:t>
            </w:r>
          </w:p>
        </w:tc>
      </w:tr>
      <w:tr w:rsidR="00C157FD" w:rsidRPr="000A560D" w:rsidTr="00C83A95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Default="00C157FD" w:rsidP="00C83A95">
            <w:pPr>
              <w:jc w:val="center"/>
            </w:pPr>
            <w:r>
              <w:t>2.4.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Default="00C157FD" w:rsidP="00C83A95">
            <w:r>
              <w:t>ул. Молодежная,</w:t>
            </w:r>
          </w:p>
          <w:p w:rsidR="00C157FD" w:rsidRDefault="00C157FD" w:rsidP="00C83A95">
            <w:r>
              <w:t>мкр. МПС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Default="00C157FD" w:rsidP="00C83A95">
            <w:pPr>
              <w:jc w:val="center"/>
            </w:pPr>
            <w:r>
              <w:t>2,80</w:t>
            </w:r>
          </w:p>
        </w:tc>
      </w:tr>
      <w:tr w:rsidR="00C157FD" w:rsidRPr="000A560D" w:rsidTr="00C83A95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Default="00C157FD" w:rsidP="00C83A95">
            <w:pPr>
              <w:jc w:val="center"/>
            </w:pPr>
            <w:r>
              <w:t>2.5.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Default="00C157FD" w:rsidP="00C83A95">
            <w:r>
              <w:t>ул. Нефтяников,</w:t>
            </w:r>
          </w:p>
          <w:p w:rsidR="00C157FD" w:rsidRDefault="00C157FD" w:rsidP="00C83A95">
            <w:r>
              <w:t>кв. Нефтяников,</w:t>
            </w:r>
          </w:p>
          <w:p w:rsidR="00C157FD" w:rsidRDefault="00C157FD" w:rsidP="00C83A95">
            <w:r>
              <w:lastRenderedPageBreak/>
              <w:t>ул. Мира,</w:t>
            </w:r>
          </w:p>
          <w:p w:rsidR="00C157FD" w:rsidRDefault="00C157FD" w:rsidP="00C83A95">
            <w:r>
              <w:t>ул. Первопроходцев,</w:t>
            </w:r>
          </w:p>
          <w:p w:rsidR="00C157FD" w:rsidRDefault="00C157FD" w:rsidP="00C83A95">
            <w:r>
              <w:t>ул. Речная,</w:t>
            </w:r>
          </w:p>
          <w:p w:rsidR="00C157FD" w:rsidRDefault="00C157FD" w:rsidP="00C83A95">
            <w:r>
              <w:t>кв. Дорожников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Default="00C157FD" w:rsidP="00C83A95">
            <w:pPr>
              <w:jc w:val="center"/>
            </w:pPr>
          </w:p>
          <w:p w:rsidR="00C157FD" w:rsidRDefault="00C157FD" w:rsidP="00C83A95">
            <w:pPr>
              <w:jc w:val="center"/>
            </w:pPr>
          </w:p>
          <w:p w:rsidR="00C157FD" w:rsidRDefault="00C157FD" w:rsidP="00C83A95">
            <w:pPr>
              <w:jc w:val="center"/>
            </w:pPr>
            <w:r>
              <w:lastRenderedPageBreak/>
              <w:t>2,60</w:t>
            </w:r>
          </w:p>
        </w:tc>
      </w:tr>
      <w:tr w:rsidR="00C157FD" w:rsidRPr="000A560D" w:rsidTr="00C83A95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7FD" w:rsidRPr="000A560D" w:rsidRDefault="00C157FD" w:rsidP="00C83A95">
            <w:r w:rsidRPr="000A560D">
              <w:t>Земельные участки автостоянок</w:t>
            </w:r>
            <w:r>
              <w:t>, гаражных комплексов и СТО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3,30</w:t>
            </w:r>
          </w:p>
        </w:tc>
      </w:tr>
      <w:tr w:rsidR="00C157FD" w:rsidRPr="000A560D" w:rsidTr="00C83A95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мобильных зданий (балки, вагоны)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4,60</w:t>
            </w:r>
          </w:p>
        </w:tc>
      </w:tr>
      <w:tr w:rsidR="00C157FD" w:rsidRPr="000A560D" w:rsidTr="00C83A95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 w:rsidRPr="000A560D">
              <w:t>4</w:t>
            </w:r>
          </w:p>
        </w:tc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 xml:space="preserve">Земельные участки, </w:t>
            </w:r>
            <w:r>
              <w:t>предназначенные для дачного строительства, садоводства и огородничества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дач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4,00</w:t>
            </w:r>
          </w:p>
        </w:tc>
      </w:tr>
      <w:tr w:rsidR="00C157FD" w:rsidRPr="000A560D" w:rsidTr="00C83A95">
        <w:trPr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</w:p>
        </w:tc>
        <w:tc>
          <w:tcPr>
            <w:tcW w:w="3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дачных, садоводческих и огороднических объединений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4,00</w:t>
            </w:r>
          </w:p>
        </w:tc>
      </w:tr>
      <w:tr w:rsidR="00C157FD" w:rsidRPr="000A560D" w:rsidTr="00C83A95">
        <w:trPr>
          <w:trHeight w:val="48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 w:rsidRPr="000A560D">
              <w:t>5</w:t>
            </w:r>
          </w:p>
        </w:tc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участки, предназначенные для размещения объектов  торговли, общественного питания и бытового обслуживания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магазинов, расположенных вблизи дорог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2,20</w:t>
            </w:r>
          </w:p>
        </w:tc>
      </w:tr>
      <w:tr w:rsidR="00C157FD" w:rsidRPr="000A560D" w:rsidTr="00C83A95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прочих магазинов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1,90</w:t>
            </w:r>
          </w:p>
        </w:tc>
      </w:tr>
      <w:tr w:rsidR="00C157FD" w:rsidRPr="000A560D" w:rsidTr="00C83A95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>
              <w:t>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DA5FB5">
              <w:t>Земельные участки магазинов с жилыми помещениями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1,77</w:t>
            </w:r>
          </w:p>
        </w:tc>
      </w:tr>
      <w:tr w:rsidR="00C157FD" w:rsidRPr="000A560D" w:rsidTr="00C83A95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>
              <w:t>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объектов мелкорозничной торговли (палатки, киоски, павильоны, остановочные комплексы)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1,80</w:t>
            </w:r>
          </w:p>
        </w:tc>
      </w:tr>
      <w:tr w:rsidR="00C157FD" w:rsidRPr="000A560D" w:rsidTr="00C83A95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>
              <w:t>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для размещения объектов оптовой торговли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2,18</w:t>
            </w:r>
          </w:p>
        </w:tc>
      </w:tr>
      <w:tr w:rsidR="00C157FD" w:rsidRPr="000A560D" w:rsidTr="00C83A95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>
              <w:t>6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торговых комплексов, рынков, торговых центров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1,88</w:t>
            </w:r>
          </w:p>
        </w:tc>
      </w:tr>
      <w:tr w:rsidR="00C157FD" w:rsidRPr="000A560D" w:rsidTr="00C83A95">
        <w:trPr>
          <w:trHeight w:val="2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>
              <w:t>7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фабрик - кухонь, хлебопекарен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0,56</w:t>
            </w:r>
          </w:p>
        </w:tc>
      </w:tr>
      <w:tr w:rsidR="00C157FD" w:rsidRPr="000A560D" w:rsidTr="00C83A95">
        <w:trPr>
          <w:trHeight w:val="2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>
              <w:t>8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ресторанов, кафе, баров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3,38</w:t>
            </w:r>
          </w:p>
        </w:tc>
      </w:tr>
      <w:tr w:rsidR="00C157FD" w:rsidRPr="000A560D" w:rsidTr="00C83A95">
        <w:trPr>
          <w:trHeight w:val="3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>
              <w:t>9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других объектов общественного питания (столовых, кулинарий)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0,75</w:t>
            </w:r>
          </w:p>
        </w:tc>
      </w:tr>
      <w:tr w:rsidR="00C157FD" w:rsidRPr="000A560D" w:rsidTr="00C83A95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>
              <w:t>10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для размещения объектов технического обслуживания и ремонта транспортных средств, машин и оборудования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2,82</w:t>
            </w:r>
          </w:p>
        </w:tc>
      </w:tr>
      <w:tr w:rsidR="00C157FD" w:rsidRPr="000A560D" w:rsidTr="00C83A95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1</w:t>
            </w:r>
            <w:r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бань, химчисток, прачечных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0,71</w:t>
            </w:r>
          </w:p>
        </w:tc>
      </w:tr>
      <w:tr w:rsidR="00C157FD" w:rsidRPr="000A560D" w:rsidTr="00C83A95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1</w:t>
            </w:r>
            <w:r>
              <w:t>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мастерских по ремонту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0,71</w:t>
            </w:r>
          </w:p>
        </w:tc>
      </w:tr>
      <w:tr w:rsidR="00C157FD" w:rsidRPr="000A560D" w:rsidTr="00C83A95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1</w:t>
            </w:r>
            <w:r>
              <w:t>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ателье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0,71</w:t>
            </w:r>
          </w:p>
        </w:tc>
      </w:tr>
      <w:tr w:rsidR="00C157FD" w:rsidRPr="000A560D" w:rsidTr="00C83A95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1</w:t>
            </w:r>
            <w:r>
              <w:t>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пунктов проката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0,71</w:t>
            </w:r>
          </w:p>
        </w:tc>
      </w:tr>
      <w:tr w:rsidR="00C157FD" w:rsidRPr="000A560D" w:rsidTr="00C83A95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1</w:t>
            </w:r>
            <w:r>
              <w:t>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парикмахерских, салонов красоты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2,26</w:t>
            </w:r>
          </w:p>
        </w:tc>
      </w:tr>
      <w:tr w:rsidR="00C157FD" w:rsidRPr="000A560D" w:rsidTr="00C83A95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1</w:t>
            </w:r>
            <w:r>
              <w:t>6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домов быта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 w:rsidRPr="000A560D">
              <w:t>0,</w:t>
            </w:r>
            <w:r>
              <w:t>71</w:t>
            </w:r>
          </w:p>
        </w:tc>
      </w:tr>
      <w:tr w:rsidR="00C157FD" w:rsidRPr="000A560D" w:rsidTr="00C83A95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1</w:t>
            </w:r>
            <w:r>
              <w:t>7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 xml:space="preserve">Земельные участки </w:t>
            </w:r>
            <w:r w:rsidRPr="000A560D">
              <w:lastRenderedPageBreak/>
              <w:t>похоронных бюро, поминальных залов, салонов ритуальных услуг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 w:rsidRPr="000A560D">
              <w:lastRenderedPageBreak/>
              <w:t>0,</w:t>
            </w:r>
            <w:r>
              <w:t>49</w:t>
            </w:r>
          </w:p>
        </w:tc>
      </w:tr>
      <w:tr w:rsidR="00C157FD" w:rsidRPr="000A560D" w:rsidTr="00C83A95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1</w:t>
            </w:r>
            <w:r>
              <w:t>8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других предприятий бытового обслуживания населения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 w:rsidRPr="000A560D">
              <w:t>0,</w:t>
            </w:r>
            <w:r>
              <w:t>71</w:t>
            </w:r>
          </w:p>
        </w:tc>
      </w:tr>
      <w:tr w:rsidR="00C157FD" w:rsidRPr="000A560D" w:rsidTr="00C83A95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1</w:t>
            </w:r>
            <w:r>
              <w:t>9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под объектами рекламы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4,29</w:t>
            </w:r>
          </w:p>
        </w:tc>
      </w:tr>
      <w:tr w:rsidR="00C157FD" w:rsidRPr="000A560D" w:rsidTr="00C83A95">
        <w:trPr>
          <w:trHeight w:val="4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>
              <w:t>20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ED2A6A" w:rsidRDefault="00C157FD" w:rsidP="00C83A95">
            <w:r w:rsidRPr="00ED2A6A">
              <w:t xml:space="preserve">Земельные участки под коммерческими объектами досуга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4,29</w:t>
            </w:r>
          </w:p>
        </w:tc>
      </w:tr>
      <w:tr w:rsidR="00C157FD" w:rsidRPr="000A560D" w:rsidTr="00C83A95">
        <w:trPr>
          <w:trHeight w:val="2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2</w:t>
            </w:r>
            <w:r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Стоматологические клиники, кабинеты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1,35</w:t>
            </w:r>
          </w:p>
        </w:tc>
      </w:tr>
      <w:tr w:rsidR="00C157FD" w:rsidRPr="000A560D" w:rsidTr="00C83A95">
        <w:trPr>
          <w:trHeight w:val="2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2</w:t>
            </w:r>
            <w:r>
              <w:t>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под площадки для приема лома металла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1,13</w:t>
            </w:r>
          </w:p>
        </w:tc>
      </w:tr>
      <w:tr w:rsidR="00C157FD" w:rsidRPr="000A560D" w:rsidTr="00C83A95">
        <w:trPr>
          <w:trHeight w:val="37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 w:rsidRPr="000A560D">
              <w:t>6</w:t>
            </w:r>
          </w:p>
        </w:tc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участки, предназначенные для размещения гостиниц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гостиниц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4,15</w:t>
            </w:r>
          </w:p>
        </w:tc>
      </w:tr>
      <w:tr w:rsidR="00C157FD" w:rsidRPr="000A560D" w:rsidTr="00C83A95">
        <w:trPr>
          <w:trHeight w:val="261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</w:p>
        </w:tc>
        <w:tc>
          <w:tcPr>
            <w:tcW w:w="3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прочих мест для временного проживания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4,15</w:t>
            </w:r>
          </w:p>
        </w:tc>
      </w:tr>
      <w:tr w:rsidR="00C157FD" w:rsidRPr="000A560D" w:rsidTr="00C83A95">
        <w:trPr>
          <w:trHeight w:val="261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 w:rsidRPr="000A560D">
              <w:t>7</w:t>
            </w:r>
          </w:p>
        </w:tc>
        <w:tc>
          <w:tcPr>
            <w:tcW w:w="38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участки, предназначенные для размещения офисных зданий</w:t>
            </w:r>
            <w:r>
              <w:t xml:space="preserve"> делового и коммерческого назначения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 xml:space="preserve">Земельные участки коммерческих организаций и организаций, занимающихся банковской и страховой деятельностью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8,39</w:t>
            </w:r>
          </w:p>
        </w:tc>
      </w:tr>
      <w:tr w:rsidR="00C157FD" w:rsidRPr="000A560D" w:rsidTr="00C83A95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>
              <w:t>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DA5FB5" w:rsidRDefault="00C157FD" w:rsidP="00C83A95">
            <w:r w:rsidRPr="00DA5FB5">
              <w:t>Земельные участки прочих общественных организаций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2,14</w:t>
            </w:r>
          </w:p>
        </w:tc>
      </w:tr>
      <w:tr w:rsidR="00C157FD" w:rsidRPr="000A560D" w:rsidTr="00C83A95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>
              <w:t>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DA5FB5" w:rsidRDefault="00C157FD" w:rsidP="00C83A95">
            <w:r w:rsidRPr="00DA5FB5">
              <w:t>Земельные участки офисов, административных зданий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5,00</w:t>
            </w:r>
          </w:p>
        </w:tc>
      </w:tr>
      <w:tr w:rsidR="00C157FD" w:rsidRPr="000A560D" w:rsidTr="00C83A95">
        <w:trPr>
          <w:trHeight w:val="6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 w:rsidRPr="000A560D">
              <w:t>8</w:t>
            </w:r>
          </w:p>
        </w:tc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участки, предназначенные для размещения объектов рекреационного и лечебно - оздоровительного назначения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Профилактории, реабилитац</w:t>
            </w:r>
            <w:r>
              <w:t>и</w:t>
            </w:r>
            <w:r w:rsidRPr="000A560D">
              <w:t>онные центры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 w:rsidRPr="000A560D">
              <w:t>1</w:t>
            </w:r>
          </w:p>
        </w:tc>
      </w:tr>
      <w:tr w:rsidR="00C157FD" w:rsidRPr="000A560D" w:rsidTr="00C83A95">
        <w:trPr>
          <w:trHeight w:val="6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Диспансеры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 w:rsidRPr="000A560D">
              <w:t>1</w:t>
            </w:r>
          </w:p>
        </w:tc>
      </w:tr>
      <w:tr w:rsidR="00C157FD" w:rsidRPr="000A560D" w:rsidTr="00C83A95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 w:rsidRPr="000A560D">
              <w:t>9</w:t>
            </w:r>
          </w:p>
        </w:tc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участки, предназначенные для размещения производственных и административных зданий, строений, сооружений</w:t>
            </w:r>
          </w:p>
          <w:p w:rsidR="00C157FD" w:rsidRPr="000A560D" w:rsidRDefault="00C157FD" w:rsidP="00C83A95">
            <w:r w:rsidRPr="000A560D">
              <w:t xml:space="preserve">промышленности, коммунального хозяйства,  материально-технического, продовольственного снабжения, сбыта и заготовок.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фабрик, заводов, цехов и других промышленных предприятий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1,45</w:t>
            </w:r>
          </w:p>
        </w:tc>
      </w:tr>
      <w:tr w:rsidR="00C157FD" w:rsidRPr="000A560D" w:rsidTr="00C83A95">
        <w:trPr>
          <w:trHeight w:val="4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</w:p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 xml:space="preserve">Земельные участки промышленных баз, </w:t>
            </w:r>
            <w:r>
              <w:t>РММ: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</w:p>
        </w:tc>
      </w:tr>
      <w:tr w:rsidR="00C157FD" w:rsidRPr="000A560D" w:rsidTr="00C83A95">
        <w:trPr>
          <w:trHeight w:val="4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</w:p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>
              <w:t>2.1.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Default="00C157FD" w:rsidP="00C83A95">
            <w:r>
              <w:t>кв. Школьный,</w:t>
            </w:r>
          </w:p>
          <w:p w:rsidR="00C157FD" w:rsidRDefault="00C157FD" w:rsidP="00C83A95">
            <w:r>
              <w:t xml:space="preserve">кв. Комсомольский, </w:t>
            </w:r>
          </w:p>
          <w:p w:rsidR="00C157FD" w:rsidRDefault="00C157FD" w:rsidP="00C83A95">
            <w:r>
              <w:t>ул. Школьная,</w:t>
            </w:r>
          </w:p>
          <w:p w:rsidR="00C157FD" w:rsidRPr="000A560D" w:rsidRDefault="00C157FD" w:rsidP="00C83A95">
            <w:r>
              <w:t>переулок им. Шалышкина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Default="00C157FD" w:rsidP="00C83A95">
            <w:pPr>
              <w:jc w:val="center"/>
            </w:pPr>
            <w:r>
              <w:t>1,60</w:t>
            </w:r>
          </w:p>
        </w:tc>
      </w:tr>
      <w:tr w:rsidR="00C157FD" w:rsidRPr="000A560D" w:rsidTr="00C83A95">
        <w:trPr>
          <w:trHeight w:val="19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</w:p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Default="00C157FD" w:rsidP="00C83A95">
            <w:pPr>
              <w:jc w:val="center"/>
            </w:pPr>
            <w:r>
              <w:t>2.2.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Default="00C157FD" w:rsidP="00C83A95">
            <w:r>
              <w:t>Прочие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Default="00C157FD" w:rsidP="00C83A95">
            <w:pPr>
              <w:jc w:val="center"/>
            </w:pPr>
            <w:r>
              <w:t>1,54</w:t>
            </w:r>
          </w:p>
        </w:tc>
      </w:tr>
      <w:tr w:rsidR="00C157FD" w:rsidRPr="000A560D" w:rsidTr="00C83A95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складов ГСМ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3,70</w:t>
            </w:r>
          </w:p>
        </w:tc>
      </w:tr>
      <w:tr w:rsidR="00C157FD" w:rsidRPr="000A560D" w:rsidTr="00C83A95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АЗС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22,22</w:t>
            </w:r>
          </w:p>
        </w:tc>
      </w:tr>
      <w:tr w:rsidR="00C157FD" w:rsidRPr="000A560D" w:rsidTr="00C83A95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DA5FB5" w:rsidRDefault="00C157FD" w:rsidP="00C83A95">
            <w:r w:rsidRPr="00DA5FB5">
              <w:t>Земельные участки площадок складирования, складов и теплых складов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3,50</w:t>
            </w:r>
          </w:p>
        </w:tc>
      </w:tr>
      <w:tr w:rsidR="00C157FD" w:rsidRPr="000A560D" w:rsidTr="00C83A95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6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газораспределительных пунктов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1,62</w:t>
            </w:r>
          </w:p>
        </w:tc>
      </w:tr>
      <w:tr w:rsidR="00C157FD" w:rsidRPr="000A560D" w:rsidTr="00C83A95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7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 xml:space="preserve">Земельные участки пунктов </w:t>
            </w:r>
            <w:r w:rsidRPr="000A560D">
              <w:lastRenderedPageBreak/>
              <w:t>приема вторсырья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lastRenderedPageBreak/>
              <w:t>4,87</w:t>
            </w:r>
          </w:p>
        </w:tc>
      </w:tr>
      <w:tr w:rsidR="00C157FD" w:rsidRPr="000A560D" w:rsidTr="00C83A95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8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центральных тепловых пунктов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1,32</w:t>
            </w:r>
          </w:p>
        </w:tc>
      </w:tr>
      <w:tr w:rsidR="00C157FD" w:rsidRPr="000A560D" w:rsidTr="00C83A95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>
              <w:t>9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>
              <w:t>Земельные участки линейных объектов инженерных коммуникаций (газопроводы)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Default="00C157FD" w:rsidP="00C83A95">
            <w:pPr>
              <w:jc w:val="center"/>
            </w:pPr>
            <w:r>
              <w:t>3,50</w:t>
            </w:r>
          </w:p>
        </w:tc>
      </w:tr>
      <w:tr w:rsidR="00C157FD" w:rsidRPr="000A560D" w:rsidTr="00C83A95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>
              <w:t>10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котельных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1,32</w:t>
            </w:r>
          </w:p>
        </w:tc>
      </w:tr>
      <w:tr w:rsidR="00C157FD" w:rsidRPr="000A560D" w:rsidTr="00C83A95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1</w:t>
            </w:r>
            <w:r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линейных объектов инженерных коммуникаций (сети тепло-водоснабжения, канализационные сети)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4,44</w:t>
            </w:r>
          </w:p>
        </w:tc>
      </w:tr>
      <w:tr w:rsidR="00C157FD" w:rsidRPr="000A560D" w:rsidTr="00C83A95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1</w:t>
            </w:r>
            <w:r>
              <w:t>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канализационных насосных станций, канализационно-очистных сооружений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1,32</w:t>
            </w:r>
          </w:p>
        </w:tc>
      </w:tr>
      <w:tr w:rsidR="00C157FD" w:rsidRPr="000A560D" w:rsidTr="00C83A95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1</w:t>
            </w:r>
            <w:r>
              <w:t>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газонаполнительных станций, кислородных станций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2,48</w:t>
            </w:r>
          </w:p>
        </w:tc>
      </w:tr>
      <w:tr w:rsidR="00C157FD" w:rsidRPr="000A560D" w:rsidTr="00C83A95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1</w:t>
            </w:r>
            <w:r>
              <w:t>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полигонов промышленных и бытовых отходов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1,41</w:t>
            </w:r>
          </w:p>
        </w:tc>
      </w:tr>
      <w:tr w:rsidR="00C157FD" w:rsidRPr="000A560D" w:rsidTr="00C83A95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1</w:t>
            </w:r>
            <w:r>
              <w:t>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других учреждений коммунального хозяйства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1,32</w:t>
            </w:r>
          </w:p>
        </w:tc>
      </w:tr>
      <w:tr w:rsidR="00C157FD" w:rsidRPr="000A560D" w:rsidTr="00C83A95">
        <w:trPr>
          <w:trHeight w:val="3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1</w:t>
            </w:r>
            <w:r>
              <w:t>6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редакций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1,88</w:t>
            </w:r>
          </w:p>
        </w:tc>
      </w:tr>
      <w:tr w:rsidR="00C157FD" w:rsidRPr="000A560D" w:rsidTr="00C83A95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1</w:t>
            </w:r>
            <w:r>
              <w:t>7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типографий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2,86</w:t>
            </w:r>
          </w:p>
        </w:tc>
      </w:tr>
      <w:tr w:rsidR="00C157FD" w:rsidRPr="000A560D" w:rsidTr="00C83A95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1</w:t>
            </w:r>
            <w:r>
              <w:t>8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для размещения источников наружного противопожарного водоснабжения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1,32</w:t>
            </w:r>
          </w:p>
        </w:tc>
      </w:tr>
      <w:tr w:rsidR="00C157FD" w:rsidRPr="000A560D" w:rsidTr="00C83A95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1</w:t>
            </w:r>
            <w:r>
              <w:t>9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для размещения звероферм, животноводческих хозяйств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</w:p>
          <w:p w:rsidR="00C157FD" w:rsidRPr="000A560D" w:rsidRDefault="00C157FD" w:rsidP="00C83A95">
            <w:pPr>
              <w:jc w:val="center"/>
            </w:pPr>
            <w:r>
              <w:t>1,32</w:t>
            </w:r>
          </w:p>
        </w:tc>
      </w:tr>
      <w:tr w:rsidR="00C157FD" w:rsidRPr="000A560D" w:rsidTr="00C83A95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>
              <w:t>20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кладбищ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0,85</w:t>
            </w:r>
          </w:p>
        </w:tc>
      </w:tr>
      <w:tr w:rsidR="00C157FD" w:rsidRPr="000A560D" w:rsidTr="00C83A95">
        <w:trPr>
          <w:trHeight w:val="4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 w:rsidRPr="000A560D">
              <w:t>10</w:t>
            </w:r>
          </w:p>
        </w:tc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трансформаторных подстанций электросети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10,00</w:t>
            </w:r>
          </w:p>
        </w:tc>
      </w:tr>
      <w:tr w:rsidR="00C157FD" w:rsidRPr="000A560D" w:rsidTr="00C83A95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линейных объектов инженерных коммуникаций (ВЛ,</w:t>
            </w:r>
            <w:r>
              <w:t xml:space="preserve"> </w:t>
            </w:r>
            <w:r w:rsidRPr="000A560D">
              <w:t>ЛЭП)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31,20</w:t>
            </w:r>
          </w:p>
        </w:tc>
      </w:tr>
      <w:tr w:rsidR="00C157FD" w:rsidRPr="000A560D" w:rsidTr="00C83A95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электростанций, объектов энергетики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10,00</w:t>
            </w:r>
          </w:p>
        </w:tc>
      </w:tr>
      <w:tr w:rsidR="00C157FD" w:rsidRPr="000A560D" w:rsidTr="00C83A95">
        <w:trPr>
          <w:trHeight w:val="5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 w:rsidRPr="000A560D">
              <w:t>11</w:t>
            </w:r>
          </w:p>
        </w:tc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автовокзалов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5,05</w:t>
            </w:r>
          </w:p>
        </w:tc>
      </w:tr>
      <w:tr w:rsidR="00C157FD" w:rsidRPr="000A560D" w:rsidTr="00C83A95">
        <w:trPr>
          <w:trHeight w:val="4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железнодорожных вокзалов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5,58</w:t>
            </w:r>
          </w:p>
        </w:tc>
      </w:tr>
      <w:tr w:rsidR="00C157FD" w:rsidRPr="000A560D" w:rsidTr="00C83A95">
        <w:trPr>
          <w:trHeight w:val="5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>
              <w:t>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вертодромов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7,58</w:t>
            </w:r>
          </w:p>
        </w:tc>
      </w:tr>
      <w:tr w:rsidR="00C157FD" w:rsidRPr="000A560D" w:rsidTr="00C83A95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 w:rsidRPr="000A560D">
              <w:t>12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участки, занятые водными объектами, находящимися в обороте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</w:p>
        </w:tc>
      </w:tr>
      <w:tr w:rsidR="00C157FD" w:rsidRPr="000A560D" w:rsidTr="00C83A95">
        <w:trPr>
          <w:trHeight w:val="85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 w:rsidRPr="000A560D">
              <w:lastRenderedPageBreak/>
              <w:t>13</w:t>
            </w:r>
          </w:p>
        </w:tc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участки, предназначенные для разработки полезных ископаемых, размещения железнодорожных путей, автомобильных дорог, иску</w:t>
            </w:r>
            <w:r>
              <w:t>с</w:t>
            </w:r>
            <w:r w:rsidRPr="000A560D">
              <w:t>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инфраструктуры спутниковой связи, объектов космической деятельности, во</w:t>
            </w:r>
            <w:r>
              <w:t>енных</w:t>
            </w:r>
            <w:r w:rsidRPr="000A560D">
              <w:t xml:space="preserve"> объектов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для разработки полезных ископаемых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34,78</w:t>
            </w:r>
          </w:p>
        </w:tc>
      </w:tr>
      <w:tr w:rsidR="00C157FD" w:rsidRPr="000A560D" w:rsidTr="00C83A95">
        <w:trPr>
          <w:trHeight w:val="6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>
              <w:t>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радиоцентров, телецентров, радиостанций, ретрансляторных станций и сооружений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19,57</w:t>
            </w:r>
          </w:p>
        </w:tc>
      </w:tr>
      <w:tr w:rsidR="00C157FD" w:rsidRPr="000A560D" w:rsidTr="00C83A95">
        <w:trPr>
          <w:trHeight w:val="4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>
              <w:t>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АТС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22,83</w:t>
            </w:r>
          </w:p>
        </w:tc>
      </w:tr>
      <w:tr w:rsidR="00C157FD" w:rsidRPr="000A560D" w:rsidTr="00C83A95">
        <w:trPr>
          <w:trHeight w:val="4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>
              <w:t>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отделений связи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22,83</w:t>
            </w:r>
          </w:p>
        </w:tc>
      </w:tr>
      <w:tr w:rsidR="00C157FD" w:rsidRPr="000A560D" w:rsidTr="00C83A95">
        <w:trPr>
          <w:trHeight w:val="4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>
              <w:t>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7FD" w:rsidRPr="000A560D" w:rsidRDefault="00C157FD" w:rsidP="00C83A95">
            <w:r w:rsidRPr="000A560D">
              <w:t>Земельные участки прочих объектов связи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25,00</w:t>
            </w:r>
          </w:p>
        </w:tc>
      </w:tr>
      <w:tr w:rsidR="00C157FD" w:rsidRPr="000A560D" w:rsidTr="00C83A95">
        <w:trPr>
          <w:trHeight w:val="4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>
              <w:t>6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7FD" w:rsidRPr="000A560D" w:rsidRDefault="00C157FD" w:rsidP="00C83A95">
            <w:r w:rsidRPr="000A560D">
              <w:t>Земельные участки трубопроводного транспорта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11,30</w:t>
            </w:r>
          </w:p>
        </w:tc>
      </w:tr>
      <w:tr w:rsidR="00C157FD" w:rsidRPr="000A560D" w:rsidTr="00C83A95">
        <w:trPr>
          <w:trHeight w:val="6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>
              <w:t>7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7FD" w:rsidRPr="000A560D" w:rsidRDefault="00C157FD" w:rsidP="00C83A95">
            <w:r w:rsidRPr="000A560D">
              <w:t>Земельные участки автомобильных дорог, их конструктивных элементов и дорожных сооружений, а также полос отвода автомобильных дорог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</w:p>
          <w:p w:rsidR="00C157FD" w:rsidRPr="000A560D" w:rsidRDefault="00C157FD" w:rsidP="00C83A95">
            <w:pPr>
              <w:jc w:val="center"/>
            </w:pPr>
            <w:r>
              <w:t>8,91</w:t>
            </w:r>
          </w:p>
        </w:tc>
      </w:tr>
      <w:tr w:rsidR="00C157FD" w:rsidRPr="000A560D" w:rsidTr="00C83A95">
        <w:trPr>
          <w:trHeight w:val="6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>
              <w:t>8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предприятий по ремонту и содержанию шоссейных дорог общего пользования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11,30</w:t>
            </w:r>
          </w:p>
        </w:tc>
      </w:tr>
      <w:tr w:rsidR="00C157FD" w:rsidRPr="000A560D" w:rsidTr="00C83A95">
        <w:trPr>
          <w:trHeight w:val="6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>
              <w:t>9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других предприятий транспорта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11,30</w:t>
            </w:r>
          </w:p>
        </w:tc>
      </w:tr>
      <w:tr w:rsidR="00C157FD" w:rsidRPr="000A560D" w:rsidTr="00C83A95">
        <w:trPr>
          <w:trHeight w:val="6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1</w:t>
            </w:r>
            <w:r>
              <w:t>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автобаз, автокомбинатов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19,57</w:t>
            </w:r>
          </w:p>
        </w:tc>
      </w:tr>
      <w:tr w:rsidR="00C157FD" w:rsidRPr="000A560D" w:rsidTr="00C83A95">
        <w:trPr>
          <w:trHeight w:val="4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1</w:t>
            </w:r>
            <w:r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водозаборных узлов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8,91</w:t>
            </w:r>
          </w:p>
        </w:tc>
      </w:tr>
      <w:tr w:rsidR="00C157FD" w:rsidRPr="000A560D" w:rsidTr="00C83A95">
        <w:trPr>
          <w:trHeight w:val="6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1</w:t>
            </w:r>
            <w:r>
              <w:t>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 xml:space="preserve">Земельные участки </w:t>
            </w:r>
            <w:r>
              <w:t>для размещения железнодорожных путей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8,91</w:t>
            </w:r>
          </w:p>
        </w:tc>
      </w:tr>
      <w:tr w:rsidR="00C157FD" w:rsidRPr="000A560D" w:rsidTr="00C83A95">
        <w:trPr>
          <w:trHeight w:val="4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1</w:t>
            </w:r>
            <w:r>
              <w:t>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 xml:space="preserve">Земельные участки объектов авиационного обеспечения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11,30</w:t>
            </w:r>
          </w:p>
        </w:tc>
      </w:tr>
      <w:tr w:rsidR="00C157FD" w:rsidRPr="000A560D" w:rsidTr="00C83A95">
        <w:trPr>
          <w:trHeight w:val="6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1</w:t>
            </w:r>
            <w:r>
              <w:t>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гидротехнических и иных сооружений, в том числе наплавных мостов (понтонных переправ)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</w:p>
          <w:p w:rsidR="00C157FD" w:rsidRPr="000A560D" w:rsidRDefault="00C157FD" w:rsidP="00C83A95">
            <w:pPr>
              <w:jc w:val="center"/>
            </w:pPr>
            <w:r>
              <w:t>8,91</w:t>
            </w:r>
          </w:p>
        </w:tc>
      </w:tr>
      <w:tr w:rsidR="00C157FD" w:rsidRPr="000A560D" w:rsidTr="00C83A95">
        <w:trPr>
          <w:trHeight w:val="3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>
              <w:t>15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>
              <w:t xml:space="preserve">Земельные участки воздушных линий электропередачи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31,20</w:t>
            </w:r>
          </w:p>
        </w:tc>
      </w:tr>
      <w:tr w:rsidR="00C157FD" w:rsidRPr="000A560D" w:rsidTr="00C83A95">
        <w:trPr>
          <w:trHeight w:val="6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>
              <w:t>16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>
              <w:t>Земельные участки трансформаторных подстанций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25,00</w:t>
            </w:r>
          </w:p>
        </w:tc>
      </w:tr>
      <w:tr w:rsidR="00C157FD" w:rsidRPr="000A560D" w:rsidTr="00C83A95">
        <w:trPr>
          <w:trHeight w:val="7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 w:rsidRPr="000A560D">
              <w:t>14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участки, занятые особо охраняемыми территориями и объектами, городскими лесами, скверами, парками, городскими садами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2,13</w:t>
            </w:r>
          </w:p>
        </w:tc>
      </w:tr>
      <w:tr w:rsidR="00C157FD" w:rsidRPr="000A560D" w:rsidTr="00C83A95">
        <w:trPr>
          <w:trHeight w:val="4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 w:rsidRPr="000A560D">
              <w:t>15</w:t>
            </w:r>
          </w:p>
        </w:tc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 xml:space="preserve">Земельные участки, предназначенные для </w:t>
            </w:r>
            <w:r w:rsidRPr="000A560D">
              <w:lastRenderedPageBreak/>
              <w:t>сельскохозяйственного использования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lastRenderedPageBreak/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r w:rsidRPr="000A560D">
              <w:t>Земельные участки подсобных хозяйств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500</w:t>
            </w:r>
          </w:p>
        </w:tc>
      </w:tr>
      <w:tr w:rsidR="00C157FD" w:rsidRPr="000A560D" w:rsidTr="00C83A95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r w:rsidRPr="000A560D">
              <w:t>Земельные участки индивидуального огородничества, сенокошения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200</w:t>
            </w:r>
          </w:p>
        </w:tc>
      </w:tr>
      <w:tr w:rsidR="00C157FD" w:rsidRPr="000A560D" w:rsidTr="00C83A95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3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r w:rsidRPr="000A560D">
              <w:t>Земельные участки животноводства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500</w:t>
            </w:r>
          </w:p>
        </w:tc>
      </w:tr>
      <w:tr w:rsidR="00C157FD" w:rsidRPr="000A560D" w:rsidTr="00C83A95">
        <w:trPr>
          <w:trHeight w:val="4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r>
              <w:t>16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4C123E" w:rsidRDefault="00C157FD" w:rsidP="00C83A95">
            <w:r>
              <w:t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РФ; земельные участки под полосами отвода водоемов, каналов и коллекторов, набережные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>
              <w:t>1,00</w:t>
            </w:r>
          </w:p>
        </w:tc>
      </w:tr>
      <w:tr w:rsidR="00C157FD" w:rsidRPr="000A560D" w:rsidTr="00C83A95">
        <w:trPr>
          <w:trHeight w:val="4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Default="00C157FD" w:rsidP="00C83A95">
            <w:r>
              <w:t>17</w:t>
            </w:r>
          </w:p>
        </w:tc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9F0D16" w:rsidRDefault="00C157FD" w:rsidP="00C83A95">
            <w:r w:rsidRPr="009F0D16">
              <w:t>Земельные участки, предназначенные для размещения административных зданий, объектов образования, науки,</w:t>
            </w:r>
            <w:r>
              <w:t xml:space="preserve"> </w:t>
            </w:r>
            <w:r w:rsidRPr="009F0D16">
              <w:t>здравоохранения и социального обеспечения, физической культуры и спорта,</w:t>
            </w:r>
            <w:r>
              <w:t xml:space="preserve"> </w:t>
            </w:r>
            <w:r w:rsidRPr="009F0D16">
              <w:t>культуры,</w:t>
            </w:r>
            <w:r>
              <w:t xml:space="preserve"> </w:t>
            </w:r>
            <w:r w:rsidRPr="009F0D16">
              <w:t>искусства,</w:t>
            </w:r>
            <w:r>
              <w:t xml:space="preserve"> </w:t>
            </w:r>
            <w:r w:rsidRPr="009F0D16">
              <w:t>религии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аптек, оптик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4,81</w:t>
            </w:r>
          </w:p>
        </w:tc>
      </w:tr>
      <w:tr w:rsidR="00C157FD" w:rsidRPr="000A560D" w:rsidTr="00C83A95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9F0D16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ветеринарных лечебниц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1,51</w:t>
            </w:r>
          </w:p>
        </w:tc>
      </w:tr>
      <w:tr w:rsidR="00C157FD" w:rsidRPr="000A560D" w:rsidTr="00C83A95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9F0D16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пансионатов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1,51</w:t>
            </w:r>
          </w:p>
        </w:tc>
      </w:tr>
      <w:tr w:rsidR="00C157FD" w:rsidRPr="000A560D" w:rsidTr="00C83A95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9F0D16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детско-юношеских спортивных школ, клубов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1,51</w:t>
            </w:r>
          </w:p>
        </w:tc>
      </w:tr>
      <w:tr w:rsidR="00C157FD" w:rsidRPr="000A560D" w:rsidTr="00C83A95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9F0D16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ипподромов (манежей)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1,98</w:t>
            </w:r>
          </w:p>
        </w:tc>
      </w:tr>
      <w:tr w:rsidR="00C157FD" w:rsidRPr="000A560D" w:rsidTr="00C83A95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9F0D16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6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катков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1,89</w:t>
            </w:r>
          </w:p>
        </w:tc>
      </w:tr>
      <w:tr w:rsidR="00C157FD" w:rsidRPr="000A560D" w:rsidTr="00C83A95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9F0D16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7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тиров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1,89</w:t>
            </w:r>
          </w:p>
        </w:tc>
      </w:tr>
      <w:tr w:rsidR="00C157FD" w:rsidRPr="000A560D" w:rsidTr="00C83A95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9F0D16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8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культурно-спортивных комплексов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1,89</w:t>
            </w:r>
          </w:p>
        </w:tc>
      </w:tr>
      <w:tr w:rsidR="00C157FD" w:rsidRPr="000A560D" w:rsidTr="00C83A95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9F0D16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9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спортзалов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1,89</w:t>
            </w:r>
          </w:p>
        </w:tc>
      </w:tr>
      <w:tr w:rsidR="00C157FD" w:rsidRPr="000A560D" w:rsidTr="00C83A95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9F0D16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10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стадионов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1,89</w:t>
            </w:r>
          </w:p>
        </w:tc>
      </w:tr>
      <w:tr w:rsidR="00C157FD" w:rsidRPr="000A560D" w:rsidTr="00C83A95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9F0D16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11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других учреждений физической культуры и спорта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1,89</w:t>
            </w:r>
          </w:p>
        </w:tc>
      </w:tr>
      <w:tr w:rsidR="00C157FD" w:rsidRPr="000A560D" w:rsidTr="00C83A95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9F0D16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 w:rsidRPr="000A560D">
              <w:t>12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музыкальных школ, школ искусств, художественных школ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1,89</w:t>
            </w:r>
          </w:p>
        </w:tc>
      </w:tr>
      <w:tr w:rsidR="00C157FD" w:rsidRPr="000A560D" w:rsidTr="00C83A95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9F0D16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>
              <w:t>13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других учреждений культуры и искусства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1,89</w:t>
            </w:r>
          </w:p>
        </w:tc>
      </w:tr>
      <w:tr w:rsidR="00C157FD" w:rsidRPr="000A560D" w:rsidTr="00C83A95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9F0D16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>
              <w:t>14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учреждений отраслевого управления (включая органы управления силовых структур)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3,96</w:t>
            </w:r>
          </w:p>
        </w:tc>
      </w:tr>
      <w:tr w:rsidR="00C157FD" w:rsidRPr="000A560D" w:rsidTr="00C83A95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9F0D16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Default="00C157FD" w:rsidP="00C83A95">
            <w:pPr>
              <w:jc w:val="center"/>
            </w:pPr>
            <w:r>
              <w:t>15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религиозных групп и организаций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1,51</w:t>
            </w:r>
          </w:p>
        </w:tc>
      </w:tr>
      <w:tr w:rsidR="00C157FD" w:rsidRPr="000A560D" w:rsidTr="00C83A95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9F0D16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Default="00C157FD" w:rsidP="00C83A95">
            <w:pPr>
              <w:jc w:val="center"/>
            </w:pPr>
            <w:r>
              <w:t>16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 w:rsidRPr="000A560D">
              <w:t>Земельные участки организаций обязательного социального обеспечения и объектов предоставления социальных услуг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center"/>
            </w:pPr>
            <w:r>
              <w:t>1,51</w:t>
            </w:r>
          </w:p>
        </w:tc>
      </w:tr>
      <w:tr w:rsidR="00C157FD" w:rsidRPr="000A560D" w:rsidTr="00C83A95">
        <w:trPr>
          <w:trHeight w:val="46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Default="00C157FD" w:rsidP="00C83A95"/>
        </w:tc>
        <w:tc>
          <w:tcPr>
            <w:tcW w:w="38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9F0D16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Default="00C157FD" w:rsidP="00C83A95">
            <w:pPr>
              <w:jc w:val="center"/>
            </w:pPr>
            <w:r>
              <w:t>17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Pr="000A560D" w:rsidRDefault="00C157FD" w:rsidP="00C83A95">
            <w:r>
              <w:t>Земельные участки административных зданий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Default="00C157FD" w:rsidP="00C83A95">
            <w:pPr>
              <w:jc w:val="center"/>
            </w:pPr>
            <w:r>
              <w:t>5,00</w:t>
            </w:r>
          </w:p>
        </w:tc>
      </w:tr>
      <w:tr w:rsidR="00C157FD" w:rsidRPr="000A560D" w:rsidTr="00C83A95">
        <w:trPr>
          <w:trHeight w:val="46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Default="00C157FD" w:rsidP="00C83A95"/>
        </w:tc>
        <w:tc>
          <w:tcPr>
            <w:tcW w:w="3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9F0D16" w:rsidRDefault="00C157FD" w:rsidP="00C83A95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Default="00C157FD" w:rsidP="00C83A95">
            <w:pPr>
              <w:jc w:val="center"/>
            </w:pPr>
            <w:r>
              <w:t>18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Default="00C157FD" w:rsidP="00C83A95">
            <w:r>
              <w:t>Земельные участки детских садов, домов творчества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D" w:rsidRDefault="00C157FD" w:rsidP="00C83A95">
            <w:pPr>
              <w:jc w:val="center"/>
            </w:pPr>
            <w:r>
              <w:t>0,30</w:t>
            </w:r>
          </w:p>
        </w:tc>
      </w:tr>
    </w:tbl>
    <w:p w:rsidR="00C157FD" w:rsidRDefault="00C157FD" w:rsidP="00C157FD">
      <w:pPr>
        <w:jc w:val="both"/>
      </w:pPr>
    </w:p>
    <w:p w:rsidR="00C157FD" w:rsidRDefault="00C157FD" w:rsidP="00C157FD">
      <w:pPr>
        <w:ind w:firstLine="708"/>
        <w:jc w:val="both"/>
      </w:pPr>
      <w:r>
        <w:t xml:space="preserve">За исключением земельных участков, предоставленных на торгах, в случае, если по истечении трех лет с даты предоставления в аренду земельного участка, находящегося в государственной собственности которая не разграничена, не введен в эксплуатацию построенный на таком земельном участке объект недвижимости, коэффициент использования, </w:t>
      </w:r>
      <w:r w:rsidRPr="00424627">
        <w:t>учитывающий специфику осуществления деятельности на конкретном земельном участке</w:t>
      </w:r>
      <w:r>
        <w:t xml:space="preserve"> увеличивается на 15 % по всем видам разрешенного использования, кроме:</w:t>
      </w:r>
    </w:p>
    <w:p w:rsidR="00C157FD" w:rsidRDefault="00C157FD" w:rsidP="00C157FD">
      <w:pPr>
        <w:ind w:firstLine="708"/>
        <w:jc w:val="both"/>
      </w:pPr>
      <w:r>
        <w:t xml:space="preserve"> -</w:t>
      </w:r>
      <w:r w:rsidRPr="00645791">
        <w:t xml:space="preserve"> </w:t>
      </w:r>
      <w:r w:rsidRPr="000A560D">
        <w:t xml:space="preserve">Земельные участки, предназначенные для размещения домов </w:t>
      </w:r>
      <w:r>
        <w:t xml:space="preserve">среднеэтажной и </w:t>
      </w:r>
      <w:r w:rsidRPr="000A560D">
        <w:t>многоэтажной жилой застройки</w:t>
      </w:r>
      <w:r>
        <w:t>;</w:t>
      </w:r>
    </w:p>
    <w:p w:rsidR="00C157FD" w:rsidRDefault="00C157FD" w:rsidP="00C157FD">
      <w:pPr>
        <w:ind w:firstLine="708"/>
        <w:jc w:val="both"/>
      </w:pPr>
      <w:r>
        <w:t xml:space="preserve">-  </w:t>
      </w:r>
      <w:r w:rsidRPr="000A560D">
        <w:t xml:space="preserve">Земельные участки, предназначенные для размещения домов </w:t>
      </w:r>
      <w:r>
        <w:t xml:space="preserve">малоэтажной жилой застройки, в том числе </w:t>
      </w:r>
      <w:r w:rsidRPr="000A560D">
        <w:t>индивидуальной жилой застройки</w:t>
      </w:r>
      <w:r>
        <w:t>;</w:t>
      </w:r>
    </w:p>
    <w:p w:rsidR="00C157FD" w:rsidRPr="000A560D" w:rsidRDefault="00C157FD" w:rsidP="00C157FD">
      <w:pPr>
        <w:ind w:firstLine="708"/>
        <w:jc w:val="both"/>
      </w:pPr>
      <w:r>
        <w:t xml:space="preserve">- </w:t>
      </w:r>
      <w:r w:rsidRPr="000A560D">
        <w:t xml:space="preserve">Земельные участки, </w:t>
      </w:r>
      <w:r>
        <w:t>предназначенные для дачного строительства, садоводства и огородничества.</w:t>
      </w: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Pr="00BC791C" w:rsidRDefault="00C157FD" w:rsidP="00C157FD">
      <w:pPr>
        <w:ind w:left="4820" w:firstLine="708"/>
      </w:pPr>
      <w:r>
        <w:lastRenderedPageBreak/>
        <w:t xml:space="preserve">Приложение </w:t>
      </w:r>
      <w:r w:rsidRPr="00BC791C">
        <w:t>4</w:t>
      </w:r>
    </w:p>
    <w:p w:rsidR="00C157FD" w:rsidRDefault="00C157FD" w:rsidP="00C157FD">
      <w:pPr>
        <w:ind w:left="5528"/>
      </w:pPr>
      <w:r>
        <w:t>к решению Собрания депутатов  3 созыва муниципального образования</w:t>
      </w:r>
    </w:p>
    <w:p w:rsidR="00C157FD" w:rsidRDefault="00C157FD" w:rsidP="00C157FD">
      <w:pPr>
        <w:ind w:left="5392" w:firstLine="136"/>
      </w:pPr>
      <w:r>
        <w:t>поселок Ханымей</w:t>
      </w:r>
    </w:p>
    <w:p w:rsidR="00C157FD" w:rsidRDefault="00C157FD" w:rsidP="00C157FD">
      <w:pPr>
        <w:ind w:left="5256" w:firstLine="272"/>
        <w:rPr>
          <w:color w:val="EEECE1"/>
        </w:rPr>
      </w:pPr>
      <w:r>
        <w:t>от 28 декабря 2015 года № 176</w:t>
      </w:r>
    </w:p>
    <w:p w:rsidR="00C157FD" w:rsidRPr="000A560D" w:rsidRDefault="00C157FD" w:rsidP="00C157FD">
      <w:pPr>
        <w:jc w:val="right"/>
      </w:pPr>
    </w:p>
    <w:p w:rsidR="00C157FD" w:rsidRPr="000A560D" w:rsidRDefault="00C157FD" w:rsidP="00C157FD">
      <w:pPr>
        <w:jc w:val="center"/>
      </w:pPr>
    </w:p>
    <w:p w:rsidR="00C157FD" w:rsidRPr="000A560D" w:rsidRDefault="00C157FD" w:rsidP="00C157FD">
      <w:pPr>
        <w:jc w:val="center"/>
        <w:rPr>
          <w:b/>
        </w:rPr>
      </w:pPr>
      <w:r w:rsidRPr="000A560D">
        <w:rPr>
          <w:b/>
        </w:rPr>
        <w:t>Коэффициенты,</w:t>
      </w:r>
    </w:p>
    <w:p w:rsidR="00C157FD" w:rsidRPr="000A560D" w:rsidRDefault="00C157FD" w:rsidP="00C157FD">
      <w:pPr>
        <w:jc w:val="center"/>
        <w:rPr>
          <w:b/>
        </w:rPr>
      </w:pPr>
      <w:r w:rsidRPr="000A560D">
        <w:rPr>
          <w:b/>
        </w:rPr>
        <w:t xml:space="preserve">учитывающие категорию арендатора на земельных участках, государственная собственность на которые не разграничена, находящихся на территории </w:t>
      </w:r>
      <w:r w:rsidRPr="000A560D">
        <w:rPr>
          <w:b/>
          <w:szCs w:val="22"/>
        </w:rPr>
        <w:t>муниципальн</w:t>
      </w:r>
      <w:r>
        <w:rPr>
          <w:b/>
          <w:szCs w:val="22"/>
        </w:rPr>
        <w:t>ого</w:t>
      </w:r>
      <w:r w:rsidRPr="000A560D">
        <w:rPr>
          <w:b/>
          <w:szCs w:val="22"/>
        </w:rPr>
        <w:t xml:space="preserve"> образовани</w:t>
      </w:r>
      <w:r>
        <w:rPr>
          <w:b/>
          <w:szCs w:val="22"/>
        </w:rPr>
        <w:t>я</w:t>
      </w:r>
      <w:r w:rsidRPr="000A560D">
        <w:rPr>
          <w:b/>
          <w:szCs w:val="22"/>
        </w:rPr>
        <w:t xml:space="preserve"> </w:t>
      </w:r>
      <w:r>
        <w:rPr>
          <w:b/>
          <w:szCs w:val="22"/>
        </w:rPr>
        <w:t>поселок Ханымей</w:t>
      </w:r>
    </w:p>
    <w:p w:rsidR="00C157FD" w:rsidRPr="000A560D" w:rsidRDefault="00C157FD" w:rsidP="00C157FD">
      <w:pPr>
        <w:jc w:val="center"/>
      </w:pPr>
    </w:p>
    <w:p w:rsidR="00C157FD" w:rsidRPr="000A560D" w:rsidRDefault="00C157FD" w:rsidP="00C157FD">
      <w:pPr>
        <w:jc w:val="center"/>
      </w:pPr>
    </w:p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60"/>
        <w:gridCol w:w="5360"/>
        <w:gridCol w:w="2600"/>
      </w:tblGrid>
      <w:tr w:rsidR="00C157FD" w:rsidRPr="000A560D" w:rsidTr="00C83A9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FD" w:rsidRPr="000A560D" w:rsidRDefault="00C157FD" w:rsidP="00C83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A560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7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FD" w:rsidRPr="000A560D" w:rsidRDefault="00C157FD" w:rsidP="00C83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FD" w:rsidRPr="000A560D" w:rsidRDefault="00C157FD" w:rsidP="00C83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D">
              <w:rPr>
                <w:rFonts w:ascii="Times New Roman" w:hAnsi="Times New Roman" w:cs="Times New Roman"/>
                <w:sz w:val="24"/>
                <w:szCs w:val="24"/>
              </w:rPr>
              <w:t>Наименование арендатора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D">
              <w:rPr>
                <w:rFonts w:ascii="Times New Roman" w:hAnsi="Times New Roman" w:cs="Times New Roman"/>
                <w:sz w:val="24"/>
                <w:szCs w:val="24"/>
              </w:rPr>
              <w:t>Коэффициент,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60D">
              <w:rPr>
                <w:rFonts w:ascii="Times New Roman" w:hAnsi="Times New Roman" w:cs="Times New Roman"/>
                <w:sz w:val="24"/>
                <w:szCs w:val="24"/>
              </w:rPr>
              <w:t xml:space="preserve">учитывающий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категорию </w:t>
            </w:r>
            <w:r w:rsidRPr="000A560D">
              <w:rPr>
                <w:rFonts w:ascii="Times New Roman" w:hAnsi="Times New Roman" w:cs="Times New Roman"/>
                <w:sz w:val="24"/>
                <w:szCs w:val="24"/>
              </w:rPr>
              <w:t>арендатора (Ка)</w:t>
            </w:r>
          </w:p>
        </w:tc>
      </w:tr>
      <w:tr w:rsidR="00C157FD" w:rsidRPr="000A560D" w:rsidTr="00C83A9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both"/>
            </w:pPr>
            <w:r w:rsidRPr="000A560D">
              <w:t>Субъекты малого и среднего предпринимательства (в соответствии со ст. 4 Федерального закона от 24 июля 2007 года  N 209-ФЗ "О развитии малого и среднего предпринимательства в Российской Федерации")</w:t>
            </w:r>
            <w:r>
              <w:t xml:space="preserve"> (*)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D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C157FD" w:rsidRPr="000A560D" w:rsidTr="00C83A9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Государственные, муниципальные </w:t>
            </w:r>
            <w:r w:rsidRPr="000A560D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56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A560D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A5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</w:t>
            </w:r>
            <w:r w:rsidRPr="000A560D">
              <w:rPr>
                <w:rFonts w:ascii="Times New Roman" w:hAnsi="Times New Roman" w:cs="Times New Roman"/>
                <w:sz w:val="24"/>
                <w:szCs w:val="24"/>
              </w:rPr>
              <w:t>за исключением предприятий, указанных в п.3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7FD" w:rsidRPr="000A560D" w:rsidTr="00C83A9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7FD" w:rsidRDefault="00C157FD" w:rsidP="00C83A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организации, предприятия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деятельность которых, направлена на поддержание и развитие традиционных отраслей, и природопользования коренных малочисленных народов Севера(**)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157FD" w:rsidRPr="000A560D" w:rsidTr="00C83A9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D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предприятия, осуществляющие электроснабжение, отопление, горячее водоснабжение, газоснабжение, водоснабжение и водоотведение (включая очистку сточных вод), выполняющие обслуживание и уборку мест общего пользования жилых домов и придомовой территории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57FD" w:rsidRPr="000A560D" w:rsidTr="00C83A95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D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both"/>
            </w:pPr>
            <w:r w:rsidRPr="000A560D">
              <w:t>- неработающие пенсионеры (*</w:t>
            </w:r>
            <w:r>
              <w:t>**</w:t>
            </w:r>
            <w:r w:rsidRPr="000A560D">
              <w:t>)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157FD" w:rsidRPr="000A560D" w:rsidTr="00C83A95">
        <w:trPr>
          <w:cantSplit/>
          <w:trHeight w:val="3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both"/>
            </w:pPr>
            <w:r w:rsidRPr="000A560D">
              <w:t xml:space="preserve">- инвалиды </w:t>
            </w:r>
            <w:r w:rsidRPr="000A560D">
              <w:rPr>
                <w:lang w:val="en-US"/>
              </w:rPr>
              <w:t>III</w:t>
            </w:r>
            <w:r w:rsidRPr="000A560D">
              <w:t xml:space="preserve"> группы (*</w:t>
            </w:r>
            <w:r>
              <w:t>**</w:t>
            </w:r>
            <w:r w:rsidRPr="000A560D">
              <w:t>)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157FD" w:rsidRPr="000A560D" w:rsidTr="00C83A95">
        <w:trPr>
          <w:cantSplit/>
          <w:trHeight w:val="3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both"/>
            </w:pPr>
            <w:r w:rsidRPr="000A560D">
              <w:t xml:space="preserve">- инвалиды </w:t>
            </w:r>
            <w:r w:rsidRPr="000A560D">
              <w:rPr>
                <w:lang w:val="en-US"/>
              </w:rPr>
              <w:t>I</w:t>
            </w:r>
            <w:r w:rsidRPr="000A560D">
              <w:t xml:space="preserve">, </w:t>
            </w:r>
            <w:r w:rsidRPr="000A560D">
              <w:rPr>
                <w:lang w:val="en-US"/>
              </w:rPr>
              <w:t>II</w:t>
            </w:r>
            <w:r w:rsidRPr="000A560D">
              <w:t>, группы (*</w:t>
            </w:r>
            <w:r>
              <w:t>**</w:t>
            </w:r>
            <w:r w:rsidRPr="000A560D">
              <w:t>)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57FD" w:rsidRPr="000A560D" w:rsidTr="00C83A95">
        <w:trPr>
          <w:cantSplit/>
          <w:trHeight w:val="3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both"/>
            </w:pPr>
            <w:r w:rsidRPr="000A560D">
              <w:t>- ветераны ВОВ</w:t>
            </w:r>
            <w:r>
              <w:t xml:space="preserve"> и ветераны боевых действий</w:t>
            </w:r>
            <w:r w:rsidRPr="000A560D">
              <w:t xml:space="preserve"> и приравненные к ним лица</w:t>
            </w:r>
            <w:r>
              <w:t xml:space="preserve"> </w:t>
            </w:r>
            <w:r w:rsidRPr="000A560D">
              <w:t>(*</w:t>
            </w:r>
            <w:r>
              <w:t>**</w:t>
            </w:r>
            <w:r w:rsidRPr="000A560D">
              <w:t>)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57FD" w:rsidRPr="000A560D" w:rsidTr="00C83A95">
        <w:trPr>
          <w:cantSplit/>
          <w:trHeight w:val="3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both"/>
            </w:pPr>
            <w:r w:rsidRPr="000A560D">
              <w:t>- ветераны труда (*</w:t>
            </w:r>
            <w:r>
              <w:t>**</w:t>
            </w:r>
            <w:r w:rsidRPr="000A560D">
              <w:t>)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57FD" w:rsidRPr="000A560D" w:rsidTr="00C83A95">
        <w:trPr>
          <w:cantSplit/>
          <w:trHeight w:val="3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both"/>
            </w:pPr>
            <w:r w:rsidRPr="000A560D">
              <w:t>- ветераны ЯНАО (*</w:t>
            </w:r>
            <w:r>
              <w:t>**</w:t>
            </w:r>
            <w:r w:rsidRPr="000A560D">
              <w:t>)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57FD" w:rsidRPr="000A560D" w:rsidTr="00C83A95">
        <w:trPr>
          <w:cantSplit/>
          <w:trHeight w:val="3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both"/>
            </w:pPr>
            <w:r w:rsidRPr="000A560D">
              <w:t>- лица,  участвующие в ликвидации последствий Чернобыльской АЭС (*</w:t>
            </w:r>
            <w:r>
              <w:t>**</w:t>
            </w:r>
            <w:r w:rsidRPr="000A560D">
              <w:t>)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57FD" w:rsidRPr="000A560D" w:rsidTr="00C83A95">
        <w:trPr>
          <w:cantSplit/>
          <w:trHeight w:val="3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/>
        </w:tc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jc w:val="both"/>
            </w:pPr>
            <w:r w:rsidRPr="000A560D">
              <w:t>иные категории граждан не относящиеся к льготным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7FD" w:rsidRPr="000A560D" w:rsidTr="00C83A95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center"/>
            </w:pPr>
            <w:r>
              <w:t>6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57FD" w:rsidRPr="000A560D" w:rsidRDefault="00C157FD" w:rsidP="00C83A95">
            <w:pPr>
              <w:jc w:val="both"/>
            </w:pPr>
            <w:r w:rsidRPr="000A560D">
              <w:t xml:space="preserve">Иные категории арендаторов, не указанные в данном перечне 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7FD" w:rsidRPr="000A560D" w:rsidRDefault="00C157FD" w:rsidP="00C83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D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157FD" w:rsidRDefault="00C157FD" w:rsidP="00C157FD">
      <w:pPr>
        <w:ind w:firstLine="540"/>
        <w:jc w:val="both"/>
      </w:pPr>
    </w:p>
    <w:p w:rsidR="00C157FD" w:rsidRDefault="00C157FD" w:rsidP="00C157FD">
      <w:pPr>
        <w:ind w:firstLine="540"/>
        <w:jc w:val="both"/>
        <w:rPr>
          <w:sz w:val="20"/>
          <w:szCs w:val="20"/>
        </w:rPr>
      </w:pPr>
      <w:r>
        <w:t xml:space="preserve">(*) -  Коэффициент применяется по заявлению о соответствии юридического лица условиям отнесения к категории субъектов малого или среднего предпринимательства, установленным </w:t>
      </w:r>
      <w:r w:rsidRPr="000A560D">
        <w:t>ст. 4 Федерального закона от 24 июля 2007 года  N 209-ФЗ "О развитии малого и среднего предпринимательства в Российской Федерации")</w:t>
      </w:r>
      <w:r>
        <w:t xml:space="preserve">, с момента подачи </w:t>
      </w:r>
      <w:r>
        <w:lastRenderedPageBreak/>
        <w:t xml:space="preserve">заявления и ежегодным приложением соответствующих документов, удостоверяющих отнесение юридического лица к субъектам малого и среднего предпринимательства. </w:t>
      </w:r>
    </w:p>
    <w:p w:rsidR="00C157FD" w:rsidRDefault="00C157FD" w:rsidP="00C157FD">
      <w:pPr>
        <w:ind w:right="-159"/>
        <w:jc w:val="both"/>
        <w:rPr>
          <w:sz w:val="20"/>
          <w:szCs w:val="20"/>
        </w:rPr>
      </w:pPr>
    </w:p>
    <w:p w:rsidR="00C157FD" w:rsidRPr="004A6DE5" w:rsidRDefault="00C157FD" w:rsidP="00C157FD">
      <w:pPr>
        <w:ind w:right="-159" w:firstLine="540"/>
        <w:jc w:val="both"/>
      </w:pPr>
      <w:r w:rsidRPr="004A6DE5">
        <w:t xml:space="preserve">(**) – </w:t>
      </w:r>
      <w:r>
        <w:t xml:space="preserve">Коэффициент применяется по заявлению </w:t>
      </w:r>
      <w:r w:rsidRPr="004A6DE5">
        <w:t>под  объекты сельскохозяйственной деятельности и обеспечивающих объектов, за исключением объектов жилого назначения и торговли.</w:t>
      </w:r>
    </w:p>
    <w:p w:rsidR="00C157FD" w:rsidRDefault="00C157FD" w:rsidP="00C157FD">
      <w:pPr>
        <w:ind w:right="-159"/>
        <w:jc w:val="both"/>
        <w:rPr>
          <w:sz w:val="20"/>
          <w:szCs w:val="20"/>
        </w:rPr>
      </w:pPr>
    </w:p>
    <w:p w:rsidR="00C157FD" w:rsidRPr="000A560D" w:rsidRDefault="00C157FD" w:rsidP="00C157FD">
      <w:pPr>
        <w:ind w:right="-159" w:firstLine="540"/>
        <w:jc w:val="both"/>
      </w:pPr>
      <w:r w:rsidRPr="000A560D">
        <w:rPr>
          <w:sz w:val="20"/>
          <w:szCs w:val="20"/>
        </w:rPr>
        <w:t>(*</w:t>
      </w:r>
      <w:r>
        <w:rPr>
          <w:sz w:val="20"/>
          <w:szCs w:val="20"/>
        </w:rPr>
        <w:t>**</w:t>
      </w:r>
      <w:r w:rsidRPr="000A560D">
        <w:rPr>
          <w:sz w:val="20"/>
          <w:szCs w:val="20"/>
        </w:rPr>
        <w:t xml:space="preserve">) - </w:t>
      </w:r>
      <w:r w:rsidRPr="000A560D">
        <w:t>Данны</w:t>
      </w:r>
      <w:r>
        <w:t>е</w:t>
      </w:r>
      <w:r w:rsidRPr="000A560D">
        <w:t xml:space="preserve"> категори</w:t>
      </w:r>
      <w:r>
        <w:t>и</w:t>
      </w:r>
      <w:r w:rsidRPr="000A560D">
        <w:t xml:space="preserve"> граждан</w:t>
      </w:r>
      <w:r>
        <w:t xml:space="preserve"> получают льготу или освобождение от уплаты арендных платежей </w:t>
      </w:r>
      <w:r w:rsidRPr="000A560D">
        <w:t>по следующим видам целевого использования земельных участков</w:t>
      </w:r>
      <w:r>
        <w:t xml:space="preserve"> (кроме земельных участков, право аренды на которые приобретено на торгах (конкурсах, аукционах) до момента регистрации права собственности на объект недвижимости)</w:t>
      </w:r>
      <w:r w:rsidRPr="000A560D">
        <w:t>:</w:t>
      </w:r>
    </w:p>
    <w:p w:rsidR="00C157FD" w:rsidRPr="000A560D" w:rsidRDefault="00C157FD" w:rsidP="00C157FD">
      <w:pPr>
        <w:ind w:right="-159" w:firstLine="708"/>
        <w:jc w:val="both"/>
      </w:pPr>
      <w:r w:rsidRPr="000A560D">
        <w:t>-</w:t>
      </w:r>
      <w:r>
        <w:t xml:space="preserve"> </w:t>
      </w:r>
      <w:r w:rsidRPr="000A560D">
        <w:t>земельные участки, предназначенные для размещения домов индивидуальной жилой застройки (содержание и эксплуатация жилого дома, индивидуальное жилищное строительство);</w:t>
      </w:r>
    </w:p>
    <w:p w:rsidR="00C157FD" w:rsidRPr="000A560D" w:rsidRDefault="00C157FD" w:rsidP="00C157FD">
      <w:pPr>
        <w:ind w:right="-159" w:firstLine="708"/>
        <w:jc w:val="both"/>
      </w:pPr>
      <w:r w:rsidRPr="000A560D">
        <w:t>-</w:t>
      </w:r>
      <w:r>
        <w:t xml:space="preserve"> строительство, </w:t>
      </w:r>
      <w:r w:rsidRPr="000A560D">
        <w:t>содержание и эксплуатация индивидуального гаража;</w:t>
      </w:r>
    </w:p>
    <w:p w:rsidR="00C157FD" w:rsidRPr="000A560D" w:rsidRDefault="00C157FD" w:rsidP="00C157FD">
      <w:pPr>
        <w:ind w:right="-159" w:firstLine="540"/>
        <w:jc w:val="both"/>
      </w:pPr>
      <w:r w:rsidRPr="000A560D">
        <w:t xml:space="preserve">   -</w:t>
      </w:r>
      <w:r>
        <w:t xml:space="preserve"> </w:t>
      </w:r>
      <w:r w:rsidRPr="000A560D">
        <w:t>ведение дачного хозяйства</w:t>
      </w:r>
      <w:r>
        <w:t xml:space="preserve">, </w:t>
      </w:r>
      <w:r w:rsidRPr="000A560D">
        <w:t xml:space="preserve">содержание и эксплуатация </w:t>
      </w:r>
      <w:r>
        <w:t>дачи</w:t>
      </w:r>
      <w:r w:rsidRPr="000A560D">
        <w:t>.</w:t>
      </w:r>
    </w:p>
    <w:p w:rsidR="00C157FD" w:rsidRDefault="00C157FD" w:rsidP="00C157FD">
      <w:pPr>
        <w:ind w:firstLine="540"/>
        <w:jc w:val="both"/>
      </w:pPr>
    </w:p>
    <w:p w:rsidR="00C157FD" w:rsidRPr="000A560D" w:rsidRDefault="00C157FD" w:rsidP="00C157FD">
      <w:pPr>
        <w:ind w:firstLine="540"/>
        <w:jc w:val="both"/>
      </w:pPr>
      <w:r w:rsidRPr="008A79A3">
        <w:t xml:space="preserve">Льгота или освобождение от оплаты арендной платы арендных платежей предоставляется с момента подачи заявления в </w:t>
      </w:r>
      <w:r>
        <w:t>Администрацию муниципального образования посёлок Ханымей.</w:t>
      </w:r>
    </w:p>
    <w:p w:rsidR="00C157FD" w:rsidRPr="000A560D" w:rsidRDefault="00C157FD" w:rsidP="00C157FD"/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C157FD" w:rsidRPr="00724E50" w:rsidRDefault="00C157FD" w:rsidP="00C157FD">
      <w:pPr>
        <w:ind w:left="5528" w:firstLine="1"/>
      </w:pPr>
      <w:r>
        <w:lastRenderedPageBreak/>
        <w:t xml:space="preserve">Приложение </w:t>
      </w:r>
      <w:r w:rsidRPr="00724E50">
        <w:t>5</w:t>
      </w:r>
    </w:p>
    <w:p w:rsidR="00C157FD" w:rsidRDefault="00C157FD" w:rsidP="00C157FD">
      <w:pPr>
        <w:ind w:left="5528"/>
      </w:pPr>
      <w:r>
        <w:t>к решению Собрания депутатов  3 созыва муниципального образования</w:t>
      </w:r>
    </w:p>
    <w:p w:rsidR="00C157FD" w:rsidRDefault="00C157FD" w:rsidP="00C157FD">
      <w:pPr>
        <w:ind w:left="5392" w:firstLine="136"/>
      </w:pPr>
      <w:r>
        <w:t>поселок Ханымей</w:t>
      </w:r>
    </w:p>
    <w:p w:rsidR="00C157FD" w:rsidRDefault="00C157FD" w:rsidP="00C157FD">
      <w:pPr>
        <w:ind w:left="5256" w:firstLine="272"/>
        <w:rPr>
          <w:color w:val="EEECE1"/>
        </w:rPr>
      </w:pPr>
      <w:r>
        <w:t>от 28 декабря 2015 года № 176</w:t>
      </w:r>
    </w:p>
    <w:p w:rsidR="00C157FD" w:rsidRPr="000A560D" w:rsidRDefault="00C157FD" w:rsidP="00C157FD">
      <w:pPr>
        <w:ind w:left="5760"/>
        <w:jc w:val="right"/>
      </w:pPr>
    </w:p>
    <w:p w:rsidR="00C157FD" w:rsidRPr="000A560D" w:rsidRDefault="00C157FD" w:rsidP="00C157FD">
      <w:pPr>
        <w:ind w:left="5760"/>
        <w:jc w:val="both"/>
      </w:pPr>
    </w:p>
    <w:p w:rsidR="00C157FD" w:rsidRPr="000A560D" w:rsidRDefault="00C157FD" w:rsidP="00C157FD">
      <w:pPr>
        <w:jc w:val="center"/>
        <w:rPr>
          <w:b/>
        </w:rPr>
      </w:pPr>
      <w:r w:rsidRPr="000A560D">
        <w:rPr>
          <w:b/>
        </w:rPr>
        <w:t xml:space="preserve">Перечень необходимых документов для получения льготы или освобождения </w:t>
      </w:r>
    </w:p>
    <w:p w:rsidR="00C157FD" w:rsidRPr="000A560D" w:rsidRDefault="00C157FD" w:rsidP="00C157FD">
      <w:pPr>
        <w:jc w:val="center"/>
        <w:rPr>
          <w:b/>
        </w:rPr>
      </w:pPr>
      <w:r w:rsidRPr="000A560D">
        <w:rPr>
          <w:b/>
        </w:rPr>
        <w:t>от уплаты арендных платежей</w:t>
      </w:r>
    </w:p>
    <w:p w:rsidR="00C157FD" w:rsidRPr="000A560D" w:rsidRDefault="00C157FD" w:rsidP="00C157FD">
      <w:pPr>
        <w:jc w:val="both"/>
      </w:pPr>
      <w:r w:rsidRPr="003C7518">
        <w:rPr>
          <w:u w:val="single"/>
        </w:rPr>
        <w:t>Для неработающих пенсионеров</w:t>
      </w:r>
      <w:r w:rsidRPr="000A560D">
        <w:t>:</w:t>
      </w:r>
    </w:p>
    <w:p w:rsidR="00C157FD" w:rsidRPr="000A560D" w:rsidRDefault="00C157FD" w:rsidP="00C157FD">
      <w:pPr>
        <w:numPr>
          <w:ilvl w:val="0"/>
          <w:numId w:val="8"/>
        </w:numPr>
        <w:jc w:val="both"/>
      </w:pPr>
      <w:r w:rsidRPr="000A560D">
        <w:t>Заявление на получение льготы</w:t>
      </w:r>
      <w:r>
        <w:t xml:space="preserve"> или освобождения от уплаты </w:t>
      </w:r>
      <w:r w:rsidRPr="000A560D">
        <w:t>арендн</w:t>
      </w:r>
      <w:r>
        <w:t>ых</w:t>
      </w:r>
      <w:r w:rsidRPr="000A560D">
        <w:t xml:space="preserve"> плат</w:t>
      </w:r>
      <w:r>
        <w:t>ежей</w:t>
      </w:r>
      <w:r w:rsidRPr="000A560D">
        <w:t xml:space="preserve"> за земельный участок;</w:t>
      </w:r>
    </w:p>
    <w:p w:rsidR="00C157FD" w:rsidRPr="000A560D" w:rsidRDefault="00C157FD" w:rsidP="00C157FD">
      <w:pPr>
        <w:numPr>
          <w:ilvl w:val="0"/>
          <w:numId w:val="8"/>
        </w:numPr>
        <w:jc w:val="both"/>
      </w:pPr>
      <w:r w:rsidRPr="000A560D">
        <w:t>Паспорт</w:t>
      </w:r>
      <w:r>
        <w:t xml:space="preserve"> гражданина</w:t>
      </w:r>
      <w:r w:rsidRPr="000A560D">
        <w:t xml:space="preserve"> РФ (копия);*</w:t>
      </w:r>
    </w:p>
    <w:p w:rsidR="00C157FD" w:rsidRPr="000A560D" w:rsidRDefault="00C157FD" w:rsidP="00C157FD">
      <w:pPr>
        <w:numPr>
          <w:ilvl w:val="0"/>
          <w:numId w:val="8"/>
        </w:numPr>
        <w:jc w:val="both"/>
      </w:pPr>
      <w:r w:rsidRPr="000A560D">
        <w:t>Трудовая книжка (копия);*</w:t>
      </w:r>
    </w:p>
    <w:p w:rsidR="00C157FD" w:rsidRPr="000A560D" w:rsidRDefault="00C157FD" w:rsidP="00C157FD">
      <w:pPr>
        <w:numPr>
          <w:ilvl w:val="0"/>
          <w:numId w:val="8"/>
        </w:numPr>
        <w:jc w:val="both"/>
      </w:pPr>
      <w:r w:rsidRPr="000A560D">
        <w:t>Пенсионное удостоверение (копия);*</w:t>
      </w:r>
    </w:p>
    <w:p w:rsidR="00C157FD" w:rsidRDefault="00C157FD" w:rsidP="00C157FD">
      <w:pPr>
        <w:numPr>
          <w:ilvl w:val="0"/>
          <w:numId w:val="8"/>
        </w:numPr>
        <w:jc w:val="both"/>
      </w:pPr>
      <w:r>
        <w:t>ИНН физического лица (копия);*</w:t>
      </w:r>
    </w:p>
    <w:p w:rsidR="00C157FD" w:rsidRPr="000A560D" w:rsidRDefault="00C157FD" w:rsidP="00C157FD">
      <w:pPr>
        <w:numPr>
          <w:ilvl w:val="0"/>
          <w:numId w:val="8"/>
        </w:numPr>
        <w:jc w:val="both"/>
      </w:pPr>
      <w:r w:rsidRPr="000A560D">
        <w:t xml:space="preserve">Справка МИФНС России № 3 по ЯНАО </w:t>
      </w:r>
      <w:r>
        <w:t xml:space="preserve">о </w:t>
      </w:r>
      <w:r w:rsidRPr="000A560D">
        <w:t>регистраци</w:t>
      </w:r>
      <w:r>
        <w:t>и</w:t>
      </w:r>
      <w:r w:rsidRPr="000A560D">
        <w:t xml:space="preserve"> в качестве ИП, ЧП;</w:t>
      </w:r>
    </w:p>
    <w:p w:rsidR="00C157FD" w:rsidRPr="000A560D" w:rsidRDefault="00C157FD" w:rsidP="00C157FD">
      <w:pPr>
        <w:numPr>
          <w:ilvl w:val="0"/>
          <w:numId w:val="8"/>
        </w:numPr>
        <w:jc w:val="both"/>
      </w:pPr>
      <w:r w:rsidRPr="000A560D">
        <w:t>Страховое свидетельство обязательного государственного пенсионного страхования (копия);*</w:t>
      </w:r>
    </w:p>
    <w:p w:rsidR="00C157FD" w:rsidRPr="000A560D" w:rsidRDefault="00C157FD" w:rsidP="00C157FD">
      <w:pPr>
        <w:jc w:val="both"/>
      </w:pPr>
      <w:r w:rsidRPr="003C7518">
        <w:rPr>
          <w:u w:val="single"/>
        </w:rPr>
        <w:t xml:space="preserve">Для инвалидов </w:t>
      </w:r>
      <w:r w:rsidRPr="003C7518">
        <w:rPr>
          <w:u w:val="single"/>
          <w:lang w:val="en-US"/>
        </w:rPr>
        <w:t>I</w:t>
      </w:r>
      <w:r w:rsidRPr="003C7518">
        <w:rPr>
          <w:u w:val="single"/>
        </w:rPr>
        <w:t xml:space="preserve">, </w:t>
      </w:r>
      <w:r w:rsidRPr="003C7518">
        <w:rPr>
          <w:u w:val="single"/>
          <w:lang w:val="en-US"/>
        </w:rPr>
        <w:t>II</w:t>
      </w:r>
      <w:r w:rsidRPr="003C7518">
        <w:rPr>
          <w:u w:val="single"/>
        </w:rPr>
        <w:t xml:space="preserve">, </w:t>
      </w:r>
      <w:r w:rsidRPr="003C7518">
        <w:rPr>
          <w:u w:val="single"/>
          <w:lang w:val="en-US"/>
        </w:rPr>
        <w:t>III</w:t>
      </w:r>
      <w:r w:rsidRPr="003C7518">
        <w:rPr>
          <w:u w:val="single"/>
        </w:rPr>
        <w:t xml:space="preserve"> группы</w:t>
      </w:r>
      <w:r w:rsidRPr="000A560D">
        <w:t>:</w:t>
      </w:r>
    </w:p>
    <w:p w:rsidR="00C157FD" w:rsidRPr="000A560D" w:rsidRDefault="00C157FD" w:rsidP="00C157FD">
      <w:pPr>
        <w:numPr>
          <w:ilvl w:val="0"/>
          <w:numId w:val="11"/>
        </w:numPr>
        <w:jc w:val="both"/>
      </w:pPr>
      <w:r w:rsidRPr="000A560D">
        <w:t>Заявление на получение льготы</w:t>
      </w:r>
      <w:r>
        <w:t xml:space="preserve"> или освобождения от уплаты </w:t>
      </w:r>
      <w:r w:rsidRPr="000A560D">
        <w:t>арендн</w:t>
      </w:r>
      <w:r>
        <w:t>ых</w:t>
      </w:r>
      <w:r w:rsidRPr="000A560D">
        <w:t xml:space="preserve"> плат</w:t>
      </w:r>
      <w:r>
        <w:t>ежей</w:t>
      </w:r>
      <w:r w:rsidRPr="000A560D">
        <w:t xml:space="preserve"> за земельный участок;</w:t>
      </w:r>
    </w:p>
    <w:p w:rsidR="00C157FD" w:rsidRPr="000A560D" w:rsidRDefault="00C157FD" w:rsidP="00C157FD">
      <w:pPr>
        <w:numPr>
          <w:ilvl w:val="0"/>
          <w:numId w:val="11"/>
        </w:numPr>
        <w:jc w:val="both"/>
      </w:pPr>
      <w:r w:rsidRPr="000A560D">
        <w:t>Паспорт</w:t>
      </w:r>
      <w:r>
        <w:t xml:space="preserve"> гражданина</w:t>
      </w:r>
      <w:r w:rsidRPr="000A560D">
        <w:t xml:space="preserve"> РФ (копия);*</w:t>
      </w:r>
    </w:p>
    <w:p w:rsidR="00C157FD" w:rsidRPr="000A560D" w:rsidRDefault="00C157FD" w:rsidP="00C157FD">
      <w:pPr>
        <w:numPr>
          <w:ilvl w:val="0"/>
          <w:numId w:val="11"/>
        </w:numPr>
        <w:jc w:val="both"/>
      </w:pPr>
      <w:r w:rsidRPr="000A560D">
        <w:t>Страховое свидетельство обязательного государственного пенсионного страхования (копия);*</w:t>
      </w:r>
    </w:p>
    <w:p w:rsidR="00C157FD" w:rsidRDefault="00C157FD" w:rsidP="00C157FD">
      <w:pPr>
        <w:numPr>
          <w:ilvl w:val="0"/>
          <w:numId w:val="11"/>
        </w:numPr>
        <w:jc w:val="both"/>
      </w:pPr>
      <w:r>
        <w:t>ИНН физического лица (копия);*</w:t>
      </w:r>
    </w:p>
    <w:p w:rsidR="00C157FD" w:rsidRPr="000A560D" w:rsidRDefault="00C157FD" w:rsidP="00C157FD">
      <w:pPr>
        <w:numPr>
          <w:ilvl w:val="0"/>
          <w:numId w:val="11"/>
        </w:numPr>
        <w:jc w:val="both"/>
      </w:pPr>
      <w:r w:rsidRPr="000A560D">
        <w:t>Справка МСЭ или ВТЭК подтверждающая инвалидность (если имеется, ежегодное подтверждение) (копия).*</w:t>
      </w:r>
    </w:p>
    <w:p w:rsidR="00C157FD" w:rsidRPr="000A560D" w:rsidRDefault="00C157FD" w:rsidP="00C157FD">
      <w:pPr>
        <w:jc w:val="both"/>
      </w:pPr>
      <w:r w:rsidRPr="003C7518">
        <w:rPr>
          <w:u w:val="single"/>
        </w:rPr>
        <w:t>Для ветеранов ВОВ и ветеранов боевых действий и приравненных к ним лиц</w:t>
      </w:r>
      <w:r w:rsidRPr="000A560D">
        <w:t>:</w:t>
      </w:r>
    </w:p>
    <w:p w:rsidR="00C157FD" w:rsidRPr="000A560D" w:rsidRDefault="00C157FD" w:rsidP="00C157FD">
      <w:pPr>
        <w:numPr>
          <w:ilvl w:val="0"/>
          <w:numId w:val="9"/>
        </w:numPr>
        <w:jc w:val="both"/>
      </w:pPr>
      <w:r w:rsidRPr="000A560D">
        <w:t>Заявление на получение льготы</w:t>
      </w:r>
      <w:r>
        <w:t xml:space="preserve"> или освобождения от уплаты </w:t>
      </w:r>
      <w:r w:rsidRPr="000A560D">
        <w:t>арендн</w:t>
      </w:r>
      <w:r>
        <w:t>ых</w:t>
      </w:r>
      <w:r w:rsidRPr="000A560D">
        <w:t xml:space="preserve"> плат</w:t>
      </w:r>
      <w:r>
        <w:t>ежей</w:t>
      </w:r>
      <w:r w:rsidRPr="000A560D">
        <w:t xml:space="preserve"> за земельный участок;</w:t>
      </w:r>
    </w:p>
    <w:p w:rsidR="00C157FD" w:rsidRPr="000A560D" w:rsidRDefault="00C157FD" w:rsidP="00C157FD">
      <w:pPr>
        <w:numPr>
          <w:ilvl w:val="0"/>
          <w:numId w:val="9"/>
        </w:numPr>
        <w:jc w:val="both"/>
      </w:pPr>
      <w:r w:rsidRPr="000A560D">
        <w:t>Паспорт</w:t>
      </w:r>
      <w:r>
        <w:t xml:space="preserve"> гражданина</w:t>
      </w:r>
      <w:r w:rsidRPr="000A560D">
        <w:t xml:space="preserve"> РФ (копия);*</w:t>
      </w:r>
    </w:p>
    <w:p w:rsidR="00C157FD" w:rsidRDefault="00C157FD" w:rsidP="00C157FD">
      <w:pPr>
        <w:numPr>
          <w:ilvl w:val="0"/>
          <w:numId w:val="9"/>
        </w:numPr>
        <w:jc w:val="both"/>
      </w:pPr>
      <w:r>
        <w:t>ИНН физического лица (копия);*</w:t>
      </w:r>
    </w:p>
    <w:p w:rsidR="00C157FD" w:rsidRDefault="00C157FD" w:rsidP="00C157FD">
      <w:pPr>
        <w:numPr>
          <w:ilvl w:val="0"/>
          <w:numId w:val="9"/>
        </w:numPr>
        <w:jc w:val="both"/>
      </w:pPr>
      <w:r w:rsidRPr="000A560D">
        <w:t>Документ, подтверждающий статус ветерана ВОВ</w:t>
      </w:r>
      <w:r>
        <w:t xml:space="preserve">, </w:t>
      </w:r>
      <w:r w:rsidRPr="000A560D">
        <w:t xml:space="preserve">ветерана боевых действий </w:t>
      </w:r>
      <w:r>
        <w:t xml:space="preserve"> или </w:t>
      </w:r>
      <w:r w:rsidRPr="000A560D">
        <w:t xml:space="preserve">приравненных к ним лиц (копия); </w:t>
      </w:r>
    </w:p>
    <w:p w:rsidR="00C157FD" w:rsidRPr="000A560D" w:rsidRDefault="00C157FD" w:rsidP="00C157FD">
      <w:pPr>
        <w:numPr>
          <w:ilvl w:val="0"/>
          <w:numId w:val="9"/>
        </w:numPr>
        <w:jc w:val="both"/>
      </w:pPr>
      <w:r w:rsidRPr="000A560D">
        <w:t>Страховое свидетельство обязательного государственного пенсионного страхования (копия);*</w:t>
      </w:r>
    </w:p>
    <w:p w:rsidR="00C157FD" w:rsidRPr="000A560D" w:rsidRDefault="00C157FD" w:rsidP="00C157FD">
      <w:pPr>
        <w:numPr>
          <w:ilvl w:val="0"/>
          <w:numId w:val="9"/>
        </w:numPr>
        <w:jc w:val="both"/>
      </w:pPr>
      <w:r w:rsidRPr="000A560D">
        <w:t>Военный билет (копия)</w:t>
      </w:r>
      <w:r w:rsidRPr="000A560D">
        <w:rPr>
          <w:lang w:val="en-US"/>
        </w:rPr>
        <w:t>*</w:t>
      </w:r>
    </w:p>
    <w:p w:rsidR="00C157FD" w:rsidRPr="000A560D" w:rsidRDefault="00C157FD" w:rsidP="00C157FD">
      <w:pPr>
        <w:jc w:val="both"/>
      </w:pPr>
      <w:r w:rsidRPr="003C7518">
        <w:rPr>
          <w:u w:val="single"/>
        </w:rPr>
        <w:t>Для ветеранов труда</w:t>
      </w:r>
      <w:r w:rsidRPr="000A560D">
        <w:t>:</w:t>
      </w:r>
    </w:p>
    <w:p w:rsidR="00C157FD" w:rsidRPr="000A560D" w:rsidRDefault="00C157FD" w:rsidP="00C157FD">
      <w:pPr>
        <w:ind w:left="720"/>
        <w:jc w:val="both"/>
      </w:pPr>
      <w:r>
        <w:t xml:space="preserve">1. </w:t>
      </w:r>
      <w:r w:rsidRPr="000A560D">
        <w:t>Заявление на получение льготы</w:t>
      </w:r>
      <w:r>
        <w:t xml:space="preserve"> или освобождения от уплаты </w:t>
      </w:r>
      <w:r w:rsidRPr="000A560D">
        <w:t>арендн</w:t>
      </w:r>
      <w:r>
        <w:t>ых</w:t>
      </w:r>
      <w:r w:rsidRPr="000A560D">
        <w:t xml:space="preserve"> плат</w:t>
      </w:r>
      <w:r>
        <w:t>ежей</w:t>
      </w:r>
      <w:r w:rsidRPr="000A560D">
        <w:t xml:space="preserve"> за земельный участок;</w:t>
      </w:r>
    </w:p>
    <w:p w:rsidR="00C157FD" w:rsidRPr="000A560D" w:rsidRDefault="00C157FD" w:rsidP="00C157FD">
      <w:pPr>
        <w:ind w:left="720"/>
        <w:jc w:val="both"/>
      </w:pPr>
      <w:r>
        <w:t xml:space="preserve">2. </w:t>
      </w:r>
      <w:r w:rsidRPr="000A560D">
        <w:t>Паспорт</w:t>
      </w:r>
      <w:r>
        <w:t xml:space="preserve"> гражданина</w:t>
      </w:r>
      <w:r w:rsidRPr="000A560D">
        <w:t xml:space="preserve"> РФ (копия);*</w:t>
      </w:r>
    </w:p>
    <w:p w:rsidR="00C157FD" w:rsidRDefault="00C157FD" w:rsidP="00C157FD">
      <w:pPr>
        <w:ind w:left="720"/>
        <w:jc w:val="both"/>
      </w:pPr>
      <w:r>
        <w:t>3. ИНН физического лица (копия);*</w:t>
      </w:r>
    </w:p>
    <w:p w:rsidR="00C157FD" w:rsidRPr="000A560D" w:rsidRDefault="00C157FD" w:rsidP="00C157FD">
      <w:pPr>
        <w:ind w:left="720"/>
        <w:jc w:val="both"/>
      </w:pPr>
      <w:r>
        <w:t xml:space="preserve">4. </w:t>
      </w:r>
      <w:r w:rsidRPr="000A560D">
        <w:t>Страховое свидетельство обязательного государственного пенсионного страхования (копия);*</w:t>
      </w:r>
    </w:p>
    <w:p w:rsidR="00C157FD" w:rsidRPr="000A560D" w:rsidRDefault="00C157FD" w:rsidP="00C157FD">
      <w:pPr>
        <w:ind w:left="720"/>
        <w:jc w:val="both"/>
      </w:pPr>
      <w:r>
        <w:t xml:space="preserve">5. </w:t>
      </w:r>
      <w:r w:rsidRPr="000A560D">
        <w:t xml:space="preserve">Удостоверение ветерана </w:t>
      </w:r>
      <w:r>
        <w:t>труда</w:t>
      </w:r>
      <w:r w:rsidRPr="000A560D">
        <w:t xml:space="preserve"> (копия);*</w:t>
      </w:r>
    </w:p>
    <w:p w:rsidR="00C157FD" w:rsidRPr="000A560D" w:rsidRDefault="00C157FD" w:rsidP="00C157FD">
      <w:pPr>
        <w:jc w:val="both"/>
      </w:pPr>
      <w:r w:rsidRPr="003C7518">
        <w:rPr>
          <w:u w:val="single"/>
        </w:rPr>
        <w:t>Для ветеранов ЯНАО</w:t>
      </w:r>
      <w:r w:rsidRPr="000A560D">
        <w:t>:</w:t>
      </w:r>
    </w:p>
    <w:p w:rsidR="00C157FD" w:rsidRPr="000A560D" w:rsidRDefault="00C157FD" w:rsidP="00C157FD">
      <w:pPr>
        <w:ind w:left="708"/>
        <w:jc w:val="both"/>
      </w:pPr>
      <w:r>
        <w:t xml:space="preserve">1. </w:t>
      </w:r>
      <w:r w:rsidRPr="000A560D">
        <w:t>Заявление на получение льготы</w:t>
      </w:r>
      <w:r>
        <w:t xml:space="preserve"> или освобождения от уплаты </w:t>
      </w:r>
      <w:r w:rsidRPr="000A560D">
        <w:t>арендн</w:t>
      </w:r>
      <w:r>
        <w:t>ых</w:t>
      </w:r>
      <w:r w:rsidRPr="000A560D">
        <w:t xml:space="preserve"> плат</w:t>
      </w:r>
      <w:r>
        <w:t>ежей</w:t>
      </w:r>
      <w:r w:rsidRPr="000A560D">
        <w:t xml:space="preserve"> за земельный участок;</w:t>
      </w:r>
    </w:p>
    <w:p w:rsidR="00C157FD" w:rsidRPr="000A560D" w:rsidRDefault="00C157FD" w:rsidP="00C157FD">
      <w:pPr>
        <w:ind w:left="720"/>
        <w:jc w:val="both"/>
      </w:pPr>
      <w:r>
        <w:t xml:space="preserve">2. </w:t>
      </w:r>
      <w:r w:rsidRPr="000A560D">
        <w:t>Паспорт</w:t>
      </w:r>
      <w:r>
        <w:t xml:space="preserve"> гражданина</w:t>
      </w:r>
      <w:r w:rsidRPr="000A560D">
        <w:t xml:space="preserve"> РФ (копия);*</w:t>
      </w:r>
    </w:p>
    <w:p w:rsidR="00C157FD" w:rsidRDefault="00C157FD" w:rsidP="00C157FD">
      <w:pPr>
        <w:ind w:left="720"/>
        <w:jc w:val="both"/>
      </w:pPr>
      <w:r>
        <w:t>3. ИНН физического лица (копия);*</w:t>
      </w:r>
    </w:p>
    <w:p w:rsidR="00C157FD" w:rsidRPr="000A560D" w:rsidRDefault="00C157FD" w:rsidP="00C157FD">
      <w:pPr>
        <w:ind w:firstLine="708"/>
        <w:jc w:val="both"/>
      </w:pPr>
      <w:r>
        <w:t xml:space="preserve">4. </w:t>
      </w:r>
      <w:r w:rsidRPr="000A560D">
        <w:t>Страховое свидетельство обязательного государственного пенсионного страхования (копия);*</w:t>
      </w:r>
    </w:p>
    <w:p w:rsidR="00C157FD" w:rsidRPr="000A560D" w:rsidRDefault="00C157FD" w:rsidP="00C157FD">
      <w:pPr>
        <w:ind w:left="720"/>
        <w:jc w:val="both"/>
      </w:pPr>
      <w:r>
        <w:t xml:space="preserve">5. </w:t>
      </w:r>
      <w:r w:rsidRPr="000A560D">
        <w:t>Удостоверение ветерана ЯНАО (копия);*</w:t>
      </w:r>
    </w:p>
    <w:p w:rsidR="00C157FD" w:rsidRPr="000A560D" w:rsidRDefault="00C157FD" w:rsidP="00C157FD">
      <w:pPr>
        <w:jc w:val="both"/>
      </w:pPr>
      <w:r w:rsidRPr="003C7518">
        <w:rPr>
          <w:u w:val="single"/>
        </w:rPr>
        <w:t>Для лиц,  участвующих в ликвидации последствий Чернобыльской АЭС</w:t>
      </w:r>
      <w:r w:rsidRPr="000A560D">
        <w:t>:</w:t>
      </w:r>
    </w:p>
    <w:p w:rsidR="00C157FD" w:rsidRPr="000A560D" w:rsidRDefault="00C157FD" w:rsidP="00C157FD">
      <w:pPr>
        <w:numPr>
          <w:ilvl w:val="0"/>
          <w:numId w:val="10"/>
        </w:numPr>
        <w:jc w:val="both"/>
      </w:pPr>
      <w:r w:rsidRPr="000A560D">
        <w:lastRenderedPageBreak/>
        <w:t>Заявление на получение льготы</w:t>
      </w:r>
      <w:r>
        <w:t xml:space="preserve"> или освобождения от уплаты </w:t>
      </w:r>
      <w:r w:rsidRPr="000A560D">
        <w:t>арендн</w:t>
      </w:r>
      <w:r>
        <w:t>ых</w:t>
      </w:r>
      <w:r w:rsidRPr="000A560D">
        <w:t xml:space="preserve"> плат</w:t>
      </w:r>
      <w:r>
        <w:t>ежей</w:t>
      </w:r>
      <w:r w:rsidRPr="000A560D">
        <w:t xml:space="preserve"> за земельный участок;</w:t>
      </w:r>
    </w:p>
    <w:p w:rsidR="00C157FD" w:rsidRPr="000A560D" w:rsidRDefault="00C157FD" w:rsidP="00C157FD">
      <w:pPr>
        <w:numPr>
          <w:ilvl w:val="0"/>
          <w:numId w:val="10"/>
        </w:numPr>
        <w:jc w:val="both"/>
      </w:pPr>
      <w:r w:rsidRPr="000A560D">
        <w:t>Паспорт</w:t>
      </w:r>
      <w:r>
        <w:t xml:space="preserve"> гражданина</w:t>
      </w:r>
      <w:r w:rsidRPr="000A560D">
        <w:t xml:space="preserve"> РФ (копия);*</w:t>
      </w:r>
    </w:p>
    <w:p w:rsidR="00C157FD" w:rsidRPr="000A560D" w:rsidRDefault="00C157FD" w:rsidP="00C157FD">
      <w:pPr>
        <w:numPr>
          <w:ilvl w:val="0"/>
          <w:numId w:val="10"/>
        </w:numPr>
        <w:jc w:val="both"/>
      </w:pPr>
      <w:r>
        <w:t>ИНН физического лица (копия);*</w:t>
      </w:r>
    </w:p>
    <w:p w:rsidR="00C157FD" w:rsidRPr="000A560D" w:rsidRDefault="00C157FD" w:rsidP="00C157FD">
      <w:pPr>
        <w:numPr>
          <w:ilvl w:val="0"/>
          <w:numId w:val="10"/>
        </w:numPr>
        <w:jc w:val="both"/>
      </w:pPr>
      <w:r w:rsidRPr="000A560D">
        <w:t>Удостоверение участника ликвидации последствий катастрофы на Чернобыльской АЭС (копия);*</w:t>
      </w:r>
    </w:p>
    <w:p w:rsidR="00C157FD" w:rsidRPr="000A560D" w:rsidRDefault="00C157FD" w:rsidP="00C157FD">
      <w:pPr>
        <w:numPr>
          <w:ilvl w:val="0"/>
          <w:numId w:val="10"/>
        </w:numPr>
        <w:jc w:val="both"/>
      </w:pPr>
      <w:r w:rsidRPr="000A560D">
        <w:t>Страховое свидетельство обязательного государственного пенсионного страхования (копия);*</w:t>
      </w:r>
    </w:p>
    <w:p w:rsidR="00C157FD" w:rsidRPr="000A560D" w:rsidRDefault="00C157FD" w:rsidP="00C157FD">
      <w:pPr>
        <w:jc w:val="both"/>
      </w:pPr>
    </w:p>
    <w:p w:rsidR="00C157FD" w:rsidRPr="00FF0A3E" w:rsidRDefault="00C157FD" w:rsidP="00C157FD">
      <w:pPr>
        <w:jc w:val="both"/>
      </w:pPr>
      <w:r w:rsidRPr="000A560D">
        <w:t>* - копии документов предоставляются с обязательным приложением оригиналов.</w:t>
      </w:r>
      <w:r w:rsidRPr="00FF0A3E">
        <w:t xml:space="preserve"> </w:t>
      </w:r>
    </w:p>
    <w:p w:rsidR="00C157FD" w:rsidRPr="00FF0A3E" w:rsidRDefault="00C157FD" w:rsidP="00C157FD"/>
    <w:p w:rsidR="00C157FD" w:rsidRDefault="00C157FD" w:rsidP="00C157FD"/>
    <w:p w:rsidR="00C157FD" w:rsidRDefault="00C157FD" w:rsidP="00C157FD"/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  <w:sectPr w:rsidR="00C157FD" w:rsidSect="00C369D0">
          <w:footerReference w:type="even" r:id="rId5"/>
          <w:footerReference w:type="default" r:id="rId6"/>
          <w:pgSz w:w="11906" w:h="16838" w:code="9"/>
          <w:pgMar w:top="568" w:right="567" w:bottom="567" w:left="1701" w:header="709" w:footer="709" w:gutter="0"/>
          <w:cols w:space="708"/>
          <w:titlePg/>
          <w:docGrid w:linePitch="360"/>
        </w:sectPr>
      </w:pPr>
    </w:p>
    <w:tbl>
      <w:tblPr>
        <w:tblW w:w="16175" w:type="dxa"/>
        <w:tblInd w:w="93" w:type="dxa"/>
        <w:tblLayout w:type="fixed"/>
        <w:tblLook w:val="04A0"/>
      </w:tblPr>
      <w:tblGrid>
        <w:gridCol w:w="683"/>
        <w:gridCol w:w="4362"/>
        <w:gridCol w:w="9571"/>
        <w:gridCol w:w="1559"/>
      </w:tblGrid>
      <w:tr w:rsidR="00C157FD" w:rsidTr="00C83A95">
        <w:trPr>
          <w:trHeight w:val="31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7FD" w:rsidRDefault="00C157FD" w:rsidP="00C83A95">
            <w:pPr>
              <w:rPr>
                <w:color w:val="000000"/>
              </w:rPr>
            </w:pPr>
            <w:bookmarkStart w:id="0" w:name="RANGE!A1:D97"/>
            <w:bookmarkEnd w:id="0"/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111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7FD" w:rsidRDefault="00C157FD" w:rsidP="00C83A95">
            <w:pPr>
              <w:ind w:left="4218"/>
              <w:rPr>
                <w:color w:val="000000"/>
              </w:rPr>
            </w:pPr>
            <w:r>
              <w:rPr>
                <w:color w:val="000000"/>
              </w:rPr>
              <w:t>Приложение № 6</w:t>
            </w:r>
            <w:r>
              <w:rPr>
                <w:color w:val="000000"/>
              </w:rPr>
              <w:br/>
              <w:t>к решению Собрания депутатов 3 созыва муниципального</w:t>
            </w:r>
          </w:p>
          <w:p w:rsidR="00C157FD" w:rsidRDefault="00C157FD" w:rsidP="00C83A95">
            <w:pPr>
              <w:ind w:left="2517" w:firstLine="1701"/>
              <w:rPr>
                <w:color w:val="000000"/>
              </w:rPr>
            </w:pPr>
            <w:r>
              <w:rPr>
                <w:color w:val="000000"/>
              </w:rPr>
              <w:t xml:space="preserve">образования поселок Ханымей от "28" декабря 2015 года </w:t>
            </w:r>
          </w:p>
          <w:p w:rsidR="00C157FD" w:rsidRDefault="00C157FD" w:rsidP="00C83A95">
            <w:pPr>
              <w:ind w:left="4218"/>
              <w:rPr>
                <w:color w:val="000000"/>
              </w:rPr>
            </w:pPr>
            <w:r>
              <w:rPr>
                <w:color w:val="000000"/>
              </w:rPr>
              <w:t xml:space="preserve">№ 176 </w:t>
            </w:r>
          </w:p>
        </w:tc>
      </w:tr>
      <w:tr w:rsidR="00C157FD" w:rsidTr="00C83A95">
        <w:trPr>
          <w:trHeight w:val="31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111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</w:tr>
      <w:tr w:rsidR="00C157FD" w:rsidTr="00C83A95">
        <w:trPr>
          <w:trHeight w:val="124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111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</w:tr>
      <w:tr w:rsidR="00C157FD" w:rsidTr="00C83A95">
        <w:trPr>
          <w:trHeight w:val="13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1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7FD" w:rsidRDefault="00C157FD" w:rsidP="00C83A95">
            <w:pPr>
              <w:jc w:val="right"/>
              <w:rPr>
                <w:color w:val="000000"/>
              </w:rPr>
            </w:pPr>
          </w:p>
        </w:tc>
      </w:tr>
      <w:tr w:rsidR="00C157FD" w:rsidTr="00C83A95">
        <w:trPr>
          <w:trHeight w:val="315"/>
        </w:trPr>
        <w:tc>
          <w:tcPr>
            <w:tcW w:w="16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КОЭФФИЦИЕНТ </w:t>
            </w:r>
          </w:p>
        </w:tc>
      </w:tr>
      <w:tr w:rsidR="00C157FD" w:rsidTr="00C83A95">
        <w:trPr>
          <w:trHeight w:val="930"/>
        </w:trPr>
        <w:tc>
          <w:tcPr>
            <w:tcW w:w="16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аренды за земельные участки, государтсвенная собственность на которые не разграничена, которые расположенные на территории                                                       муниципального образования поселок Ханымей, предоставляемые в аренду без торгов</w:t>
            </w:r>
          </w:p>
        </w:tc>
      </w:tr>
      <w:tr w:rsidR="00C157FD" w:rsidTr="00C83A95">
        <w:trPr>
          <w:trHeight w:val="315"/>
        </w:trPr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Таблица 1.1</w:t>
            </w:r>
          </w:p>
        </w:tc>
      </w:tr>
      <w:tr w:rsidR="00C157FD" w:rsidTr="00C83A95">
        <w:trPr>
          <w:trHeight w:val="8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ВРИ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вида разрешенного использования (ВРИ) земель населенных пунктов</w:t>
            </w: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Состав вида разрешенного использования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Коэффициент аренды</w:t>
            </w:r>
            <w:r>
              <w:rPr>
                <w:color w:val="000000"/>
              </w:rPr>
              <w:br/>
              <w:t>(Ка)</w:t>
            </w:r>
          </w:p>
        </w:tc>
      </w:tr>
      <w:tr w:rsidR="00C157FD" w:rsidTr="00C83A9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157FD" w:rsidTr="00C83A95">
        <w:trPr>
          <w:trHeight w:val="315"/>
        </w:trPr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участки, предназначенные для размещения домов среднеэтажной и многоэтажной жилой застройки</w:t>
            </w: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участки, предназначенные для размещения среднеэтажных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2,43</w:t>
            </w:r>
          </w:p>
        </w:tc>
      </w:tr>
      <w:tr w:rsidR="00C157FD" w:rsidTr="00C83A95">
        <w:trPr>
          <w:trHeight w:val="31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участки, предназначенные для размещения многоэтажных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2,10</w:t>
            </w:r>
          </w:p>
        </w:tc>
      </w:tr>
      <w:tr w:rsidR="00C157FD" w:rsidTr="00C83A95">
        <w:trPr>
          <w:trHeight w:val="31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общежитий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10,00</w:t>
            </w:r>
          </w:p>
        </w:tc>
      </w:tr>
      <w:tr w:rsidR="00C157FD" w:rsidTr="00C83A95">
        <w:trPr>
          <w:trHeight w:val="315"/>
        </w:trPr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участки, предназначенные для размещения домов малоэтажной жилой застройки, в том числе индивидуальной жилой застройки</w:t>
            </w: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для размещения объектов индивидуального жилищного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10,00</w:t>
            </w:r>
          </w:p>
        </w:tc>
      </w:tr>
      <w:tr w:rsidR="00C157FD" w:rsidTr="00C83A95">
        <w:trPr>
          <w:trHeight w:val="31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для ведения личного подсобного хозяйства (приусадебные участки)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10,00</w:t>
            </w:r>
          </w:p>
        </w:tc>
      </w:tr>
      <w:tr w:rsidR="00C157FD" w:rsidTr="00C83A95">
        <w:trPr>
          <w:trHeight w:val="187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участки, предназначенные для размещения малоэтажных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10,00</w:t>
            </w:r>
          </w:p>
        </w:tc>
      </w:tr>
      <w:tr w:rsidR="00C157FD" w:rsidTr="00C83A95">
        <w:trPr>
          <w:trHeight w:val="630"/>
        </w:trPr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гаражей (индивидуальных и кооперативных) для хранения индивидуального автотранспорта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1,24</w:t>
            </w:r>
          </w:p>
        </w:tc>
      </w:tr>
      <w:tr w:rsidR="00C157FD" w:rsidTr="00C83A95">
        <w:trPr>
          <w:trHeight w:val="94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участки, предназначенные для хранения автотранспортных средств для личных, семейных, домашних и иных нужд, не связанных с осуществлением предпринимательской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1,12</w:t>
            </w:r>
          </w:p>
        </w:tc>
      </w:tr>
      <w:tr w:rsidR="00C157FD" w:rsidTr="00C83A95">
        <w:trPr>
          <w:trHeight w:val="627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участки, предназначенные для дачного строительства, садоводства и огородничества</w:t>
            </w: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Садовые, огородные и дачные земельные участки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4,00</w:t>
            </w:r>
          </w:p>
        </w:tc>
      </w:tr>
      <w:tr w:rsidR="00C157FD" w:rsidTr="00C83A95">
        <w:trPr>
          <w:trHeight w:val="315"/>
        </w:trPr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Земельные участки, предназначенные </w:t>
            </w:r>
            <w:r>
              <w:rPr>
                <w:color w:val="000000"/>
              </w:rPr>
              <w:lastRenderedPageBreak/>
              <w:t>для размещения объектов торговли, общественного питания и бытового обслуживания</w:t>
            </w: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Земельные участки для размещения объектов оптовой и розничной торговли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2,96</w:t>
            </w:r>
          </w:p>
        </w:tc>
      </w:tr>
      <w:tr w:rsidR="00C157FD" w:rsidTr="00C83A95">
        <w:trPr>
          <w:trHeight w:val="31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ресторанов, кафе, баров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5,07</w:t>
            </w:r>
          </w:p>
        </w:tc>
      </w:tr>
      <w:tr w:rsidR="00C157FD" w:rsidTr="00C83A95">
        <w:trPr>
          <w:trHeight w:val="64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столовых при предприятиях и учреждениях и предприятий поставки продукции общественного питания (пекарни)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0,99</w:t>
            </w:r>
          </w:p>
        </w:tc>
      </w:tr>
      <w:tr w:rsidR="00C157FD" w:rsidTr="00C83A95">
        <w:trPr>
          <w:trHeight w:val="31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рынков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2,82</w:t>
            </w:r>
          </w:p>
        </w:tc>
      </w:tr>
      <w:tr w:rsidR="00C157FD" w:rsidTr="00C83A95">
        <w:trPr>
          <w:trHeight w:val="31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ремонтных мастерских и мастерских технического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1,07</w:t>
            </w:r>
          </w:p>
        </w:tc>
      </w:tr>
      <w:tr w:rsidR="00C157FD" w:rsidTr="00C83A95">
        <w:trPr>
          <w:trHeight w:val="31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химчисток, прачечных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1,07</w:t>
            </w:r>
          </w:p>
        </w:tc>
      </w:tr>
      <w:tr w:rsidR="00C157FD" w:rsidTr="00C83A95">
        <w:trPr>
          <w:trHeight w:val="660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для размещения объектов технического обслуживания и ремонта транспортных средств, машин и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4,23</w:t>
            </w:r>
          </w:p>
        </w:tc>
      </w:tr>
      <w:tr w:rsidR="00C157FD" w:rsidTr="00C83A95">
        <w:trPr>
          <w:trHeight w:val="31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фотоателье, фотолабораторий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3,39</w:t>
            </w:r>
          </w:p>
        </w:tc>
      </w:tr>
      <w:tr w:rsidR="00C157FD" w:rsidTr="00C83A95">
        <w:trPr>
          <w:trHeight w:val="31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бань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1,07</w:t>
            </w:r>
          </w:p>
        </w:tc>
      </w:tr>
      <w:tr w:rsidR="00C157FD" w:rsidTr="00C83A95">
        <w:trPr>
          <w:trHeight w:val="31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парикмахерских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3,39</w:t>
            </w:r>
          </w:p>
        </w:tc>
      </w:tr>
      <w:tr w:rsidR="00C157FD" w:rsidTr="00C83A95">
        <w:trPr>
          <w:trHeight w:val="31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предприятий по прокату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1,07</w:t>
            </w:r>
          </w:p>
        </w:tc>
      </w:tr>
      <w:tr w:rsidR="00C157FD" w:rsidTr="00C83A95">
        <w:trPr>
          <w:trHeight w:val="31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объектов по оказанию обрядовых услуг (свадеб и юбилеев)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6,44</w:t>
            </w:r>
          </w:p>
        </w:tc>
      </w:tr>
      <w:tr w:rsidR="00C157FD" w:rsidTr="00C83A95">
        <w:trPr>
          <w:trHeight w:val="630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игровых залов, игровых автоматов, игорных домов (казино), тотализаторов, организации лотерей (включая продажу лотерейных билетов)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6,44</w:t>
            </w:r>
          </w:p>
        </w:tc>
      </w:tr>
      <w:tr w:rsidR="00C157FD" w:rsidTr="00C83A95">
        <w:trPr>
          <w:trHeight w:val="315"/>
        </w:trPr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участки, предназначенные для размещения гостиниц</w:t>
            </w: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гостиниц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4,15</w:t>
            </w:r>
          </w:p>
        </w:tc>
      </w:tr>
      <w:tr w:rsidR="00C157FD" w:rsidTr="00C83A95">
        <w:trPr>
          <w:trHeight w:val="31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прочих мест для временного проживания (отелей, мотелей)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4,15</w:t>
            </w:r>
          </w:p>
        </w:tc>
      </w:tr>
      <w:tr w:rsidR="00C157FD" w:rsidTr="00C83A95">
        <w:trPr>
          <w:trHeight w:val="315"/>
        </w:trPr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организаций, занимающихся банковской и страховой деятельностью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6,71</w:t>
            </w:r>
          </w:p>
        </w:tc>
      </w:tr>
      <w:tr w:rsidR="00C157FD" w:rsidTr="00C83A95">
        <w:trPr>
          <w:trHeight w:val="337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административно-офисных зданий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4,00</w:t>
            </w:r>
          </w:p>
        </w:tc>
      </w:tr>
      <w:tr w:rsidR="00C157FD" w:rsidTr="00C83A95">
        <w:trPr>
          <w:trHeight w:val="630"/>
        </w:trPr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домов отдыха, пансионатов, кемпингов, туристических баз, стационарных и палаточных туристско-оздоровительных лагерей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0,53</w:t>
            </w:r>
          </w:p>
        </w:tc>
      </w:tr>
      <w:tr w:rsidR="00C157FD" w:rsidTr="00C83A95">
        <w:trPr>
          <w:trHeight w:val="31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домов рыболовов и охотников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0,53</w:t>
            </w:r>
          </w:p>
        </w:tc>
      </w:tr>
      <w:tr w:rsidR="00C157FD" w:rsidTr="00C83A95">
        <w:trPr>
          <w:trHeight w:val="630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детских туристических станций, туристских парков, учебно-туристических троп, трасс, детских и спортивных лагерей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0,53</w:t>
            </w:r>
          </w:p>
        </w:tc>
      </w:tr>
      <w:tr w:rsidR="00C157FD" w:rsidTr="00C83A95">
        <w:trPr>
          <w:trHeight w:val="34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природных лечебных ресурсов, лечебно-оздоровительных местностей и курортов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0,53</w:t>
            </w:r>
          </w:p>
        </w:tc>
      </w:tr>
      <w:tr w:rsidR="00C157FD" w:rsidTr="00C83A95">
        <w:trPr>
          <w:trHeight w:val="136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парков (культуры и отдыха)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0,53</w:t>
            </w:r>
          </w:p>
        </w:tc>
      </w:tr>
      <w:tr w:rsidR="00C157FD" w:rsidTr="00C83A95">
        <w:trPr>
          <w:trHeight w:val="315"/>
        </w:trPr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Земельные участки, предназначенные </w:t>
            </w:r>
            <w:r>
              <w:rPr>
                <w:color w:val="000000"/>
              </w:rPr>
              <w:lastRenderedPageBreak/>
              <w:t xml:space="preserve">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 </w:t>
            </w: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Земельные участки фабрик, заводов и комбинатов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1,45</w:t>
            </w:r>
          </w:p>
        </w:tc>
      </w:tr>
      <w:tr w:rsidR="00C157FD" w:rsidTr="00C83A95">
        <w:trPr>
          <w:trHeight w:val="630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производственных объединений, концернов, промышленно-производственных фирм, трестов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1,60</w:t>
            </w:r>
          </w:p>
        </w:tc>
      </w:tr>
      <w:tr w:rsidR="00C157FD" w:rsidTr="00C83A95">
        <w:trPr>
          <w:trHeight w:val="31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типографий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2,86</w:t>
            </w:r>
          </w:p>
        </w:tc>
      </w:tr>
      <w:tr w:rsidR="00C157FD" w:rsidTr="00C83A95">
        <w:trPr>
          <w:trHeight w:val="31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других промышленных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1,54</w:t>
            </w:r>
          </w:p>
        </w:tc>
      </w:tr>
      <w:tr w:rsidR="00C157FD" w:rsidTr="00C83A95">
        <w:trPr>
          <w:trHeight w:val="31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ДЭЗов (РЭУ, ЖЭК)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1,32</w:t>
            </w:r>
          </w:p>
        </w:tc>
      </w:tr>
      <w:tr w:rsidR="00C157FD" w:rsidTr="00C83A95">
        <w:trPr>
          <w:trHeight w:val="31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Земельные участки объектов коммунального хозяйства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10,00</w:t>
            </w:r>
          </w:p>
        </w:tc>
      </w:tr>
      <w:tr w:rsidR="00C157FD" w:rsidTr="00C83A95">
        <w:trPr>
          <w:trHeight w:val="31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объектов переработки, уничтожения, утилизации и захоронения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10,00</w:t>
            </w:r>
          </w:p>
        </w:tc>
      </w:tr>
      <w:tr w:rsidR="00C157FD" w:rsidTr="00C83A95">
        <w:trPr>
          <w:trHeight w:val="31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мусороперерабатывающих (мусоросжигающих)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7,25</w:t>
            </w:r>
          </w:p>
        </w:tc>
      </w:tr>
      <w:tr w:rsidR="00C157FD" w:rsidTr="00C83A95">
        <w:trPr>
          <w:trHeight w:val="31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кладбищ, крематориев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4,25</w:t>
            </w:r>
          </w:p>
        </w:tc>
      </w:tr>
      <w:tr w:rsidR="00C157FD" w:rsidTr="00C83A95">
        <w:trPr>
          <w:trHeight w:val="31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баз и складов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3,60</w:t>
            </w:r>
          </w:p>
        </w:tc>
      </w:tr>
      <w:tr w:rsidR="00C157FD" w:rsidTr="00C83A95">
        <w:trPr>
          <w:trHeight w:val="630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прочих предприятий материально-технического, продовольственного снабжения, сбыта и заготовок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3,60</w:t>
            </w:r>
          </w:p>
        </w:tc>
      </w:tr>
      <w:tr w:rsidR="00C157FD" w:rsidTr="00C83A95">
        <w:trPr>
          <w:trHeight w:val="630"/>
        </w:trPr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Земельные участки, предназначенные для размещения электростанций, обслуживающих их сооружений и объектов </w:t>
            </w: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тепловых электростанций, гидроэлектростанций, атомных электростанций и иных видов электростанций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10,00</w:t>
            </w:r>
          </w:p>
        </w:tc>
      </w:tr>
      <w:tr w:rsidR="00C157FD" w:rsidTr="00C83A95">
        <w:trPr>
          <w:trHeight w:val="630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обслуживающих электростанции сооружений и объектов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10,00</w:t>
            </w:r>
          </w:p>
        </w:tc>
      </w:tr>
      <w:tr w:rsidR="00C157FD" w:rsidTr="00C83A95">
        <w:trPr>
          <w:trHeight w:val="315"/>
        </w:trPr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 </w:t>
            </w: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для размещения речных портов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1,00</w:t>
            </w:r>
          </w:p>
        </w:tc>
      </w:tr>
      <w:tr w:rsidR="00C157FD" w:rsidTr="00C83A95">
        <w:trPr>
          <w:trHeight w:val="630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для размещения морских торговых портов, морских рыбных портов, морских специализированных портов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1,00</w:t>
            </w:r>
          </w:p>
        </w:tc>
      </w:tr>
      <w:tr w:rsidR="00C157FD" w:rsidTr="00C83A95">
        <w:trPr>
          <w:trHeight w:val="31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для размещения железнодорожных вокзалов и железнодорожных станций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5,58</w:t>
            </w:r>
          </w:p>
        </w:tc>
      </w:tr>
      <w:tr w:rsidR="00C157FD" w:rsidTr="00C83A95">
        <w:trPr>
          <w:trHeight w:val="31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для размещения автодорожных вокзалов и автостанций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5,05</w:t>
            </w:r>
          </w:p>
        </w:tc>
      </w:tr>
      <w:tr w:rsidR="00C157FD" w:rsidTr="00C83A95">
        <w:trPr>
          <w:trHeight w:val="31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для размещения аэропортов, аэродромов и аэровокзалов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7,58</w:t>
            </w:r>
          </w:p>
        </w:tc>
      </w:tr>
      <w:tr w:rsidR="00C157FD" w:rsidTr="00C83A95">
        <w:trPr>
          <w:trHeight w:val="63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участки, занятые водными объектами, находящимися в обороте</w:t>
            </w: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Земельные участки для размещения водных объектов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1,00</w:t>
            </w:r>
          </w:p>
        </w:tc>
      </w:tr>
      <w:tr w:rsidR="00C157FD" w:rsidTr="00C83A95">
        <w:trPr>
          <w:trHeight w:val="420"/>
        </w:trPr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Земельные участки, предназначенные </w:t>
            </w:r>
            <w:r>
              <w:rPr>
                <w:color w:val="000000"/>
              </w:rPr>
              <w:lastRenderedPageBreak/>
              <w:t>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обороны, б</w:t>
            </w:r>
            <w:r>
              <w:t xml:space="preserve">езопасности </w:t>
            </w: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Земельные участки, предназначенные для разработки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10,00</w:t>
            </w:r>
          </w:p>
        </w:tc>
      </w:tr>
      <w:tr w:rsidR="00C157FD" w:rsidTr="00C83A95">
        <w:trPr>
          <w:trHeight w:val="630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для размещения железнодорожных путей и установления полос отвода и охранных зон железных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8,91</w:t>
            </w:r>
          </w:p>
        </w:tc>
      </w:tr>
      <w:tr w:rsidR="00C157FD" w:rsidTr="00C83A95">
        <w:trPr>
          <w:trHeight w:val="1290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для размещения, эксплуатации, расширения и реконструкции строений, зданий, сооружений, в том числе устройств и других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железнодорожного транспорта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8,91</w:t>
            </w:r>
          </w:p>
        </w:tc>
      </w:tr>
      <w:tr w:rsidR="00C157FD" w:rsidTr="00C83A95">
        <w:trPr>
          <w:trHeight w:val="519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автомобильных дорог, их конструктивных элементов и дорожных сооружений, а также полос отвода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8,91</w:t>
            </w:r>
          </w:p>
        </w:tc>
      </w:tr>
      <w:tr w:rsidR="00C157FD" w:rsidTr="00C83A95">
        <w:trPr>
          <w:trHeight w:val="94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для размещения объектов автомобильного транспорта и объектов дорожного хозяйства,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10,00</w:t>
            </w:r>
          </w:p>
        </w:tc>
      </w:tr>
      <w:tr w:rsidR="00C157FD" w:rsidTr="00C83A95">
        <w:trPr>
          <w:trHeight w:val="189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для размещения искусственно созданных внутренних водных путей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1,00</w:t>
            </w:r>
          </w:p>
        </w:tc>
      </w:tr>
      <w:tr w:rsidR="00C157FD" w:rsidTr="00C83A95">
        <w:trPr>
          <w:trHeight w:val="988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для размещения причалов, пристаней, гидротехнических сооружений, других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морского, внутреннего водного транспорта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1,00</w:t>
            </w:r>
          </w:p>
        </w:tc>
      </w:tr>
      <w:tr w:rsidR="00C157FD" w:rsidTr="00C83A95">
        <w:trPr>
          <w:trHeight w:val="242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гидротехнических и иных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8,91</w:t>
            </w:r>
          </w:p>
        </w:tc>
      </w:tr>
      <w:tr w:rsidR="00C157FD" w:rsidTr="00C83A95">
        <w:trPr>
          <w:trHeight w:val="474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депо, открытых линий метро и наземных линий иного общественного транспорта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10,00</w:t>
            </w:r>
          </w:p>
        </w:tc>
      </w:tr>
      <w:tr w:rsidR="00C157FD" w:rsidTr="00C83A95">
        <w:trPr>
          <w:trHeight w:val="31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для размещения нефтепроводов, газопроводов, иных трубопроводов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10,00</w:t>
            </w:r>
          </w:p>
        </w:tc>
      </w:tr>
      <w:tr w:rsidR="00C157FD" w:rsidTr="00C83A95">
        <w:trPr>
          <w:trHeight w:val="784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для размещения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трубопроводного транспорта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10,00</w:t>
            </w:r>
          </w:p>
        </w:tc>
      </w:tr>
      <w:tr w:rsidR="00C157FD" w:rsidTr="00C83A95">
        <w:trPr>
          <w:trHeight w:val="529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эксплуатационных предприятий связи, на балансе которых находятся радиорелейные, воздушные, кабельные линии связи и соответствующие полосы отчуждения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10,00</w:t>
            </w:r>
          </w:p>
        </w:tc>
      </w:tr>
      <w:tr w:rsidR="00C157FD" w:rsidTr="00C83A95">
        <w:trPr>
          <w:trHeight w:val="987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кабельных, радиорелейных и воздушных линий связи и линий радиофикации на трассах кабельных и воздушных линий связи и радиофикации, необслуживаемых усилительных пунктов на линии связи и соответствующих охранных зон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10,00</w:t>
            </w:r>
          </w:p>
        </w:tc>
      </w:tr>
      <w:tr w:rsidR="00C157FD" w:rsidTr="00C83A95">
        <w:trPr>
          <w:trHeight w:val="166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наземных сооружений и инфраструктуры спутниковой связи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10,00</w:t>
            </w:r>
          </w:p>
        </w:tc>
      </w:tr>
      <w:tr w:rsidR="00C157FD" w:rsidTr="00C83A95">
        <w:trPr>
          <w:trHeight w:val="1107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иных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связи, объектов космической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10,00</w:t>
            </w:r>
          </w:p>
        </w:tc>
      </w:tr>
      <w:tr w:rsidR="00C157FD" w:rsidTr="00C83A95">
        <w:trPr>
          <w:trHeight w:val="31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объектов военной безопасности и прочих объектов обороны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10,00</w:t>
            </w:r>
          </w:p>
        </w:tc>
      </w:tr>
      <w:tr w:rsidR="00C157FD" w:rsidTr="00C83A95">
        <w:trPr>
          <w:trHeight w:val="945"/>
        </w:trPr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</w:t>
            </w: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образовательных учреждений (дошкольные, общеобразовательные, начального, среднего, высшего профессионального и послевузовского образования, дополнительного образования взрослых)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0,90</w:t>
            </w:r>
          </w:p>
        </w:tc>
      </w:tr>
      <w:tr w:rsidR="00C157FD" w:rsidTr="00C83A95">
        <w:trPr>
          <w:trHeight w:val="1290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научных организаций (научно-исследовательские организации, научные организации образовательных учреждений высшего профессионального образования, опытно-конструкторские, проектно-конструкторские, проектно-технологические и иные организации, осуществляющие научную и (или) научно-техническую деятельность)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0,90</w:t>
            </w:r>
          </w:p>
        </w:tc>
      </w:tr>
      <w:tr w:rsidR="00C157FD" w:rsidTr="00C83A95">
        <w:trPr>
          <w:trHeight w:val="960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государственных академий наук (Российская академия сельскохозяйственных наук, Российская академия медицинских наук, Российская академия образования, Российская академия архитектуры и строительных наук, Российская академия художеств)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0,90</w:t>
            </w:r>
          </w:p>
        </w:tc>
      </w:tr>
      <w:tr w:rsidR="00C157FD" w:rsidTr="00C83A95">
        <w:trPr>
          <w:trHeight w:val="1560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объектов здравоохранения (лечебно-профилактические и научно-исследовательские учреждения, образовательные учреждения, фармацевтические предприятия и организации, аптечные учреждения, санитарно-профилактические учреждения, территориальные органы, созданные в установленном порядке для осуществления санитарно-эпидемиологического надзора, учреждения судебно-медицинской экспертизы)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10,00</w:t>
            </w:r>
          </w:p>
        </w:tc>
      </w:tr>
      <w:tr w:rsidR="00C157FD" w:rsidTr="00C83A95">
        <w:trPr>
          <w:trHeight w:val="31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ветеринарных лечебниц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4,53</w:t>
            </w:r>
          </w:p>
        </w:tc>
      </w:tr>
      <w:tr w:rsidR="00C157FD" w:rsidTr="00C83A95">
        <w:trPr>
          <w:trHeight w:val="31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органов государственного управления общего и социально-экономического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1,00</w:t>
            </w:r>
          </w:p>
        </w:tc>
      </w:tr>
      <w:tr w:rsidR="00C157FD" w:rsidTr="00C83A95">
        <w:trPr>
          <w:trHeight w:val="630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органов по реализации внешней политики, обеспечению законности, прав и свобод граждан, охране собственности и общественного порядка, борьбе с преступностью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7,50</w:t>
            </w:r>
          </w:p>
        </w:tc>
      </w:tr>
      <w:tr w:rsidR="00C157FD" w:rsidTr="00C83A95">
        <w:trPr>
          <w:trHeight w:val="630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организаций обязательного социального обеспечения и объектов предоставления социальных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4,53</w:t>
            </w:r>
          </w:p>
        </w:tc>
      </w:tr>
      <w:tr w:rsidR="00C157FD" w:rsidTr="00C83A95">
        <w:trPr>
          <w:trHeight w:val="630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спортивных клубов, коллективов физической культуры, действующих на самодеятельной и профессиональной основах в образовательных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4,53</w:t>
            </w:r>
          </w:p>
        </w:tc>
      </w:tr>
      <w:tr w:rsidR="00C157FD" w:rsidTr="00C83A95">
        <w:trPr>
          <w:trHeight w:val="630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детско-юношеских спортивных школ, клубов физической подготовки, спортивно-технических школ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4,53</w:t>
            </w:r>
          </w:p>
        </w:tc>
      </w:tr>
      <w:tr w:rsidR="00C157FD" w:rsidTr="00C83A95">
        <w:trPr>
          <w:trHeight w:val="630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образовательных учреждений и научных организаций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4,53</w:t>
            </w:r>
          </w:p>
        </w:tc>
      </w:tr>
      <w:tr w:rsidR="00C157FD" w:rsidTr="00C83A95">
        <w:trPr>
          <w:trHeight w:val="94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общероссийских физкультурно-спортивных объединений (физкультурно-спортивные организации, общероссийские федерации (союзы, ассоциации) по различным видам спорта, общественно-государственные физкультурно-спортивные общества)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4,53</w:t>
            </w:r>
          </w:p>
        </w:tc>
      </w:tr>
      <w:tr w:rsidR="00C157FD" w:rsidTr="00C83A95">
        <w:trPr>
          <w:trHeight w:val="31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учреждений кино и кинопроката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5,67</w:t>
            </w:r>
          </w:p>
        </w:tc>
      </w:tr>
      <w:tr w:rsidR="00C157FD" w:rsidTr="00C83A95">
        <w:trPr>
          <w:trHeight w:val="630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театрально-зрелищных предприятий, концертных организаций и коллективов филармонии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5,67</w:t>
            </w:r>
          </w:p>
        </w:tc>
      </w:tr>
      <w:tr w:rsidR="00C157FD" w:rsidTr="00C83A95">
        <w:trPr>
          <w:trHeight w:val="31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выставок, музеев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5,67</w:t>
            </w:r>
          </w:p>
        </w:tc>
      </w:tr>
      <w:tr w:rsidR="00C157FD" w:rsidTr="00C83A95">
        <w:trPr>
          <w:trHeight w:val="630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музыкальных, художественных и хореографических школ, клубных учреждений и библиотек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5,67</w:t>
            </w:r>
          </w:p>
        </w:tc>
      </w:tr>
      <w:tr w:rsidR="00C157FD" w:rsidTr="00C83A95">
        <w:trPr>
          <w:trHeight w:val="31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r>
              <w:t>Земельные участки религиозных групп и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4,53</w:t>
            </w:r>
          </w:p>
        </w:tc>
      </w:tr>
      <w:tr w:rsidR="00C157FD" w:rsidTr="00C83A95">
        <w:trPr>
          <w:trHeight w:val="31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FD" w:rsidRDefault="00C157FD" w:rsidP="00C83A95">
            <w:pPr>
              <w:rPr>
                <w:color w:val="000000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r>
              <w:t>Земельные участки гидрометеорологической службы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FD" w:rsidRDefault="00C157FD" w:rsidP="00C8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1,00</w:t>
            </w:r>
          </w:p>
        </w:tc>
      </w:tr>
    </w:tbl>
    <w:p w:rsidR="00C157FD" w:rsidRDefault="00C157FD" w:rsidP="00C157FD">
      <w:pPr>
        <w:pStyle w:val="a7"/>
        <w:tabs>
          <w:tab w:val="left" w:pos="0"/>
        </w:tabs>
        <w:jc w:val="both"/>
        <w:rPr>
          <w:b w:val="0"/>
          <w:bCs w:val="0"/>
        </w:rPr>
      </w:pPr>
    </w:p>
    <w:p w:rsidR="00B75E98" w:rsidRDefault="00C157FD"/>
    <w:sectPr w:rsidR="00B75E98" w:rsidSect="00575372">
      <w:pgSz w:w="16838" w:h="11906" w:orient="landscape" w:code="9"/>
      <w:pgMar w:top="1701" w:right="568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766" w:rsidRDefault="00C157FD" w:rsidP="00923DBB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D2766" w:rsidRDefault="00C157FD" w:rsidP="00013474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766" w:rsidRDefault="00C157FD" w:rsidP="00923DBB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20</w:t>
    </w:r>
    <w:r>
      <w:rPr>
        <w:rStyle w:val="af3"/>
      </w:rPr>
      <w:fldChar w:fldCharType="end"/>
    </w:r>
  </w:p>
  <w:p w:rsidR="002D2766" w:rsidRDefault="00C157FD" w:rsidP="00013474">
    <w:pPr>
      <w:pStyle w:val="af1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6138"/>
    <w:multiLevelType w:val="hybridMultilevel"/>
    <w:tmpl w:val="BCAA3D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62DE7"/>
    <w:multiLevelType w:val="hybridMultilevel"/>
    <w:tmpl w:val="507C3A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9234118"/>
    <w:multiLevelType w:val="hybridMultilevel"/>
    <w:tmpl w:val="75C463F4"/>
    <w:lvl w:ilvl="0" w:tplc="02CC858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0CD20ABF"/>
    <w:multiLevelType w:val="hybridMultilevel"/>
    <w:tmpl w:val="C57A789C"/>
    <w:lvl w:ilvl="0" w:tplc="AF6C4902">
      <w:start w:val="1"/>
      <w:numFmt w:val="bullet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EE0F6A"/>
    <w:multiLevelType w:val="hybridMultilevel"/>
    <w:tmpl w:val="7EB67A86"/>
    <w:lvl w:ilvl="0" w:tplc="D0BAEDA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2DA37802"/>
    <w:multiLevelType w:val="hybridMultilevel"/>
    <w:tmpl w:val="1BF4C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594B10"/>
    <w:multiLevelType w:val="hybridMultilevel"/>
    <w:tmpl w:val="204C44C4"/>
    <w:lvl w:ilvl="0" w:tplc="0514158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634255"/>
    <w:multiLevelType w:val="hybridMultilevel"/>
    <w:tmpl w:val="EF3686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C34E72"/>
    <w:multiLevelType w:val="hybridMultilevel"/>
    <w:tmpl w:val="57F010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DF2F7F"/>
    <w:multiLevelType w:val="hybridMultilevel"/>
    <w:tmpl w:val="AC7C9D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B23D1C"/>
    <w:multiLevelType w:val="hybridMultilevel"/>
    <w:tmpl w:val="01546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157FD"/>
    <w:rsid w:val="00030C21"/>
    <w:rsid w:val="004D1DA0"/>
    <w:rsid w:val="009122C1"/>
    <w:rsid w:val="00C1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57FD"/>
    <w:pPr>
      <w:keepNext/>
      <w:spacing w:before="120"/>
      <w:jc w:val="center"/>
      <w:outlineLvl w:val="0"/>
    </w:pPr>
    <w:rPr>
      <w:b/>
      <w:caps/>
      <w:spacing w:val="120"/>
    </w:rPr>
  </w:style>
  <w:style w:type="paragraph" w:styleId="2">
    <w:name w:val="heading 2"/>
    <w:basedOn w:val="a"/>
    <w:next w:val="a"/>
    <w:link w:val="20"/>
    <w:qFormat/>
    <w:rsid w:val="00C157FD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157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C157FD"/>
    <w:rPr>
      <w:rFonts w:ascii="Times New Roman" w:eastAsia="Times New Roman" w:hAnsi="Times New Roman" w:cs="Times New Roman"/>
      <w:b/>
      <w:caps/>
      <w:spacing w:val="12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157F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157F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Message Header"/>
    <w:basedOn w:val="a"/>
    <w:link w:val="a4"/>
    <w:rsid w:val="00C157FD"/>
    <w:pPr>
      <w:spacing w:before="1200"/>
      <w:jc w:val="center"/>
    </w:pPr>
    <w:rPr>
      <w:caps/>
      <w:spacing w:val="40"/>
      <w:szCs w:val="20"/>
    </w:rPr>
  </w:style>
  <w:style w:type="character" w:customStyle="1" w:styleId="a4">
    <w:name w:val="Шапка Знак"/>
    <w:basedOn w:val="a0"/>
    <w:link w:val="a3"/>
    <w:rsid w:val="00C157FD"/>
    <w:rPr>
      <w:rFonts w:ascii="Times New Roman" w:eastAsia="Times New Roman" w:hAnsi="Times New Roman" w:cs="Times New Roman"/>
      <w:caps/>
      <w:spacing w:val="40"/>
      <w:sz w:val="24"/>
      <w:szCs w:val="20"/>
      <w:lang w:eastAsia="ru-RU"/>
    </w:rPr>
  </w:style>
  <w:style w:type="paragraph" w:styleId="a5">
    <w:name w:val="header"/>
    <w:basedOn w:val="a"/>
    <w:link w:val="a6"/>
    <w:rsid w:val="00C157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15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157FD"/>
    <w:pPr>
      <w:jc w:val="center"/>
    </w:pPr>
    <w:rPr>
      <w:b/>
      <w:bCs/>
    </w:rPr>
  </w:style>
  <w:style w:type="character" w:customStyle="1" w:styleId="a8">
    <w:name w:val="Основной текст Знак"/>
    <w:basedOn w:val="a0"/>
    <w:link w:val="a7"/>
    <w:rsid w:val="00C157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C157FD"/>
    <w:pPr>
      <w:jc w:val="both"/>
    </w:pPr>
    <w:rPr>
      <w:bCs/>
    </w:rPr>
  </w:style>
  <w:style w:type="character" w:customStyle="1" w:styleId="22">
    <w:name w:val="Основной текст 2 Знак"/>
    <w:basedOn w:val="a0"/>
    <w:link w:val="21"/>
    <w:rsid w:val="00C157F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3">
    <w:name w:val="Body Text Indent 2"/>
    <w:basedOn w:val="a"/>
    <w:link w:val="24"/>
    <w:rsid w:val="00C157FD"/>
    <w:pPr>
      <w:ind w:firstLine="709"/>
      <w:jc w:val="both"/>
    </w:pPr>
  </w:style>
  <w:style w:type="character" w:customStyle="1" w:styleId="24">
    <w:name w:val="Основной текст с отступом 2 Знак"/>
    <w:basedOn w:val="a0"/>
    <w:link w:val="23"/>
    <w:rsid w:val="00C15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C157FD"/>
    <w:pPr>
      <w:ind w:right="-1"/>
    </w:pPr>
    <w:rPr>
      <w:szCs w:val="20"/>
    </w:rPr>
  </w:style>
  <w:style w:type="character" w:customStyle="1" w:styleId="32">
    <w:name w:val="Основной текст 3 Знак"/>
    <w:basedOn w:val="a0"/>
    <w:link w:val="31"/>
    <w:rsid w:val="00C157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C157FD"/>
    <w:pPr>
      <w:spacing w:after="480"/>
      <w:ind w:left="-108"/>
      <w:jc w:val="both"/>
    </w:pPr>
    <w:rPr>
      <w:bCs/>
    </w:rPr>
  </w:style>
  <w:style w:type="character" w:customStyle="1" w:styleId="aa">
    <w:name w:val="Основной текст с отступом Знак"/>
    <w:basedOn w:val="a0"/>
    <w:link w:val="a9"/>
    <w:rsid w:val="00C157F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33">
    <w:name w:val="Body Text Indent 3"/>
    <w:basedOn w:val="a"/>
    <w:link w:val="34"/>
    <w:rsid w:val="00C157FD"/>
    <w:pPr>
      <w:autoSpaceDE w:val="0"/>
      <w:autoSpaceDN w:val="0"/>
      <w:adjustRightInd w:val="0"/>
      <w:ind w:left="194"/>
      <w:jc w:val="both"/>
    </w:pPr>
    <w:rPr>
      <w:color w:val="000000"/>
      <w:szCs w:val="22"/>
    </w:rPr>
  </w:style>
  <w:style w:type="character" w:customStyle="1" w:styleId="34">
    <w:name w:val="Основной текст с отступом 3 Знак"/>
    <w:basedOn w:val="a0"/>
    <w:link w:val="33"/>
    <w:rsid w:val="00C157FD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b">
    <w:name w:val="Balloon Text"/>
    <w:basedOn w:val="a"/>
    <w:link w:val="ac"/>
    <w:semiHidden/>
    <w:rsid w:val="00C157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C157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Дата постановления"/>
    <w:basedOn w:val="a"/>
    <w:next w:val="a"/>
    <w:rsid w:val="00C157FD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ConsNonformat">
    <w:name w:val="ConsNonformat"/>
    <w:rsid w:val="00C157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157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157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5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e">
    <w:name w:val="Цветовое выделение"/>
    <w:rsid w:val="00C157FD"/>
    <w:rPr>
      <w:b/>
      <w:bCs/>
      <w:color w:val="000080"/>
      <w:sz w:val="22"/>
      <w:szCs w:val="22"/>
    </w:rPr>
  </w:style>
  <w:style w:type="character" w:customStyle="1" w:styleId="af">
    <w:name w:val="Гипертекстовая ссылка"/>
    <w:rsid w:val="00C157FD"/>
    <w:rPr>
      <w:b/>
      <w:bCs/>
      <w:color w:val="008000"/>
      <w:sz w:val="22"/>
      <w:szCs w:val="22"/>
      <w:u w:val="single"/>
    </w:rPr>
  </w:style>
  <w:style w:type="paragraph" w:customStyle="1" w:styleId="af0">
    <w:name w:val="Таблицы (моноширинный)"/>
    <w:basedOn w:val="a"/>
    <w:next w:val="a"/>
    <w:rsid w:val="00C157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C157F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C15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1">
    <w:name w:val="footer"/>
    <w:basedOn w:val="a"/>
    <w:link w:val="af2"/>
    <w:rsid w:val="00C157F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157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C157FD"/>
  </w:style>
  <w:style w:type="paragraph" w:styleId="af4">
    <w:name w:val="Signature"/>
    <w:basedOn w:val="a"/>
    <w:next w:val="a"/>
    <w:link w:val="af5"/>
    <w:rsid w:val="00C157FD"/>
    <w:pPr>
      <w:tabs>
        <w:tab w:val="left" w:pos="7797"/>
      </w:tabs>
      <w:spacing w:before="1080"/>
      <w:ind w:right="-567"/>
    </w:pPr>
    <w:rPr>
      <w:caps/>
      <w:szCs w:val="20"/>
    </w:rPr>
  </w:style>
  <w:style w:type="character" w:customStyle="1" w:styleId="af5">
    <w:name w:val="Подпись Знак"/>
    <w:basedOn w:val="a0"/>
    <w:link w:val="af4"/>
    <w:rsid w:val="00C157F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customStyle="1" w:styleId="af6">
    <w:name w:val="Текст постановления"/>
    <w:basedOn w:val="a"/>
    <w:rsid w:val="00C157FD"/>
    <w:pPr>
      <w:ind w:firstLine="709"/>
    </w:pPr>
    <w:rPr>
      <w:szCs w:val="20"/>
    </w:rPr>
  </w:style>
  <w:style w:type="paragraph" w:customStyle="1" w:styleId="af7">
    <w:name w:val="Заголовок постановления"/>
    <w:basedOn w:val="a"/>
    <w:next w:val="af6"/>
    <w:rsid w:val="00C157FD"/>
    <w:pPr>
      <w:spacing w:before="240" w:after="960"/>
      <w:ind w:right="5102" w:firstLine="709"/>
    </w:pPr>
    <w:rPr>
      <w:i/>
      <w:szCs w:val="20"/>
    </w:rPr>
  </w:style>
  <w:style w:type="paragraph" w:customStyle="1" w:styleId="af8">
    <w:name w:val=" Знак"/>
    <w:basedOn w:val="a"/>
    <w:rsid w:val="00C157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5067</Words>
  <Characters>28883</Characters>
  <Application>Microsoft Office Word</Application>
  <DocSecurity>0</DocSecurity>
  <Lines>240</Lines>
  <Paragraphs>67</Paragraphs>
  <ScaleCrop>false</ScaleCrop>
  <Company>Microsoft</Company>
  <LinksUpToDate>false</LinksUpToDate>
  <CharactersWithSpaces>33883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2016-02-17T09:21:00Z</dcterms:created>
  <dcterms:modified xsi:type="dcterms:W3CDTF">2016-02-17T09:21:00Z</dcterms:modified>
</cp:coreProperties>
</file>