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8DF" w:rsidRDefault="00FF1382">
      <w:r>
        <w:rPr>
          <w:noProof/>
          <w:lang w:eastAsia="ru-RU"/>
        </w:rPr>
        <w:drawing>
          <wp:inline distT="0" distB="0" distL="0" distR="0" wp14:anchorId="3D85A321" wp14:editId="28EC91FC">
            <wp:extent cx="2419350" cy="923925"/>
            <wp:effectExtent l="0" t="0" r="0" b="9525"/>
            <wp:docPr id="1" name="Рисунок 1" descr="C:\Users\ozakirova\AppData\Local\Microsoft\Windows\INetCache\Content.Word\Основное лого 2 Ямало-Ненецкий АО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ozakirova\AppData\Local\Microsoft\Windows\INetCache\Content.Word\Основное лого 2 Ямало-Ненецкий АО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A7A" w:rsidRDefault="002C3A7A" w:rsidP="00C178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8DF">
        <w:rPr>
          <w:rFonts w:ascii="Times New Roman" w:hAnsi="Times New Roman" w:cs="Times New Roman"/>
          <w:b/>
          <w:sz w:val="28"/>
          <w:szCs w:val="28"/>
        </w:rPr>
        <w:t>Как узнать</w:t>
      </w:r>
      <w:r w:rsidR="00FE4C1C" w:rsidRPr="00C178DF">
        <w:rPr>
          <w:rFonts w:ascii="Times New Roman" w:hAnsi="Times New Roman" w:cs="Times New Roman"/>
          <w:b/>
          <w:sz w:val="28"/>
          <w:szCs w:val="28"/>
        </w:rPr>
        <w:t xml:space="preserve"> кадастровую стоимость своей недвижимости</w:t>
      </w:r>
    </w:p>
    <w:p w:rsidR="00C178DF" w:rsidRPr="00C178DF" w:rsidRDefault="00C178DF" w:rsidP="00C178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3A7A" w:rsidRPr="00804E1B" w:rsidRDefault="002C3A7A" w:rsidP="00C178DF">
      <w:pPr>
        <w:pStyle w:val="a3"/>
        <w:spacing w:before="0" w:beforeAutospacing="0" w:after="0" w:afterAutospacing="0"/>
        <w:ind w:firstLine="708"/>
        <w:jc w:val="both"/>
        <w:rPr>
          <w:iCs/>
          <w:sz w:val="26"/>
          <w:szCs w:val="26"/>
        </w:rPr>
      </w:pPr>
      <w:r w:rsidRPr="00804E1B">
        <w:rPr>
          <w:iCs/>
          <w:sz w:val="26"/>
          <w:szCs w:val="26"/>
        </w:rPr>
        <w:t>Кадастровая стоимость используется не только для расчета налога на имущество, но и для расчета пособий и субсидий, определения выкупной и страховой стоимости недвижимости и т.</w:t>
      </w:r>
      <w:r w:rsidR="00C178DF" w:rsidRPr="00804E1B">
        <w:rPr>
          <w:iCs/>
          <w:sz w:val="26"/>
          <w:szCs w:val="26"/>
        </w:rPr>
        <w:t xml:space="preserve"> </w:t>
      </w:r>
      <w:r w:rsidRPr="00804E1B">
        <w:rPr>
          <w:iCs/>
          <w:sz w:val="26"/>
          <w:szCs w:val="26"/>
        </w:rPr>
        <w:t>д. Узнать кадастровую стоимость своей недвижимости можно несколькими способами: посмотреть в режиме онлайн на специализиров</w:t>
      </w:r>
      <w:bookmarkStart w:id="0" w:name="_GoBack"/>
      <w:bookmarkEnd w:id="0"/>
      <w:r w:rsidRPr="00804E1B">
        <w:rPr>
          <w:iCs/>
          <w:sz w:val="26"/>
          <w:szCs w:val="26"/>
        </w:rPr>
        <w:t xml:space="preserve">анных сервисах Росреестра </w:t>
      </w:r>
      <w:hyperlink r:id="rId5" w:history="1">
        <w:r w:rsidRPr="00804E1B">
          <w:rPr>
            <w:rStyle w:val="a4"/>
            <w:iCs/>
            <w:color w:val="auto"/>
            <w:sz w:val="26"/>
            <w:szCs w:val="26"/>
            <w:u w:val="none"/>
          </w:rPr>
          <w:t>https://rosreestr.gov.ru</w:t>
        </w:r>
      </w:hyperlink>
      <w:r w:rsidRPr="00804E1B">
        <w:rPr>
          <w:iCs/>
          <w:sz w:val="26"/>
          <w:szCs w:val="26"/>
        </w:rPr>
        <w:t xml:space="preserve"> и </w:t>
      </w:r>
      <w:proofErr w:type="spellStart"/>
      <w:r w:rsidRPr="00804E1B">
        <w:rPr>
          <w:iCs/>
          <w:sz w:val="26"/>
          <w:szCs w:val="26"/>
        </w:rPr>
        <w:t>Роскадастра</w:t>
      </w:r>
      <w:proofErr w:type="spellEnd"/>
      <w:r w:rsidRPr="00804E1B">
        <w:rPr>
          <w:iCs/>
          <w:sz w:val="26"/>
          <w:szCs w:val="26"/>
        </w:rPr>
        <w:t xml:space="preserve"> </w:t>
      </w:r>
      <w:hyperlink r:id="rId6" w:history="1">
        <w:r w:rsidRPr="00804E1B">
          <w:rPr>
            <w:rStyle w:val="a4"/>
            <w:iCs/>
            <w:color w:val="auto"/>
            <w:sz w:val="26"/>
            <w:szCs w:val="26"/>
            <w:u w:val="none"/>
          </w:rPr>
          <w:t>https://kadastr.ru</w:t>
        </w:r>
      </w:hyperlink>
      <w:r w:rsidR="00512CE6" w:rsidRPr="00804E1B">
        <w:rPr>
          <w:iCs/>
          <w:sz w:val="26"/>
          <w:szCs w:val="26"/>
        </w:rPr>
        <w:t xml:space="preserve"> </w:t>
      </w:r>
      <w:r w:rsidRPr="00804E1B">
        <w:rPr>
          <w:iCs/>
          <w:sz w:val="26"/>
          <w:szCs w:val="26"/>
        </w:rPr>
        <w:t xml:space="preserve">или запросить официальный документ (выписка) на бумажном носителе или в электронном виде. </w:t>
      </w:r>
    </w:p>
    <w:p w:rsidR="002C3A7A" w:rsidRPr="00804E1B" w:rsidRDefault="002C3A7A" w:rsidP="00512CE6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804E1B">
        <w:rPr>
          <w:sz w:val="26"/>
          <w:szCs w:val="26"/>
        </w:rPr>
        <w:t>Собственники недвижимости в любое время могут узнать кадастровую стоимость принадлежащих им объектов в Личном кабинете на сайте</w:t>
      </w:r>
      <w:r w:rsidR="00512CE6" w:rsidRPr="00804E1B">
        <w:rPr>
          <w:sz w:val="26"/>
          <w:szCs w:val="26"/>
        </w:rPr>
        <w:t xml:space="preserve"> </w:t>
      </w:r>
      <w:hyperlink r:id="rId7" w:history="1">
        <w:r w:rsidRPr="00804E1B">
          <w:rPr>
            <w:rStyle w:val="a4"/>
            <w:color w:val="auto"/>
            <w:sz w:val="26"/>
            <w:szCs w:val="26"/>
            <w:u w:val="none"/>
          </w:rPr>
          <w:t>Росреестра</w:t>
        </w:r>
      </w:hyperlink>
      <w:r w:rsidR="00512CE6" w:rsidRPr="00804E1B">
        <w:rPr>
          <w:sz w:val="26"/>
          <w:szCs w:val="26"/>
        </w:rPr>
        <w:t xml:space="preserve"> </w:t>
      </w:r>
      <w:hyperlink r:id="rId8" w:history="1">
        <w:r w:rsidRPr="00804E1B">
          <w:rPr>
            <w:rStyle w:val="a4"/>
            <w:color w:val="auto"/>
            <w:sz w:val="26"/>
            <w:szCs w:val="26"/>
            <w:u w:val="none"/>
          </w:rPr>
          <w:t>https://rosreestr.gov.ru</w:t>
        </w:r>
      </w:hyperlink>
      <w:r w:rsidRPr="00804E1B">
        <w:rPr>
          <w:sz w:val="26"/>
          <w:szCs w:val="26"/>
        </w:rPr>
        <w:t xml:space="preserve">. Для входа в сервис используется подтвержденная учетная запись пользователя на </w:t>
      </w:r>
      <w:r w:rsidR="00512CE6" w:rsidRPr="00804E1B">
        <w:rPr>
          <w:sz w:val="26"/>
          <w:szCs w:val="26"/>
        </w:rPr>
        <w:t>Е</w:t>
      </w:r>
      <w:r w:rsidRPr="00804E1B">
        <w:rPr>
          <w:sz w:val="26"/>
          <w:szCs w:val="26"/>
        </w:rPr>
        <w:t>дином портале государственных услуг (</w:t>
      </w:r>
      <w:r w:rsidR="00512CE6" w:rsidRPr="00804E1B">
        <w:rPr>
          <w:sz w:val="26"/>
          <w:szCs w:val="26"/>
        </w:rPr>
        <w:t xml:space="preserve">далее - </w:t>
      </w:r>
      <w:hyperlink r:id="rId9" w:history="1">
        <w:proofErr w:type="spellStart"/>
        <w:r w:rsidRPr="00804E1B">
          <w:rPr>
            <w:rStyle w:val="a4"/>
            <w:color w:val="auto"/>
            <w:sz w:val="26"/>
            <w:szCs w:val="26"/>
          </w:rPr>
          <w:t>Госуслуг</w:t>
        </w:r>
        <w:proofErr w:type="spellEnd"/>
      </w:hyperlink>
      <w:r w:rsidRPr="00804E1B">
        <w:rPr>
          <w:sz w:val="26"/>
          <w:szCs w:val="26"/>
        </w:rPr>
        <w:t>).</w:t>
      </w:r>
    </w:p>
    <w:p w:rsidR="002C3A7A" w:rsidRPr="00804E1B" w:rsidRDefault="002C3A7A" w:rsidP="00512CE6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804E1B">
        <w:rPr>
          <w:sz w:val="26"/>
          <w:szCs w:val="26"/>
        </w:rPr>
        <w:t>Порталы</w:t>
      </w:r>
      <w:r w:rsidR="00512CE6" w:rsidRPr="00804E1B">
        <w:rPr>
          <w:sz w:val="26"/>
          <w:szCs w:val="26"/>
        </w:rPr>
        <w:t xml:space="preserve"> </w:t>
      </w:r>
      <w:hyperlink r:id="rId10" w:history="1">
        <w:r w:rsidRPr="00804E1B">
          <w:rPr>
            <w:rStyle w:val="a4"/>
            <w:color w:val="auto"/>
            <w:sz w:val="26"/>
            <w:szCs w:val="26"/>
            <w:u w:val="none"/>
          </w:rPr>
          <w:t>Росреестра</w:t>
        </w:r>
      </w:hyperlink>
      <w:r w:rsidR="00512CE6" w:rsidRPr="00804E1B">
        <w:rPr>
          <w:sz w:val="26"/>
          <w:szCs w:val="26"/>
        </w:rPr>
        <w:t xml:space="preserve"> </w:t>
      </w:r>
      <w:r w:rsidRPr="00804E1B">
        <w:rPr>
          <w:sz w:val="26"/>
          <w:szCs w:val="26"/>
        </w:rPr>
        <w:t>и</w:t>
      </w:r>
      <w:r w:rsidR="00512CE6" w:rsidRPr="00804E1B">
        <w:rPr>
          <w:sz w:val="26"/>
          <w:szCs w:val="26"/>
        </w:rPr>
        <w:t xml:space="preserve"> </w:t>
      </w:r>
      <w:hyperlink r:id="rId11" w:history="1">
        <w:proofErr w:type="spellStart"/>
        <w:r w:rsidRPr="00804E1B">
          <w:rPr>
            <w:rStyle w:val="a4"/>
            <w:color w:val="auto"/>
            <w:sz w:val="26"/>
            <w:szCs w:val="26"/>
          </w:rPr>
          <w:t>Госуслуг</w:t>
        </w:r>
        <w:proofErr w:type="spellEnd"/>
      </w:hyperlink>
      <w:r w:rsidR="00512CE6" w:rsidRPr="00804E1B">
        <w:rPr>
          <w:sz w:val="26"/>
          <w:szCs w:val="26"/>
        </w:rPr>
        <w:t xml:space="preserve"> </w:t>
      </w:r>
      <w:r w:rsidRPr="00804E1B">
        <w:rPr>
          <w:sz w:val="26"/>
          <w:szCs w:val="26"/>
        </w:rPr>
        <w:t>предоставляют возможность заказать выписку о кадастровой стоимости интересующего объекта с выбором способа получения документа. Подать запрос о получении сведений можно также в ближайшем офисе МФЦ. При любом способе получения сведений о кадастровой стоимости, в том числе и о ранее действовавшей, справка предоставляется бесплатно.</w:t>
      </w:r>
    </w:p>
    <w:p w:rsidR="002C3A7A" w:rsidRPr="00804E1B" w:rsidRDefault="002C3A7A" w:rsidP="00512CE6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804E1B">
        <w:rPr>
          <w:sz w:val="26"/>
          <w:szCs w:val="26"/>
        </w:rPr>
        <w:t>Кроме того, существуют</w:t>
      </w:r>
      <w:r w:rsidR="00512CE6" w:rsidRPr="00804E1B">
        <w:rPr>
          <w:sz w:val="26"/>
          <w:szCs w:val="26"/>
        </w:rPr>
        <w:t xml:space="preserve"> </w:t>
      </w:r>
      <w:r w:rsidRPr="00804E1B">
        <w:rPr>
          <w:bCs/>
          <w:sz w:val="26"/>
          <w:szCs w:val="26"/>
        </w:rPr>
        <w:t>другие возможности получения информации</w:t>
      </w:r>
      <w:r w:rsidRPr="00804E1B">
        <w:rPr>
          <w:sz w:val="26"/>
          <w:szCs w:val="26"/>
        </w:rPr>
        <w:t>, что актуально в случае, если бумажный или электронный документ не нужны. Для этого можно воспользоваться одним из сервисов</w:t>
      </w:r>
      <w:r w:rsidR="00512CE6" w:rsidRPr="00804E1B">
        <w:rPr>
          <w:sz w:val="26"/>
          <w:szCs w:val="26"/>
        </w:rPr>
        <w:t xml:space="preserve"> </w:t>
      </w:r>
      <w:hyperlink r:id="rId12" w:history="1">
        <w:r w:rsidRPr="00804E1B">
          <w:rPr>
            <w:rStyle w:val="a4"/>
            <w:color w:val="auto"/>
            <w:sz w:val="26"/>
            <w:szCs w:val="26"/>
            <w:u w:val="none"/>
          </w:rPr>
          <w:t>Росреестра</w:t>
        </w:r>
      </w:hyperlink>
      <w:r w:rsidRPr="00804E1B">
        <w:rPr>
          <w:sz w:val="26"/>
          <w:szCs w:val="26"/>
        </w:rPr>
        <w:t>:</w:t>
      </w:r>
    </w:p>
    <w:p w:rsidR="002C3A7A" w:rsidRPr="00804E1B" w:rsidRDefault="002C3A7A" w:rsidP="00512CE6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804E1B">
        <w:rPr>
          <w:sz w:val="26"/>
          <w:szCs w:val="26"/>
        </w:rPr>
        <w:t>- «</w:t>
      </w:r>
      <w:hyperlink r:id="rId13" w:history="1">
        <w:r w:rsidRPr="00804E1B">
          <w:rPr>
            <w:rStyle w:val="a4"/>
            <w:color w:val="auto"/>
            <w:sz w:val="26"/>
            <w:szCs w:val="26"/>
            <w:u w:val="none"/>
          </w:rPr>
          <w:t>Публичная кадастровая карта</w:t>
        </w:r>
      </w:hyperlink>
      <w:r w:rsidRPr="00804E1B">
        <w:rPr>
          <w:sz w:val="26"/>
          <w:szCs w:val="26"/>
        </w:rPr>
        <w:t>» (в карточке выбранного объекта недвижимости представлены общедоступные сведения о датах определения, утверждения, применения и внесения в ЕГРН кадастровой стоимости);</w:t>
      </w:r>
    </w:p>
    <w:p w:rsidR="002C3A7A" w:rsidRPr="00804E1B" w:rsidRDefault="002C3A7A" w:rsidP="00512CE6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804E1B">
        <w:rPr>
          <w:sz w:val="26"/>
          <w:szCs w:val="26"/>
        </w:rPr>
        <w:t>- «</w:t>
      </w:r>
      <w:hyperlink r:id="rId14" w:history="1">
        <w:r w:rsidRPr="00804E1B">
          <w:rPr>
            <w:rStyle w:val="a4"/>
            <w:color w:val="auto"/>
            <w:sz w:val="26"/>
            <w:szCs w:val="26"/>
            <w:u w:val="none"/>
          </w:rPr>
          <w:t xml:space="preserve">Справочная информация по объектам недвижимости в режиме </w:t>
        </w:r>
        <w:r w:rsidR="00512CE6" w:rsidRPr="00804E1B">
          <w:rPr>
            <w:rStyle w:val="a4"/>
            <w:color w:val="auto"/>
            <w:sz w:val="26"/>
            <w:szCs w:val="26"/>
            <w:u w:val="none"/>
          </w:rPr>
          <w:t>«</w:t>
        </w:r>
        <w:proofErr w:type="spellStart"/>
        <w:r w:rsidRPr="00804E1B">
          <w:rPr>
            <w:rStyle w:val="a4"/>
            <w:color w:val="auto"/>
            <w:sz w:val="26"/>
            <w:szCs w:val="26"/>
            <w:u w:val="none"/>
          </w:rPr>
          <w:t>online</w:t>
        </w:r>
        <w:proofErr w:type="spellEnd"/>
      </w:hyperlink>
      <w:r w:rsidRPr="00804E1B">
        <w:rPr>
          <w:sz w:val="26"/>
          <w:szCs w:val="26"/>
        </w:rPr>
        <w:t>»;</w:t>
      </w:r>
    </w:p>
    <w:p w:rsidR="002C3A7A" w:rsidRPr="00804E1B" w:rsidRDefault="002C3A7A" w:rsidP="00512CE6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804E1B">
        <w:rPr>
          <w:sz w:val="26"/>
          <w:szCs w:val="26"/>
        </w:rPr>
        <w:t>- «</w:t>
      </w:r>
      <w:hyperlink r:id="rId15" w:history="1">
        <w:r w:rsidRPr="00804E1B">
          <w:rPr>
            <w:rStyle w:val="a4"/>
            <w:color w:val="auto"/>
            <w:sz w:val="26"/>
            <w:szCs w:val="26"/>
            <w:u w:val="none"/>
          </w:rPr>
          <w:t>Фонд данных государственной кадастровой оценки</w:t>
        </w:r>
      </w:hyperlink>
      <w:r w:rsidRPr="00804E1B">
        <w:rPr>
          <w:sz w:val="26"/>
          <w:szCs w:val="26"/>
        </w:rPr>
        <w:t>» (поиск осуществляется по кадастровому номеру объекта недвижимости).</w:t>
      </w:r>
    </w:p>
    <w:p w:rsidR="002C3A7A" w:rsidRPr="00804E1B" w:rsidRDefault="002C3A7A" w:rsidP="00512CE6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804E1B">
        <w:rPr>
          <w:sz w:val="26"/>
          <w:szCs w:val="26"/>
        </w:rPr>
        <w:t>Узнать кадастровую стоимость недвижимости можно также с помощью сайта</w:t>
      </w:r>
      <w:r w:rsidR="00512CE6" w:rsidRPr="00804E1B">
        <w:rPr>
          <w:sz w:val="26"/>
          <w:szCs w:val="26"/>
        </w:rPr>
        <w:t xml:space="preserve"> </w:t>
      </w:r>
      <w:hyperlink r:id="rId16" w:history="1">
        <w:r w:rsidRPr="00804E1B">
          <w:rPr>
            <w:rStyle w:val="a4"/>
            <w:color w:val="auto"/>
            <w:sz w:val="26"/>
            <w:szCs w:val="26"/>
            <w:u w:val="none"/>
          </w:rPr>
          <w:t>Роскадастра</w:t>
        </w:r>
      </w:hyperlink>
      <w:r w:rsidR="00512CE6" w:rsidRPr="00804E1B">
        <w:rPr>
          <w:sz w:val="26"/>
          <w:szCs w:val="26"/>
        </w:rPr>
        <w:t xml:space="preserve"> </w:t>
      </w:r>
      <w:hyperlink r:id="rId17" w:history="1">
        <w:r w:rsidRPr="00804E1B">
          <w:rPr>
            <w:rStyle w:val="a4"/>
            <w:color w:val="auto"/>
            <w:sz w:val="26"/>
            <w:szCs w:val="26"/>
            <w:u w:val="none"/>
          </w:rPr>
          <w:t>https://kadastr.ru</w:t>
        </w:r>
      </w:hyperlink>
      <w:r w:rsidRPr="00804E1B">
        <w:rPr>
          <w:sz w:val="26"/>
          <w:szCs w:val="26"/>
        </w:rPr>
        <w:t>. Так, воспользовавшись сервисом быстрого получения сведений</w:t>
      </w:r>
      <w:r w:rsidR="00512CE6" w:rsidRPr="00804E1B">
        <w:rPr>
          <w:sz w:val="26"/>
          <w:szCs w:val="26"/>
        </w:rPr>
        <w:t xml:space="preserve"> </w:t>
      </w:r>
      <w:hyperlink r:id="rId18" w:history="1">
        <w:r w:rsidRPr="00804E1B">
          <w:rPr>
            <w:rStyle w:val="a4"/>
            <w:color w:val="auto"/>
            <w:sz w:val="26"/>
            <w:szCs w:val="26"/>
            <w:u w:val="none"/>
          </w:rPr>
          <w:t>«Заказ выписок из ЕГРН»</w:t>
        </w:r>
      </w:hyperlink>
      <w:r w:rsidR="00512CE6" w:rsidRPr="00804E1B">
        <w:rPr>
          <w:sz w:val="26"/>
          <w:szCs w:val="26"/>
        </w:rPr>
        <w:t xml:space="preserve"> </w:t>
      </w:r>
      <w:hyperlink r:id="rId19" w:history="1">
        <w:r w:rsidRPr="00804E1B">
          <w:rPr>
            <w:rStyle w:val="a4"/>
            <w:color w:val="auto"/>
            <w:sz w:val="26"/>
            <w:szCs w:val="26"/>
            <w:u w:val="none"/>
          </w:rPr>
          <w:t>https://spv.kadastr.ru/</w:t>
        </w:r>
      </w:hyperlink>
      <w:r w:rsidR="00512CE6" w:rsidRPr="00804E1B">
        <w:rPr>
          <w:sz w:val="26"/>
          <w:szCs w:val="26"/>
        </w:rPr>
        <w:t xml:space="preserve"> </w:t>
      </w:r>
      <w:r w:rsidRPr="00804E1B">
        <w:rPr>
          <w:sz w:val="26"/>
          <w:szCs w:val="26"/>
        </w:rPr>
        <w:t>в карточке выбранного объекта недвижимости можно увидеть информацию о его кадастровой стоимости.</w:t>
      </w:r>
    </w:p>
    <w:p w:rsidR="002C3A7A" w:rsidRPr="00804E1B" w:rsidRDefault="002C3A7A" w:rsidP="00512CE6">
      <w:pPr>
        <w:pStyle w:val="a3"/>
        <w:spacing w:before="0" w:beforeAutospacing="0" w:after="0" w:afterAutospacing="0"/>
        <w:ind w:firstLine="708"/>
        <w:jc w:val="both"/>
        <w:rPr>
          <w:iCs/>
          <w:sz w:val="26"/>
          <w:szCs w:val="26"/>
        </w:rPr>
      </w:pPr>
      <w:r w:rsidRPr="00804E1B">
        <w:rPr>
          <w:iCs/>
          <w:sz w:val="26"/>
          <w:szCs w:val="26"/>
        </w:rPr>
        <w:t>«Стоит отметить, что для получения достоверных сведений в электронном виде необходимо обращаться только к официальны</w:t>
      </w:r>
      <w:r w:rsidR="00512CE6" w:rsidRPr="00804E1B">
        <w:rPr>
          <w:iCs/>
          <w:sz w:val="26"/>
          <w:szCs w:val="26"/>
        </w:rPr>
        <w:t>м</w:t>
      </w:r>
      <w:r w:rsidRPr="00804E1B">
        <w:rPr>
          <w:iCs/>
          <w:sz w:val="26"/>
          <w:szCs w:val="26"/>
        </w:rPr>
        <w:t xml:space="preserve"> ресурсам</w:t>
      </w:r>
      <w:r w:rsidR="00512CE6" w:rsidRPr="00804E1B">
        <w:rPr>
          <w:iCs/>
          <w:sz w:val="26"/>
          <w:szCs w:val="26"/>
        </w:rPr>
        <w:t>.</w:t>
      </w:r>
      <w:r w:rsidRPr="00804E1B">
        <w:rPr>
          <w:iCs/>
          <w:sz w:val="26"/>
          <w:szCs w:val="26"/>
        </w:rPr>
        <w:t xml:space="preserve"> Следует остерегаться получения сведений на сторонних сайтах, перепродающих сведения ЕГРН. Они могут предоставить недостоверную информацию и потребуют оплату за бесплатную выписку. Выписка о кадастровой стоимости всегда предоставляется бесплатно», -</w:t>
      </w:r>
      <w:r w:rsidR="00C178DF" w:rsidRPr="00804E1B">
        <w:rPr>
          <w:iCs/>
          <w:sz w:val="26"/>
          <w:szCs w:val="26"/>
        </w:rPr>
        <w:t xml:space="preserve"> </w:t>
      </w:r>
      <w:r w:rsidRPr="00804E1B">
        <w:rPr>
          <w:bCs/>
          <w:iCs/>
          <w:sz w:val="26"/>
          <w:szCs w:val="26"/>
        </w:rPr>
        <w:t xml:space="preserve">отметила </w:t>
      </w:r>
      <w:r w:rsidR="00C178DF" w:rsidRPr="00804E1B">
        <w:rPr>
          <w:bCs/>
          <w:iCs/>
          <w:sz w:val="26"/>
          <w:szCs w:val="26"/>
        </w:rPr>
        <w:t>Юлия Богданова начальник межмуниципального отдела по Пуровскому и Красноселькупскому районам</w:t>
      </w:r>
      <w:r w:rsidRPr="00804E1B">
        <w:rPr>
          <w:bCs/>
          <w:iCs/>
          <w:sz w:val="26"/>
          <w:szCs w:val="26"/>
        </w:rPr>
        <w:t>.</w:t>
      </w:r>
    </w:p>
    <w:sectPr w:rsidR="002C3A7A" w:rsidRPr="00804E1B" w:rsidSect="00804E1B">
      <w:pgSz w:w="11906" w:h="16838" w:code="9"/>
      <w:pgMar w:top="851" w:right="1134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33F"/>
    <w:rsid w:val="002C3A7A"/>
    <w:rsid w:val="00512CE6"/>
    <w:rsid w:val="006E3A0B"/>
    <w:rsid w:val="00804E1B"/>
    <w:rsid w:val="00867AE7"/>
    <w:rsid w:val="00A87232"/>
    <w:rsid w:val="00B03102"/>
    <w:rsid w:val="00C07E63"/>
    <w:rsid w:val="00C178DF"/>
    <w:rsid w:val="00E0633F"/>
    <w:rsid w:val="00FE4C1C"/>
    <w:rsid w:val="00FF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2837F"/>
  <w15:chartTrackingRefBased/>
  <w15:docId w15:val="{2A26DED7-1AB6-4412-8237-7F5D2DB52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3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C3A7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12C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12C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48621">
          <w:blockQuote w:val="1"/>
          <w:marLeft w:val="300"/>
          <w:marRight w:val="0"/>
          <w:marTop w:val="0"/>
          <w:marBottom w:val="300"/>
          <w:divBdr>
            <w:top w:val="none" w:sz="0" w:space="0" w:color="auto"/>
            <w:left w:val="single" w:sz="18" w:space="11" w:color="C2C2C2"/>
            <w:bottom w:val="none" w:sz="0" w:space="0" w:color="auto"/>
            <w:right w:val="none" w:sz="0" w:space="0" w:color="auto"/>
          </w:divBdr>
        </w:div>
        <w:div w:id="1565070170">
          <w:blockQuote w:val="1"/>
          <w:marLeft w:val="300"/>
          <w:marRight w:val="0"/>
          <w:marTop w:val="0"/>
          <w:marBottom w:val="300"/>
          <w:divBdr>
            <w:top w:val="none" w:sz="0" w:space="0" w:color="auto"/>
            <w:left w:val="single" w:sz="18" w:space="11" w:color="C2C2C2"/>
            <w:bottom w:val="none" w:sz="0" w:space="0" w:color="auto"/>
            <w:right w:val="none" w:sz="0" w:space="0" w:color="auto"/>
          </w:divBdr>
        </w:div>
      </w:divsChild>
    </w:div>
    <w:div w:id="1149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080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9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7935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)/" TargetMode="External"/><Relationship Id="rId13" Type="http://schemas.openxmlformats.org/officeDocument/2006/relationships/hyperlink" Target="https://pkk.rosreestr.ru/" TargetMode="External"/><Relationship Id="rId18" Type="http://schemas.openxmlformats.org/officeDocument/2006/relationships/hyperlink" Target="https://spv.kadastr.ru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rosreestr.gov.ru/site/" TargetMode="External"/><Relationship Id="rId12" Type="http://schemas.openxmlformats.org/officeDocument/2006/relationships/hyperlink" Target="https://rosreestr.gov.ru/eservices/" TargetMode="External"/><Relationship Id="rId17" Type="http://schemas.openxmlformats.org/officeDocument/2006/relationships/hyperlink" Target="https://kadastr.ru)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kadastr.ru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kadastr.ru/" TargetMode="External"/><Relationship Id="rId11" Type="http://schemas.openxmlformats.org/officeDocument/2006/relationships/hyperlink" Target="https://www.gosuslugi.ru/" TargetMode="External"/><Relationship Id="rId5" Type="http://schemas.openxmlformats.org/officeDocument/2006/relationships/hyperlink" Target="https://rosreestr.gov.ru/" TargetMode="External"/><Relationship Id="rId15" Type="http://schemas.openxmlformats.org/officeDocument/2006/relationships/hyperlink" Target="https://rosreestr.gov.ru/wps/portal/cc_ib_svedFDGKO" TargetMode="External"/><Relationship Id="rId10" Type="http://schemas.openxmlformats.org/officeDocument/2006/relationships/hyperlink" Target="https://rosreestr.gov.ru/site/" TargetMode="External"/><Relationship Id="rId19" Type="http://schemas.openxmlformats.org/officeDocument/2006/relationships/hyperlink" Target="https://spv.kadastr.ru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gosuslugi.ru/" TargetMode="External"/><Relationship Id="rId14" Type="http://schemas.openxmlformats.org/officeDocument/2006/relationships/hyperlink" Target="https://lk.rosreestr.ru/eservices/real-estate-objects-onlin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Закирова Ольга Юрьевна</dc:creator>
  <cp:keywords/>
  <dc:description/>
  <cp:lastModifiedBy>Закирова Ольга Юрьевна</cp:lastModifiedBy>
  <cp:revision>3</cp:revision>
  <cp:lastPrinted>2023-12-05T10:22:00Z</cp:lastPrinted>
  <dcterms:created xsi:type="dcterms:W3CDTF">2023-12-07T06:06:00Z</dcterms:created>
  <dcterms:modified xsi:type="dcterms:W3CDTF">2023-12-07T06:14:00Z</dcterms:modified>
</cp:coreProperties>
</file>