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55" w:rsidRPr="002B69E3" w:rsidRDefault="00CD6655" w:rsidP="00CD6655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8C23988" wp14:editId="1E25C3DA">
            <wp:extent cx="2809875" cy="952500"/>
            <wp:effectExtent l="0" t="0" r="9525" b="0"/>
            <wp:docPr id="1" name="Рисунок 1" descr="наш нов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аш новый 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55" w:rsidRPr="002B69E3" w:rsidRDefault="00CD6655" w:rsidP="00CD665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E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B0196" w:rsidRDefault="005B0196" w:rsidP="008538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Почти 70 тысяч сведений о недвижимости россияне получили онлайн </w:t>
      </w:r>
    </w:p>
    <w:p w:rsidR="00FF75D5" w:rsidRPr="00423829" w:rsidRDefault="00F220E4" w:rsidP="00853837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Это стало возможным благодаря работе сервиса ФКП </w:t>
      </w:r>
      <w:r w:rsidR="004212CB"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>по выдаче выписок из ЕГРН</w:t>
      </w:r>
    </w:p>
    <w:p w:rsidR="00C21BA1" w:rsidRPr="003865BE" w:rsidRDefault="00356EE2" w:rsidP="00C21B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BE">
        <w:rPr>
          <w:rFonts w:ascii="Times New Roman" w:hAnsi="Times New Roman" w:cs="Times New Roman"/>
          <w:b/>
          <w:sz w:val="24"/>
          <w:szCs w:val="24"/>
        </w:rPr>
        <w:t>За полгода работы</w:t>
      </w:r>
      <w:r w:rsidR="00EF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2BE">
        <w:rPr>
          <w:rFonts w:ascii="Times New Roman" w:hAnsi="Times New Roman" w:cs="Times New Roman"/>
          <w:b/>
          <w:sz w:val="24"/>
          <w:szCs w:val="24"/>
        </w:rPr>
        <w:t>онлайн-</w:t>
      </w:r>
      <w:r w:rsidR="00EF681D">
        <w:rPr>
          <w:rFonts w:ascii="Times New Roman" w:hAnsi="Times New Roman" w:cs="Times New Roman"/>
          <w:b/>
          <w:sz w:val="24"/>
          <w:szCs w:val="24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>
        <w:rPr>
          <w:rFonts w:ascii="Times New Roman" w:hAnsi="Times New Roman" w:cs="Times New Roman"/>
          <w:b/>
          <w:sz w:val="24"/>
          <w:szCs w:val="24"/>
        </w:rPr>
        <w:t xml:space="preserve"> (ЕГРН)</w:t>
      </w:r>
      <w:r w:rsidR="00FF75D5" w:rsidRPr="00FF75D5">
        <w:rPr>
          <w:rFonts w:ascii="Times New Roman" w:hAnsi="Times New Roman" w:cs="Times New Roman"/>
          <w:b/>
          <w:sz w:val="24"/>
          <w:szCs w:val="24"/>
        </w:rPr>
        <w:t xml:space="preserve"> было представлено 67 243 тыс. сведений.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Наиболее популярной оказалось выписка</w:t>
      </w:r>
      <w:r w:rsidR="00C21BA1" w:rsidRPr="00FD009A">
        <w:rPr>
          <w:b/>
          <w:color w:val="1F497D"/>
        </w:rPr>
        <w:t xml:space="preserve"> </w:t>
      </w:r>
      <w:r w:rsidR="00C21BA1" w:rsidRPr="00FD009A">
        <w:rPr>
          <w:rFonts w:ascii="Times New Roman" w:hAnsi="Times New Roman" w:cs="Times New Roman"/>
          <w:b/>
        </w:rPr>
        <w:t>об основных характеристиках и зарегистрированных правах на объект недвижимости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1BA1" w:rsidRPr="003865BE">
        <w:rPr>
          <w:rFonts w:ascii="Times New Roman" w:hAnsi="Times New Roman" w:cs="Times New Roman"/>
          <w:b/>
          <w:sz w:val="24"/>
          <w:szCs w:val="24"/>
        </w:rPr>
        <w:t>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официально запустила </w:t>
      </w:r>
      <w:hyperlink r:id="rId6" w:history="1">
        <w:r w:rsidR="00853837" w:rsidRPr="00853837">
          <w:rPr>
            <w:rStyle w:val="a6"/>
            <w:rFonts w:ascii="Times New Roman" w:hAnsi="Times New Roman" w:cs="Times New Roman"/>
            <w:sz w:val="24"/>
            <w:szCs w:val="24"/>
          </w:rPr>
          <w:t>онлайн-</w:t>
        </w:r>
        <w:r w:rsidRPr="00853837">
          <w:rPr>
            <w:rStyle w:val="a6"/>
            <w:rFonts w:ascii="Times New Roman" w:hAnsi="Times New Roman" w:cs="Times New Roman"/>
            <w:sz w:val="24"/>
            <w:szCs w:val="24"/>
          </w:rPr>
          <w:t>сервис</w:t>
        </w:r>
      </w:hyperlink>
      <w:r w:rsidRPr="00FF75D5">
        <w:rPr>
          <w:rFonts w:ascii="Times New Roman" w:hAnsi="Times New Roman" w:cs="Times New Roman"/>
          <w:sz w:val="24"/>
          <w:szCs w:val="24"/>
        </w:rPr>
        <w:t xml:space="preserve"> по выдаче сведений из ЕГРН. Сейчас он работает в 51 регионе, которые перешли на 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Федеральную государственную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информационную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систему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ведения </w:t>
      </w:r>
      <w:r w:rsidRPr="00FF75D5">
        <w:rPr>
          <w:rFonts w:ascii="Times New Roman" w:hAnsi="Times New Roman" w:cs="Times New Roman"/>
          <w:sz w:val="24"/>
          <w:szCs w:val="24"/>
        </w:rPr>
        <w:t>ЕГРН</w:t>
      </w:r>
      <w:r w:rsidR="00F25CD2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>(ФГИС</w:t>
      </w:r>
      <w:r w:rsidR="00F25CD2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 xml:space="preserve">ЕГРН). 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>«</w:t>
      </w:r>
      <w:r w:rsidRPr="00FF75D5">
        <w:rPr>
          <w:rFonts w:ascii="Times New Roman" w:hAnsi="Times New Roman" w:cs="Times New Roman"/>
          <w:i/>
          <w:sz w:val="24"/>
          <w:szCs w:val="24"/>
        </w:rPr>
        <w:t>Первыми в этом году к ФГИС ЕГРН будут подключены Москва и Московская область</w:t>
      </w:r>
      <w:r w:rsidRPr="00FF75D5">
        <w:rPr>
          <w:rFonts w:ascii="Times New Roman" w:hAnsi="Times New Roman" w:cs="Times New Roman"/>
          <w:sz w:val="24"/>
          <w:szCs w:val="24"/>
        </w:rPr>
        <w:t xml:space="preserve">, – уточнил </w:t>
      </w:r>
      <w:r w:rsidRPr="00FF75D5">
        <w:rPr>
          <w:rFonts w:ascii="Times New Roman" w:hAnsi="Times New Roman" w:cs="Times New Roman"/>
          <w:b/>
          <w:sz w:val="24"/>
          <w:szCs w:val="24"/>
        </w:rPr>
        <w:t>глава Федеральной кадастровой палаты Вячеслав Спиренков</w:t>
      </w:r>
      <w:r w:rsidRPr="00FF75D5">
        <w:rPr>
          <w:rFonts w:ascii="Times New Roman" w:hAnsi="Times New Roman" w:cs="Times New Roman"/>
          <w:sz w:val="24"/>
          <w:szCs w:val="24"/>
        </w:rPr>
        <w:t xml:space="preserve">. – </w:t>
      </w:r>
      <w:r w:rsidRPr="00FF75D5">
        <w:rPr>
          <w:rFonts w:ascii="Times New Roman" w:hAnsi="Times New Roman" w:cs="Times New Roman"/>
          <w:i/>
          <w:sz w:val="24"/>
          <w:szCs w:val="24"/>
        </w:rPr>
        <w:t>Мы предполагаем, что во втором квартале эти регионы уже будут работать в новой системе</w:t>
      </w:r>
      <w:r w:rsidRPr="00FF75D5">
        <w:rPr>
          <w:rFonts w:ascii="Times New Roman" w:hAnsi="Times New Roman" w:cs="Times New Roman"/>
          <w:sz w:val="24"/>
          <w:szCs w:val="24"/>
        </w:rPr>
        <w:t>».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FD009A" w:rsidRDefault="00FF75D5" w:rsidP="00C21B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i/>
          <w:sz w:val="24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FF75D5">
        <w:rPr>
          <w:rFonts w:ascii="Times New Roman" w:hAnsi="Times New Roman" w:cs="Times New Roman"/>
          <w:sz w:val="24"/>
        </w:rPr>
        <w:t xml:space="preserve">, – отмечает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начальник управления проектирования и р</w:t>
      </w:r>
      <w:r w:rsidR="00C21BA1">
        <w:rPr>
          <w:rFonts w:ascii="Times New Roman" w:hAnsi="Times New Roman" w:cs="Times New Roman"/>
          <w:b/>
          <w:sz w:val="24"/>
          <w:szCs w:val="24"/>
        </w:rPr>
        <w:t xml:space="preserve">азработки информационных систем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Федеральной кадастровой палаты Алексей Буров.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 xml:space="preserve"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идентификации и аутентификации (ЕСИА), а характеристики об объекте </w:t>
      </w:r>
      <w:r w:rsidRPr="00FF75D5">
        <w:rPr>
          <w:rFonts w:ascii="Times New Roman" w:hAnsi="Times New Roman" w:cs="Times New Roman"/>
          <w:sz w:val="24"/>
        </w:rPr>
        <w:lastRenderedPageBreak/>
        <w:t>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>
        <w:rPr>
          <w:rFonts w:ascii="Times New Roman" w:hAnsi="Times New Roman" w:cs="Times New Roman"/>
          <w:sz w:val="24"/>
        </w:rPr>
        <w:t xml:space="preserve">некорректно </w:t>
      </w:r>
      <w:r w:rsidRPr="00FF75D5">
        <w:rPr>
          <w:rFonts w:ascii="Times New Roman" w:hAnsi="Times New Roman" w:cs="Times New Roman"/>
          <w:sz w:val="24"/>
        </w:rPr>
        <w:t>а</w:t>
      </w:r>
      <w:r w:rsidR="00F25CD2">
        <w:rPr>
          <w:rFonts w:ascii="Times New Roman" w:hAnsi="Times New Roman" w:cs="Times New Roman"/>
          <w:sz w:val="24"/>
        </w:rPr>
        <w:t>ссоциируют с работой ФГИС ЕГРН.</w:t>
      </w:r>
      <w:r w:rsidRPr="00FF75D5">
        <w:rPr>
          <w:rFonts w:ascii="Times New Roman" w:hAnsi="Times New Roman" w:cs="Times New Roman"/>
          <w:sz w:val="24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интернет-</w:t>
      </w:r>
      <w:proofErr w:type="spellStart"/>
      <w:r w:rsidRPr="00FF75D5">
        <w:rPr>
          <w:rFonts w:ascii="Times New Roman" w:hAnsi="Times New Roman" w:cs="Times New Roman"/>
          <w:sz w:val="24"/>
        </w:rPr>
        <w:t>эквайрингом</w:t>
      </w:r>
      <w:proofErr w:type="spellEnd"/>
      <w:r w:rsidRPr="00FF75D5">
        <w:rPr>
          <w:rFonts w:ascii="Times New Roman" w:hAnsi="Times New Roman" w:cs="Times New Roman"/>
          <w:sz w:val="24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853837" w:rsidRDefault="00853837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4742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Справочно: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  <w:bookmarkStart w:id="0" w:name="_GoBack"/>
      <w:bookmarkEnd w:id="0"/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</w:t>
      </w:r>
      <w:r>
        <w:rPr>
          <w:rFonts w:ascii="Times New Roman" w:hAnsi="Times New Roman" w:cs="Times New Roman"/>
          <w:sz w:val="24"/>
        </w:rPr>
        <w:t>находится в ведении Росреестра.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</w:t>
      </w:r>
      <w:r>
        <w:rPr>
          <w:rFonts w:ascii="Times New Roman" w:hAnsi="Times New Roman" w:cs="Times New Roman"/>
          <w:sz w:val="24"/>
        </w:rPr>
        <w:t>ледия и других объектов в ЕГРН.</w:t>
      </w:r>
    </w:p>
    <w:p w:rsid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</w:t>
      </w:r>
    </w:p>
    <w:p w:rsidR="00CD6655" w:rsidRPr="002B69E3" w:rsidRDefault="00CD6655" w:rsidP="00CD665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655" w:rsidRPr="002B69E3" w:rsidRDefault="00CD6655" w:rsidP="00C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655" w:rsidRPr="002B69E3" w:rsidRDefault="00CD6655" w:rsidP="00CD6655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2B69E3">
        <w:rPr>
          <w:rFonts w:ascii="Segoe UI" w:hAnsi="Segoe UI" w:cs="Segoe UI"/>
          <w:b/>
          <w:sz w:val="24"/>
          <w:szCs w:val="24"/>
        </w:rPr>
        <w:t>Контакты для СМИ</w:t>
      </w:r>
    </w:p>
    <w:p w:rsidR="00CD6655" w:rsidRPr="002B69E3" w:rsidRDefault="00CD6655" w:rsidP="00CD665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ФИО: Наймушина Анна Юрьевна</w:t>
      </w:r>
    </w:p>
    <w:p w:rsidR="00CD6655" w:rsidRPr="002B69E3" w:rsidRDefault="00CD6655" w:rsidP="00CD665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Должность: Ведущий инженер отдела </w:t>
      </w:r>
    </w:p>
    <w:p w:rsidR="00CD6655" w:rsidRPr="002B69E3" w:rsidRDefault="00CD6655" w:rsidP="00CD6655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контроля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и анализа деятельности</w:t>
      </w:r>
    </w:p>
    <w:p w:rsidR="00CD6655" w:rsidRPr="002B69E3" w:rsidRDefault="00CD6655" w:rsidP="00CD6655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филиала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ФГБУ «ФКП Росреестра» по </w:t>
      </w:r>
    </w:p>
    <w:p w:rsidR="00CD6655" w:rsidRPr="002B69E3" w:rsidRDefault="00CD6655" w:rsidP="00CD665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Ямало-Ненецкому автономному округу</w:t>
      </w:r>
    </w:p>
    <w:p w:rsidR="00CD6655" w:rsidRPr="000F49F4" w:rsidRDefault="00CD6655" w:rsidP="00CD6655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</w:rPr>
        <w:t>Тел</w:t>
      </w:r>
      <w:r w:rsidRPr="000F49F4">
        <w:rPr>
          <w:rFonts w:ascii="Segoe UI" w:hAnsi="Segoe UI" w:cs="Segoe UI"/>
          <w:sz w:val="18"/>
          <w:szCs w:val="18"/>
          <w:lang w:val="en-US"/>
        </w:rPr>
        <w:t>: 8 (34922) 5-28-40</w:t>
      </w:r>
    </w:p>
    <w:p w:rsidR="00CD6655" w:rsidRPr="002B69E3" w:rsidRDefault="00CD6655" w:rsidP="00CD6655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  <w:lang w:val="en-US"/>
        </w:rPr>
        <w:t xml:space="preserve">E-mail: </w:t>
      </w:r>
      <w:r w:rsidRPr="002B69E3">
        <w:rPr>
          <w:rFonts w:ascii="Segoe UI" w:hAnsi="Segoe UI" w:cs="Segoe UI"/>
          <w:sz w:val="18"/>
          <w:szCs w:val="18"/>
          <w:u w:val="single"/>
          <w:lang w:val="en-US"/>
        </w:rPr>
        <w:t>filial@89.kadastr.ru</w:t>
      </w:r>
    </w:p>
    <w:p w:rsidR="00CD6655" w:rsidRPr="002B69E3" w:rsidRDefault="00CD6655" w:rsidP="00CD665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Адрес</w:t>
      </w:r>
      <w:r w:rsidRPr="000F49F4">
        <w:rPr>
          <w:rFonts w:ascii="Segoe UI" w:hAnsi="Segoe UI" w:cs="Segoe UI"/>
          <w:sz w:val="18"/>
          <w:szCs w:val="18"/>
        </w:rPr>
        <w:t xml:space="preserve">: </w:t>
      </w:r>
      <w:r w:rsidRPr="002B69E3">
        <w:rPr>
          <w:rFonts w:ascii="Segoe UI" w:hAnsi="Segoe UI" w:cs="Segoe UI"/>
          <w:sz w:val="18"/>
          <w:szCs w:val="18"/>
        </w:rPr>
        <w:t>ул</w:t>
      </w:r>
      <w:r w:rsidRPr="000F49F4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2B69E3">
        <w:rPr>
          <w:rFonts w:ascii="Segoe UI" w:hAnsi="Segoe UI" w:cs="Segoe UI"/>
          <w:sz w:val="18"/>
          <w:szCs w:val="18"/>
        </w:rPr>
        <w:t>В.Подшибякина</w:t>
      </w:r>
      <w:proofErr w:type="spellEnd"/>
      <w:r w:rsidRPr="002B69E3">
        <w:rPr>
          <w:rFonts w:ascii="Segoe UI" w:hAnsi="Segoe UI" w:cs="Segoe UI"/>
          <w:sz w:val="18"/>
          <w:szCs w:val="18"/>
        </w:rPr>
        <w:t>, д. 25 «а»</w:t>
      </w:r>
    </w:p>
    <w:p w:rsidR="00CD6655" w:rsidRPr="000F49F4" w:rsidRDefault="00CD6655" w:rsidP="00CD665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г. Салехард, ЯНАО, 629001</w:t>
      </w:r>
    </w:p>
    <w:p w:rsidR="00CD6655" w:rsidRPr="00A60EA7" w:rsidRDefault="00CD665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D6655" w:rsidRPr="00A6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8F"/>
    <w:rsid w:val="000639F3"/>
    <w:rsid w:val="00073AF9"/>
    <w:rsid w:val="000B328F"/>
    <w:rsid w:val="000E0888"/>
    <w:rsid w:val="000F7D1D"/>
    <w:rsid w:val="001B01AA"/>
    <w:rsid w:val="002B7C69"/>
    <w:rsid w:val="002F67AA"/>
    <w:rsid w:val="00356EE2"/>
    <w:rsid w:val="003865BE"/>
    <w:rsid w:val="004212CB"/>
    <w:rsid w:val="00423829"/>
    <w:rsid w:val="005355CF"/>
    <w:rsid w:val="005B0196"/>
    <w:rsid w:val="005D25F2"/>
    <w:rsid w:val="005F78B7"/>
    <w:rsid w:val="007E3112"/>
    <w:rsid w:val="007E4742"/>
    <w:rsid w:val="008309BB"/>
    <w:rsid w:val="008426E8"/>
    <w:rsid w:val="00853837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D6084"/>
    <w:rsid w:val="00CD6655"/>
    <w:rsid w:val="00D51AE6"/>
    <w:rsid w:val="00D822BE"/>
    <w:rsid w:val="00E04005"/>
    <w:rsid w:val="00E562A6"/>
    <w:rsid w:val="00E62721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4FDE8-7744-48B0-8A9D-2E93BE87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Наймушина Анна Юрьевна</cp:lastModifiedBy>
  <cp:revision>3</cp:revision>
  <dcterms:created xsi:type="dcterms:W3CDTF">2020-03-11T12:43:00Z</dcterms:created>
  <dcterms:modified xsi:type="dcterms:W3CDTF">2020-03-12T03:29:00Z</dcterms:modified>
</cp:coreProperties>
</file>