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F3" w:rsidRDefault="00E818F3" w:rsidP="00E818F3">
      <w:pPr>
        <w:rPr>
          <w:rFonts w:ascii="Times New Roman" w:hAnsi="Times New Roman"/>
          <w:b/>
          <w:color w:val="333333"/>
          <w:sz w:val="16"/>
          <w:szCs w:val="16"/>
        </w:rPr>
      </w:pPr>
      <w:r w:rsidRPr="00C8626A">
        <w:rPr>
          <w:rFonts w:ascii="XO Thames" w:hAnsi="XO Thames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81FC9" wp14:editId="6F683EA1">
                <wp:simplePos x="0" y="0"/>
                <wp:positionH relativeFrom="column">
                  <wp:posOffset>710565</wp:posOffset>
                </wp:positionH>
                <wp:positionV relativeFrom="paragraph">
                  <wp:posOffset>564515</wp:posOffset>
                </wp:positionV>
                <wp:extent cx="2093595" cy="790575"/>
                <wp:effectExtent l="0" t="0" r="2095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359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E818F3" w:rsidRDefault="00E818F3" w:rsidP="00E818F3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Управление Федеральной службы</w:t>
                            </w:r>
                          </w:p>
                          <w:p w:rsidR="00E818F3" w:rsidRDefault="00E818F3" w:rsidP="00E818F3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E818F3" w:rsidRDefault="00E818F3" w:rsidP="00E818F3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кадастра и картографии</w:t>
                            </w:r>
                          </w:p>
                          <w:p w:rsidR="00E818F3" w:rsidRDefault="00E818F3" w:rsidP="00E818F3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по Ямало-Ненецкому автономному округу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81FC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5.95pt;margin-top:44.45pt;width:164.8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" strokecolor="white">
                <v:path arrowok="t"/>
                <v:textbox>
                  <w:txbxContent>
                    <w:p w:rsidR="00E818F3" w:rsidRDefault="00E818F3" w:rsidP="00E818F3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Управление Федеральной службы</w:t>
                      </w:r>
                    </w:p>
                    <w:p w:rsidR="00E818F3" w:rsidRDefault="00E818F3" w:rsidP="00E818F3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 xml:space="preserve">государственной регистрации, </w:t>
                      </w:r>
                    </w:p>
                    <w:p w:rsidR="00E818F3" w:rsidRDefault="00E818F3" w:rsidP="00E818F3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кадастра и картографии</w:t>
                      </w:r>
                    </w:p>
                    <w:p w:rsidR="00E818F3" w:rsidRDefault="00E818F3" w:rsidP="00E818F3">
                      <w:pPr>
                        <w:spacing w:after="0" w:line="240" w:lineRule="auto"/>
                        <w:rPr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по Ямало-Ненецкому 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  <w:r w:rsidRPr="00C8626A">
        <w:rPr>
          <w:noProof/>
          <w:lang w:eastAsia="ru-RU"/>
        </w:rPr>
        <w:drawing>
          <wp:inline distT="0" distB="0" distL="0" distR="0" wp14:anchorId="0D3793D0" wp14:editId="282E46A4">
            <wp:extent cx="3228975" cy="126682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CCA" w:rsidRPr="00E818F3" w:rsidRDefault="00525CCA" w:rsidP="00E818F3">
      <w:pPr>
        <w:jc w:val="center"/>
        <w:rPr>
          <w:rFonts w:ascii="Times New Roman" w:hAnsi="Times New Roman"/>
          <w:b/>
          <w:color w:val="333333"/>
          <w:sz w:val="16"/>
          <w:szCs w:val="16"/>
        </w:rPr>
      </w:pPr>
      <w:r w:rsidRPr="00E8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Личный кабинет правообладателя</w:t>
      </w:r>
    </w:p>
    <w:p w:rsidR="00E818F3" w:rsidRPr="00E818F3" w:rsidRDefault="00525CCA" w:rsidP="00E81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сервис «Личный кабинет правообладателя» размещен на сайте Росреестра</w:t>
      </w:r>
      <w:r w:rsidR="00E818F3" w:rsidRPr="00E8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E818F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https://rosreestr.gov.ru</w:t>
        </w:r>
      </w:hyperlink>
      <w:r w:rsidRPr="00E818F3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воспользоваться сервисом, необходимо авторизоваться, то есть иметь подтвержденную учетную запись на портале государственных услуг.</w:t>
      </w:r>
    </w:p>
    <w:p w:rsidR="00E818F3" w:rsidRPr="00E818F3" w:rsidRDefault="00525CCA" w:rsidP="00E818F3">
      <w:pPr>
        <w:pStyle w:val="a4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E818F3">
        <w:rPr>
          <w:color w:val="auto"/>
          <w:sz w:val="28"/>
          <w:szCs w:val="28"/>
        </w:rPr>
        <w:t xml:space="preserve">С помощью Личного кабинета физические и юридические лица </w:t>
      </w:r>
      <w:r w:rsidR="00E818F3" w:rsidRPr="00E818F3">
        <w:rPr>
          <w:color w:val="auto"/>
          <w:sz w:val="28"/>
          <w:szCs w:val="28"/>
        </w:rPr>
        <w:t xml:space="preserve">имеют возможность посмотреть информацию о своих объектах недвижимости в разделе «Мои объекты». Проверить статус исполнения запросов можно в разделе «Мои заявки». </w:t>
      </w:r>
      <w:r w:rsidR="00E818F3" w:rsidRPr="00E818F3">
        <w:rPr>
          <w:color w:val="auto"/>
          <w:sz w:val="28"/>
          <w:szCs w:val="28"/>
          <w:highlight w:val="white"/>
        </w:rPr>
        <w:t>Кроме этого, информационный ресурс позволяет заявителям получать уведомления об изменениях характеристик объектов недвижимости, об ограничении/обременении прав на объект недвижимости, о факте наложения или снятия ареста (запрещения) на имущество. Достаточно лишь выбрать удобный способ получения оповещения: на электронную почту или в виде смс-сообщений.</w:t>
      </w:r>
    </w:p>
    <w:p w:rsidR="00E818F3" w:rsidRPr="00E818F3" w:rsidRDefault="00525CCA" w:rsidP="00E818F3">
      <w:pPr>
        <w:pStyle w:val="a4"/>
        <w:spacing w:beforeAutospacing="0" w:afterAutospacing="0"/>
        <w:ind w:firstLine="709"/>
        <w:jc w:val="both"/>
        <w:rPr>
          <w:color w:val="auto"/>
          <w:sz w:val="28"/>
          <w:szCs w:val="28"/>
        </w:rPr>
      </w:pPr>
      <w:r w:rsidRPr="00E818F3">
        <w:rPr>
          <w:color w:val="auto"/>
          <w:sz w:val="28"/>
          <w:szCs w:val="28"/>
        </w:rPr>
        <w:t>В Личном кабинете пользователь также может подать в электронном виде заявление на осуществление учетно-регистрационных действий в отношении объектов недвижимости, а также на получение сведений из Единого государственного реестра недвижимости.</w:t>
      </w:r>
      <w:r w:rsidR="00E818F3" w:rsidRPr="00E818F3">
        <w:rPr>
          <w:color w:val="auto"/>
          <w:sz w:val="28"/>
          <w:szCs w:val="28"/>
        </w:rPr>
        <w:t xml:space="preserve"> </w:t>
      </w:r>
    </w:p>
    <w:p w:rsidR="00E818F3" w:rsidRPr="00E818F3" w:rsidRDefault="00E818F3" w:rsidP="00E81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F3">
        <w:rPr>
          <w:rFonts w:ascii="Times New Roman" w:hAnsi="Times New Roman" w:cs="Times New Roman"/>
          <w:sz w:val="28"/>
          <w:szCs w:val="28"/>
          <w:highlight w:val="white"/>
        </w:rPr>
        <w:t>Обращаем внимание, что при осуществлении юридически значимых действий необходимо получить сертификат ключа электронной подписи</w:t>
      </w:r>
      <w:bookmarkStart w:id="0" w:name="_GoBack"/>
      <w:bookmarkEnd w:id="0"/>
      <w:r w:rsidR="00CC1D59">
        <w:rPr>
          <w:rFonts w:ascii="Times New Roman" w:hAnsi="Times New Roman" w:cs="Times New Roman"/>
          <w:sz w:val="28"/>
          <w:szCs w:val="28"/>
        </w:rPr>
        <w:t>.</w:t>
      </w:r>
    </w:p>
    <w:p w:rsidR="00E818F3" w:rsidRPr="00E818F3" w:rsidRDefault="00E818F3" w:rsidP="00E81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18F3" w:rsidRPr="00E8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CA"/>
    <w:rsid w:val="002A3452"/>
    <w:rsid w:val="00525CCA"/>
    <w:rsid w:val="00CC1D59"/>
    <w:rsid w:val="00E8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2840"/>
  <w15:chartTrackingRefBased/>
  <w15:docId w15:val="{2AEF11BD-D078-41E4-B11D-D1D68BF7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CCA"/>
    <w:rPr>
      <w:color w:val="0000FF"/>
      <w:u w:val="single"/>
    </w:rPr>
  </w:style>
  <w:style w:type="paragraph" w:styleId="a4">
    <w:name w:val="Normal (Web)"/>
    <w:basedOn w:val="a"/>
    <w:link w:val="a5"/>
    <w:rsid w:val="00E818F3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Обычный (веб) Знак"/>
    <w:basedOn w:val="a0"/>
    <w:link w:val="a4"/>
    <w:rsid w:val="00E818F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89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34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rosreestr.gov.ru&amp;post=-50627067_832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2</cp:revision>
  <cp:lastPrinted>2022-07-05T09:38:00Z</cp:lastPrinted>
  <dcterms:created xsi:type="dcterms:W3CDTF">2022-07-05T09:16:00Z</dcterms:created>
  <dcterms:modified xsi:type="dcterms:W3CDTF">2022-07-05T09:38:00Z</dcterms:modified>
</cp:coreProperties>
</file>