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AA" w:rsidRDefault="00645CAA">
      <w:pPr>
        <w:tabs>
          <w:tab w:val="left" w:pos="2595"/>
        </w:tabs>
        <w:rPr>
          <w:rFonts w:ascii="Liberation Sans" w:eastAsia="Liberation Sans" w:hAnsi="Liberation Sans" w:cs="Liberation Sans"/>
        </w:rPr>
      </w:pPr>
    </w:p>
    <w:p w:rsidR="00645CAA" w:rsidRDefault="00645CAA">
      <w:pPr>
        <w:tabs>
          <w:tab w:val="left" w:pos="2595"/>
        </w:tabs>
      </w:pPr>
      <w:r>
        <w:pict>
          <v:group id="group 0" o:spid="_x0000_s1026" style="position:absolute;margin-left:293.8pt;margin-top:56.7pt;width:51.1pt;height:68.1pt;z-index:2;mso-wrap-distance-left:.4pt;mso-wrap-distance-top:.4pt;mso-wrap-distance-right:.3pt;mso-wrap-distance-bottom:.3pt;mso-position-horizontal-relative:page;mso-position-vertical-relative:page" coordsize="6490,8647">
            <v:shape id="shape 1" o:spid="_x0000_s1040" style="position:absolute;left:392;top:324;width:2858;height:7898;visibility:visible" coordsize="100000,100000" o:spt="100" adj="0,,0" path="m94220,99600r669,319l94000,99919r,-486l93109,99433r,-720l92000,98713r,-324l91109,98389r,-401l89109,97988r,-400l88444,97588r,-324l86220,97264r,-401l85553,96863r,-319l81553,96544r-1109,-405l77553,96139r,-401l72664,95738r-886,-319l55553,95419r-889,319l24220,95738r,-319l22000,95419r-1556,-806l18889,94613r-669,-319l17333,94294r,-405l16220,93889r,-320l14444,93569r,-319l13333,93250r,-405l12444,92845r,-322l11553,92523r,-405l10889,92118r,-398l9553,91720r,-401l8664,90993r,-319l7553,90674r,-480l6889,90194r,-326l5778,89868r,-398l4889,89470r,-646l3778,88824r,-801l2889,87618r,-643l2000,86975r,-720l889,85769r,-2491l,83278,,,99778,e" fillcolor="#999" strokeweight=".5pt">
              <v:stroke joinstyle="round"/>
              <v:formulas/>
              <v:path o:connecttype="segments" textboxrect="0,0,100444,100159"/>
            </v:shape>
            <v:shape id="shape 2" o:spid="_x0000_s1039" style="position:absolute;left:2851;top:324;width:3258;height:7898;visibility:visible" coordsize="100000,100000" o:spt="100" adj="0,,0" path="m5458,99600r-389,319l5850,99919r,-486l8183,98475r-1164,238l7794,98713r,-324l8380,98389r,-401l10523,97988r,-400l11500,97588r,-324l13449,97264r,-401l14424,96863r,-319l18324,96544r975,-405l22023,96139r,-401l26898,95738r780,-319l44250,95419r778,319l75634,95738r,-319l77583,95419r2142,-806l80505,94613r974,-319l82454,94294r,-405l83625,93889r,-320l85574,93569r,-319l86354,93250r,-405l87329,92845r,-322l88500,92523r,-405l89278,92118r,-398l90255,91720r,-401l91424,90993r,-319l92009,90674r,-480l92979,90194r,-326l93954,89868r,-398l94928,89470r,-646l96100,88824r,-801l97074,87618r,-643l97660,86975r,-720l99023,85769r,-2491l99803,83278,99803,,,e" fillcolor="#999" strokeweight=".5pt">
              <v:stroke joinstyle="round"/>
              <v:formulas/>
              <v:path o:connecttype="segments" textboxrect="0,0,100388,100159"/>
            </v:shape>
            <v:shape id="shape 3" o:spid="_x0000_s1038" style="position:absolute;left:406;top:4248;width:5709;height:1162;visibility:visible" coordsize="100000,100000" o:spt="100" adj="0,,0" path="m,l99889,r,99454l,99454,,xe" fillcolor="#e5e5e5" strokeweight=".5pt">
              <v:stroke joinstyle="round"/>
              <v:formulas/>
              <v:path o:connecttype="segments" textboxrect="0,0,100222,101092"/>
            </v:shape>
            <v:rect id="shape 4" o:spid="_x0000_s1037" style="position:absolute;left:406;top:5580;width:5702;height:151;visibility:visible" strokeweight=".5pt"/>
            <v:shape id="shape 5" o:spid="_x0000_s1036" style="position:absolute;left:406;top:4248;width:1130;height:1162;visibility:visible" coordsize="100000,100000" o:spt="100" adj="0,,0" path="m,49178l50000,,99444,49178,50000,99454,,49178xe" fillcolor="#999" strokeweight=".5pt">
              <v:stroke joinstyle="round"/>
              <v:formulas/>
              <v:path o:connecttype="segments" textboxrect="0,0,101122,101092"/>
            </v:shape>
            <v:shape id="shape 6" o:spid="_x0000_s1035" style="position:absolute;left:1548;top:4248;width:1130;height:1162;visibility:visible" coordsize="100000,100000" o:spt="100" adj="0,,0" path="m,49178l50000,,99444,49178,50000,99454,,49178xe" fillcolor="#999" strokeweight=".5pt">
              <v:stroke joinstyle="round"/>
              <v:formulas/>
              <v:path o:connecttype="segments" textboxrect="0,0,101122,101092"/>
            </v:shape>
            <v:shape id="shape 7" o:spid="_x0000_s1034" style="position:absolute;left:2692;top:4248;width:1144;height:1162;visibility:visible" coordsize="100000,100000" o:spt="100" adj="0,,0" path="m,49178l50000,,99444,49178,50000,99454,,49178xe" fillcolor="#999" strokeweight=".5pt">
              <v:stroke joinstyle="round"/>
              <v:formulas/>
              <v:path o:connecttype="segments" textboxrect="0,0,101111,101092"/>
            </v:shape>
            <v:shape id="shape 8" o:spid="_x0000_s1033" style="position:absolute;left:3848;top:4248;width:1130;height:1162;visibility:visible" coordsize="100000,100000" o:spt="100" adj="0,,0" path="m,49178l50000,,99444,49178,50000,99454,,49178xe" fillcolor="#999" strokeweight=".5pt">
              <v:stroke joinstyle="round"/>
              <v:formulas/>
              <v:path o:connecttype="segments" textboxrect="0,0,101122,101092"/>
            </v:shape>
            <v:shape id="shape 9" o:spid="_x0000_s1032" style="position:absolute;left:4989;top:4248;width:1130;height:1162;visibility:visible" coordsize="100000,100000" o:spt="100" adj="0,,0" path="m,49178l50000,,99444,49178,50000,99454,,49178xe" fillcolor="#999" strokeweight=".5pt">
              <v:stroke joinstyle="round"/>
              <v:formulas/>
              <v:path o:connecttype="segments" textboxrect="0,0,101122,101092"/>
            </v:shape>
            <v:shape id="shape 10" o:spid="_x0000_s1031" style="position:absolute;left:597;top:489;width:5220;height:3225;visibility:visible" coordsize="100000,100000" o:spt="100" adj="0,,0" path="m89414,979r246,-590l89414,979r-120,l89294,1375r-1095,l88199,1958r-974,l87225,2153r-1461,l85644,2549r-246,l84669,3134r-729,l83940,3333r-970,l82970,3919r-857,l81875,4509r-977,l80898,4704r-484,l80414,5100r-1220,l79194,5880r-486,l78708,6079r-363,l78225,6664r-612,l77368,7255r-484,l76884,7449r-974,l75424,7644r-366,784l74329,8428r,197l73963,8625r,588l73479,9213r,396l73113,9609r,194l72993,9803r,785l72019,10588r,391l71773,10979r-238,195l71410,11174r,784l70558,11958r,195l70194,12153r-120,201l69708,12354r,780l69463,13134r,394l68979,13528r,590l68734,14118r-484,197l67884,14315r-731,389l66910,14704r-121,590l66664,15294r,389l66178,15683r,787l65569,16470r-365,393l64963,16863r,392l64475,17255r,590l64234,17845r,389l63625,18234r,590l63505,19213r-366,197l63139,20000r-245,785l62894,20979r-246,l61919,21569r,195l61799,22549r-366,l61433,22743r-118,391l61315,23333r-491,l60824,23919r-120,l60704,24509r-366,785l60338,25683r-363,l59975,26470r-121,l59854,27058r-245,391l59609,27845r-246,l59363,28625r-363,588l59000,30000r-486,389l58514,30979r-241,l58273,32354r-245,389l58028,34704r-243,l57785,35683r-241,l57544,41958r241,l57785,42743r243,785l58028,44315r245,l58273,44509r241,389l58514,45488r486,392l59000,46079r363,l59609,46664r245,l59854,46863r121,l59975,48039r363,l60704,48234r120,l60824,48625r491,l61433,49019r366,391l61919,49410r,784l62648,50194r246,l63139,50588r,391l63625,50979r609,590l64475,51764r,979l64963,52743r241,197l65329,53333r240,l65569,53919r609,l66178,54315r,194l66664,54509r,591l66789,55100r121,194l67153,55294r,389l67884,55683r,590l68125,56273r125,391l68734,57255r245,l68979,57845r121,l69100,58234r363,l69708,58625r366,394l70194,59019r,391l70558,59410r,590l70803,60000r607,194l71535,60194r238,195l72019,60389r,785l72264,61174r729,395l73113,61569r,785l73359,62549r120,l74329,64118r,197l75058,64704r,194l75424,66079r486,l75910,66470r125,393l76884,66863r,586l77130,67644r,590l77130,68824r238,l77368,69019r245,l77613,69410r612,393l78225,70194r120,l78345,71375r243,l78588,71958r120,l78708,72153r246,l78954,73333r240,l79194,73725r,590l80049,74315r,-787l80535,72549r-1341,2551l77613,75100r,-396l77130,74704r,-389l76884,74315r,-590l76035,73725r,-197l75910,73528r-486,-195l75058,72549r-729,l74329,72153r-604,l73725,71958r-366,l73113,71375r-120,l72264,70785r-491,l71773,70194r-238,l71410,69803r-607,l70803,69410r-245,l70558,69019r-364,l70194,68824r-486,l69708,68234r-245,l69463,67644r-484,l68979,67449r-729,l68250,66863r-366,l67884,66470r-974,l66910,66079r-246,l66664,65294r-486,l66178,64898r-609,l65329,64704r-125,l64963,64315r-488,l64475,64118r-241,l63625,63528r-486,l63139,62940r-491,l61919,62549r-120,l61433,62354r-729,l60704,61569r-2190,l58273,61174r-3893,l54380,60389r-2072,l52308,60194r-4618,l47690,60389r-491,l46833,61174r-2555,l44160,61569r-732,l43428,62354r-729,l42699,62549r-611,l42088,62940r-484,l41604,63528r-729,l40634,64118r-245,l40144,64315r-121,l40023,64704r-729,l39174,64898r-125,l39049,65294r-730,l38319,66079r-365,l37954,66470r-1216,l36738,66079r-245,l36493,65294r-729,l35764,64898r-1336,l34428,64704r-609,l33819,64315r-611,l33208,64118r-483,l31993,63528r-118,l31875,62940r-731,l30898,62549r-484,l30289,62354r-849,l29440,61569r-246,l29194,61174r-606,l28463,60389r-238,l28225,60194r-491,l27734,60000r-850,l26764,59410r-125,l26639,59019r-486,l25910,58625r-852,l25058,58234r-364,l24574,57845r-1215,l23359,57255r-491,l22868,56664r-363,l22505,56273r-241,l21773,55683r-238,l21535,55294r-491,l21044,55100r-604,l19829,54509r-484,l19345,54315r-245,l18854,53919r-604,l18125,53333r-241,l17884,52940r-125,l17759,52743r-731,l17028,51764r-118,l16299,51569r-121,-590l16058,50979r,-391l15694,50588r,-394l15204,50194r-850,l14354,49410r-1581,l12773,50194r-363,l11919,50194r,394l10583,50588r,391l10583,51569r-245,l10220,51764r-732,l9488,52743r-729,l8759,52940r-486,l8273,53333r-974,l7299,53919r-366,l6690,54315r-121,l5958,54509r-238,l5720,55100r-732,l4988,55294r-363,l4625,55683r-611,l4014,56273r-486,l3528,56664r-125,l3403,57255r-1095,l2308,57845r-364,l1944,58234r-240,l1704,58625r-366,l1338,59019r-854,l484,59410r-241,l243,60000r-243,l243,60000r,194l484,60194r,195l1458,60389r,785l2308,61174r,395l3528,61569r,785l4625,62354r,195l5595,62549r,391l5958,62940r611,588l6933,63528r,590l8880,64118r,197l10338,64315r245,389l10583,64898r607,l11190,65294r854,l12044,66079r366,l12410,66470r1095,l13505,66863r363,l13868,67449r486,l14354,67644r,590l14475,68234r729,590l15569,68824r,195l15694,69019r,391l16058,69410r120,393l16299,69803r,391l16910,70194r,591l17028,70785r,590l17759,71375r,583l17884,71958r,195l18125,72549r125,784l18250,73528r604,l18854,73725r246,l19100,74704r245,l19345,75100r,979l19829,76079r,979l20440,77255r,1173l20678,78428r,591l20803,79019r,1569l21044,80588r,2546l21289,83333r,2940l21044,86273r,3921l20803,90194r,591l20678,90785r,1173l20440,91958r,785l19829,92743r,590l19345,93333r,586l19345,94118r,1176l19100,95294r,586l18854,95880r,199l18125,96079r,585l17884,96664r-125,l17759,98428r1095,l18854,97845r2190,l21044,98428r729,l21773,98625r5961,l27734,98428r729,l28463,97845r977,l29924,97449r2069,l32725,96664r1215,l35764,96664r491,-585l37350,96079r604,-199l39049,95880r125,-586l40389,95294r245,-396l41604,94898r366,-780l43308,94118r120,-199l43914,93919r246,-586l44403,93333r731,-590l45500,92743r118,l45863,92354r970,l46833,91958r491,l47324,91375r729,l48053,90785r607,l49023,90194r491,l50243,90194r1215,l51458,92743r,1176l51095,93919r,199l50850,94118r,1176l50609,95294r,785l50484,96079r,1766l52553,97845r246,583l54625,98428r,197l56324,98625r245,588l58273,99213r241,590l69708,99803r366,-590l71410,99213r,-588l72019,98625r,-197l73359,98428r,-583l74329,97845r,-396l75424,97449r,-785l76884,96664r246,l77130,96079r483,l78225,95880r120,l78588,95294r120,l78708,94898r246,l79194,94118r,-199l80049,93919r,-586l80414,93333r,-590l80535,92743r363,l80898,92354r366,l81875,91958r729,l82604,91375r366,l83088,90785r731,l83940,90194r488,l85398,90194r,-784l85523,89410r,-391l85644,89019r120,-195l86130,88824r,-785l86493,88039r491,l87225,88039r,-395l87470,87644r,-781l87713,86863r241,-393l88079,86470r,-197l88199,86273r,-590l89049,85683r245,-389l89414,85294r,-590l89660,84704r,-389l90023,84315r,-787l90509,83528r246,-195l91238,83333r,-199l91484,83134r120,-391l91850,82743r,-590l92454,82153r,-389l92579,81764r240,-590l92944,81174r,-195l93428,79803r611,l94039,79213r121,l94160,79019r118,l94278,78428r366,l95134,78428r,-389l95375,78039r,-784l95738,77058r,-394l95863,76664r,-585l96104,76079r,-591l96350,75488r,-388l96595,75100r,-785l96958,74315r,-590l97565,73725r,-197l97808,73333r,-784l98053,72549r,-591l98053,71375r,-590l98419,70785r,-982l98539,69803r,-784l99389,69019r,-4704l99514,64315r,-1766l99755,62354r,-2944l99880,59410r,-5095l99755,54315r,-982l99514,53333r,-590l99389,52743r,-1764l98539,50588r,-394l98419,49410r,-785l98053,48234r,-1371l98053,45880r-245,l97808,44898r-243,l97565,43919r-607,l96958,42743r-363,-590l96595,41958r-245,-583l96350,40979r-246,l96104,40588r-241,-394l95863,39803r-125,l95738,39019r-363,l95375,38428r-241,-784l95134,37449r-490,l94644,37058r-366,-394l94278,36273r-118,l94160,35683r-121,-389l94039,35100r-611,-396l93428,33919r-245,l93183,33134r-239,-391l92944,32354r-125,l92819,31569r-240,l92579,30979r-125,l92454,30389r-604,l91850,29213r-246,l91604,28625r-120,-197l91484,27845r-246,l91238,27058r-483,-588l90755,26273r-246,-590l90509,25294r-486,l90023,23134r-363,l89660,21764r,-195l89660,19410r-246,l89414,16664r-120,l89294,12354r-245,l89049,r-850,l88199,389r1215,590xe" fillcolor="#e5e5e5" strokeweight=".25pt">
              <v:stroke joinstyle="round"/>
              <v:formulas/>
              <v:path o:connecttype="segments" textboxrect="0,0,100243,100393"/>
            </v:shape>
            <v:shape id="shape 11" o:spid="_x0000_s1030" style="position:absolute;left:4287;top:946;width:1080;height:1994;visibility:visible" coordsize="100000,100000" o:spt="100" adj="0,,0" path="m55234,1579l62208,,60463,r,949l58139,949r-1745,630l55234,1579r-1746,949l51743,2528r-1164,636l50000,3164r-1745,630l46509,3794r,319l44764,4113r,952l43604,5694r-2326,l41278,6644r-1743,l39535,7278r-3491,l36044,7595r-1745,l34299,8544r-2324,l31975,9808r-2906,l29069,10125r-2326,l26743,11074r-1164,l25579,11708r-1746,l23833,12660r-1738,l20928,12975r-2324,l18604,13924r-581,l18023,14238r-1164,l16859,15190r-1746,l15113,15824r-578,l14535,17088,9884,19933r,951l8139,20884r-581,635l7558,22470r-1164,949l6394,24683r-1746,l4648,26898r-1745,l2903,28164r,1579l1164,29743r,2852l,32595r,4428l1164,37023r,4746l2903,42403r,3166l2903,46519r1745,l4648,47148r1746,l6394,48419r1164,l7558,48734r581,l8139,49683r1745,l9884,50315r,634l12789,50949r,949l14535,51898r,952l15113,52850r,314l18023,53164r,949l18604,54113r,315l20928,54428r,952l22095,55380r,634l23833,56014r,944l25579,56958r,320l26743,58229r2326,l29069,59493r1165,l31975,59808r583,l32558,60759r3486,l36044,61389r1745,l39535,62023r1743,637l43604,62660r,949l44764,63609r,629l45928,64238r581,315l48255,64553r,952l50000,65505r,949l51743,66454r,634l53488,67088r1746,951l55234,68669r1160,l56394,69618r1745,l59299,70255r1164,629l61044,70884r,635l62208,71519r,629l63954,72148r,322l64535,72470r,1264l66859,73734r,629l68023,74363r,952l68604,75315r,1583l70350,76898r,315l70928,77213r,951l72674,78164r,630l74419,78794r581,l75000,79743r1164,l76164,81014r,630l77903,81644r,951l79069,82595r,1264l81394,83859r,1585l81394,86708r581,l81975,88924r1745,l83720,89875r1743,l85463,92088r1167,632l86630,93354r578,949l87208,96204r1160,l88368,99683r,-949l90113,98734r,-1586l91859,97148r,-1579l91859,94303r1745,l93604,92088r579,l94183,88924r2326,-635l96509,86708r586,l97095,83229r1738,-634l98833,79743r586,-949l99419,64553r-586,l98833,62660r-1738,l97095,61389r-586,-630l96509,56958r-2326,l94183,54428r-579,l93604,53164r-1745,l91859,51898r,-1583l90113,50315r,-632l88368,49683r,-949l87208,48419r,-1271l86630,46519r,-950l85463,45569r,-1266l83720,44303r,-319l81975,43984r,-1581l81394,42403r,-634l81394,41139r-2325,l79069,39875r-1166,l77903,38924r-1739,l76164,38609r,-949l75000,37023r,-949l74419,36074r,-949l72674,35125r,-632l70928,33544r,-949l70350,32278r,-949l68604,31329r,-1586l68023,29743r,-1264l66859,28479r,-1266l64535,26898r,-2215l63954,24683r,-2213l62208,22470r,-7280l61044,15190r,-4116l60463,11074,60463,,55234,1579xe" strokeweight=".25pt">
              <v:stroke joinstyle="round"/>
              <v:formulas/>
              <v:path o:connecttype="segments" textboxrect="0,0,101175,100636"/>
            </v:shape>
            <v:rect id="shape 12" o:spid="_x0000_s1029" style="position:absolute;left:406;top:3916;width:5702;height:151;visibility:visible" strokeweight=".5pt"/>
            <v:shape id="shape 13" o:spid="_x0000_s1028" style="position:absolute;width:3157;height:8647;visibility:visible" coordsize="100000,100000" o:spt="100" adj="0,,0" path="m98394,99854r-3605,l94389,99924r-401,-586l92984,99338r,-660l91984,98678r,-440l90979,98238r,-294l88979,97944r,-296l88375,97648r,-514l85970,97134r,-365l85569,96769r,-220l81565,96549r-1206,-514l77553,96035r,-297l72743,95738r-799,-509l55308,95229r-799,509l23850,95738r,-509l22044,95229r-1806,-736l19039,94493r-805,-148l17433,94345r,-366l16229,93979r,-440l14428,93539r,-370l13424,93169r,-366l12424,92803r,-363l11625,92440r,-227l10819,92213r,-660l9419,91553r,-289l8819,90970r,-220l7815,90750r,-662l6815,90088r,-220l5410,89868r,-444l4808,89424r,-730l3808,88694r,-886l2803,87588r,-583l2005,87005r,-880l799,85755r,-2572l,83183,,,99799,e" filled="f">
              <v:stroke joinstyle="round"/>
              <v:formulas/>
              <v:path o:connecttype="segments" textboxrect="0,0,100400,100145"/>
            </v:shape>
            <v:shape id="shape 14" o:spid="_x0000_s1027" style="position:absolute;left:3034;width:3456;height:8647;visibility:visible" coordsize="100000,100000" o:spt="100" adj="0,,0" path="m2389,99854r,70l4963,99854r917,-516l6799,99338r,-660l7903,98678r,-440l8454,98238r,-294l10479,97944r,-296l11579,97648r,-514l13234,97134r,-365l14519,96769r,-220l18380,96549r919,-514l22058,96035r,-297l27019,95738r736,-509l44118,95229r917,509l75734,95738r,-509l77574,95229r2021,-736l80514,94493r919,-148l82535,94345r,-366l83639,93979r,-440l85479,93539r,-370l86213,93169r,-366l87500,92803r,-363l88419,92440r,-227l88970,92213r,-660l90074,91553r,-289l91174,90970r,-220l91910,90750r,-662l93199,90088r,-220l93933,89868r,-444l95035,89424r,-730l96139,88694r,-886l97058,87588r,-583l97609,87005r,-880l98528,85755r,-2572l99815,83183,99815,,,e" filled="f">
              <v:stroke joinstyle="round"/>
              <v:formulas/>
              <v:path o:connecttype="segments" textboxrect="0,0,100365,100145"/>
            </v:shape>
            <w10:wrap anchorx="page" anchory="page"/>
          </v:group>
        </w:pict>
      </w:r>
    </w:p>
    <w:p w:rsidR="00645CAA" w:rsidRDefault="00BB331C">
      <w:pPr>
        <w:tabs>
          <w:tab w:val="left" w:pos="2970"/>
        </w:tabs>
      </w:pPr>
      <w:r>
        <w:tab/>
      </w:r>
    </w:p>
    <w:p w:rsidR="00645CAA" w:rsidRDefault="00645CAA">
      <w:pPr>
        <w:tabs>
          <w:tab w:val="center" w:pos="4677"/>
          <w:tab w:val="right" w:pos="9355"/>
        </w:tabs>
      </w:pPr>
    </w:p>
    <w:p w:rsidR="00645CAA" w:rsidRDefault="00645CAA">
      <w:pPr>
        <w:tabs>
          <w:tab w:val="center" w:pos="4677"/>
          <w:tab w:val="right" w:pos="9355"/>
        </w:tabs>
      </w:pPr>
    </w:p>
    <w:p w:rsidR="00645CAA" w:rsidRDefault="00645CAA">
      <w:pPr>
        <w:tabs>
          <w:tab w:val="center" w:pos="4677"/>
          <w:tab w:val="right" w:pos="9355"/>
        </w:tabs>
      </w:pPr>
    </w:p>
    <w:p w:rsidR="00645CAA" w:rsidRDefault="00645CAA">
      <w:pPr>
        <w:tabs>
          <w:tab w:val="center" w:pos="4677"/>
          <w:tab w:val="right" w:pos="9355"/>
        </w:tabs>
      </w:pPr>
    </w:p>
    <w:p w:rsidR="00645CAA" w:rsidRDefault="00645CAA">
      <w:pPr>
        <w:jc w:val="both"/>
        <w:rPr>
          <w:rFonts w:ascii="Liberation Sans" w:eastAsia="Liberation Sans" w:hAnsi="Liberation Sans" w:cs="Liberation Sans"/>
        </w:rPr>
      </w:pPr>
    </w:p>
    <w:tbl>
      <w:tblPr>
        <w:tblW w:w="9603" w:type="dxa"/>
        <w:tblInd w:w="147" w:type="dxa"/>
        <w:tblLayout w:type="fixed"/>
        <w:tblLook w:val="04A0"/>
      </w:tblPr>
      <w:tblGrid>
        <w:gridCol w:w="5670"/>
        <w:gridCol w:w="3933"/>
      </w:tblGrid>
      <w:tr w:rsidR="00645CAA" w:rsidTr="00677BE0">
        <w:trPr>
          <w:trHeight w:val="784"/>
        </w:trPr>
        <w:tc>
          <w:tcPr>
            <w:tcW w:w="5670" w:type="dxa"/>
            <w:noWrap/>
          </w:tcPr>
          <w:p w:rsidR="00645CAA" w:rsidRDefault="00645CAA">
            <w:pPr>
              <w:widowControl w:val="0"/>
              <w:tabs>
                <w:tab w:val="left" w:pos="5103"/>
              </w:tabs>
              <w:jc w:val="both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933" w:type="dxa"/>
            <w:noWrap/>
          </w:tcPr>
          <w:p w:rsidR="00645CAA" w:rsidRDefault="00BB331C">
            <w:pPr>
              <w:widowControl w:val="0"/>
              <w:tabs>
                <w:tab w:val="left" w:pos="5103"/>
              </w:tabs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УТВЕРЖДЕН</w:t>
            </w:r>
          </w:p>
          <w:p w:rsidR="00645CAA" w:rsidRDefault="00BB331C">
            <w:pPr>
              <w:widowControl w:val="0"/>
              <w:tabs>
                <w:tab w:val="left" w:pos="5103"/>
              </w:tabs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постановлением Администрации Пуровского района</w:t>
            </w:r>
          </w:p>
          <w:p w:rsidR="00645CAA" w:rsidRDefault="00BB331C">
            <w:pPr>
              <w:widowControl w:val="0"/>
              <w:tabs>
                <w:tab w:val="left" w:pos="5103"/>
              </w:tabs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</w:rPr>
              <w:t>23 июля 2024 г. № 335-П</w:t>
            </w:r>
            <w:bookmarkStart w:id="0" w:name="_GoBack"/>
            <w:bookmarkEnd w:id="0"/>
          </w:p>
        </w:tc>
      </w:tr>
    </w:tbl>
    <w:p w:rsidR="00645CAA" w:rsidRDefault="00645CAA">
      <w:pPr>
        <w:tabs>
          <w:tab w:val="left" w:pos="283"/>
        </w:tabs>
        <w:ind w:left="3" w:firstLine="4816"/>
        <w:rPr>
          <w:rFonts w:ascii="Liberation Sans" w:eastAsia="Liberation Sans" w:hAnsi="Liberation Sans" w:cs="Liberation Sans"/>
        </w:rPr>
      </w:pPr>
    </w:p>
    <w:p w:rsidR="00645CAA" w:rsidRDefault="00BB331C">
      <w:pPr>
        <w:tabs>
          <w:tab w:val="left" w:pos="283"/>
        </w:tabs>
        <w:ind w:left="3" w:firstLine="4958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  <w:spacing w:val="-3"/>
        </w:rPr>
        <w:t> </w:t>
      </w:r>
    </w:p>
    <w:p w:rsidR="00645CAA" w:rsidRDefault="00645CAA">
      <w:pPr>
        <w:tabs>
          <w:tab w:val="left" w:pos="6236"/>
        </w:tabs>
        <w:jc w:val="center"/>
        <w:rPr>
          <w:rFonts w:ascii="Liberation Sans" w:eastAsia="Liberation Sans" w:hAnsi="Liberation Sans" w:cs="Liberation Sans"/>
        </w:rPr>
      </w:pPr>
    </w:p>
    <w:p w:rsidR="00645CAA" w:rsidRDefault="00BB331C">
      <w:pPr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color w:val="000000"/>
        </w:rPr>
        <w:t>ПОРЯДОК</w:t>
      </w:r>
    </w:p>
    <w:p w:rsidR="00645CAA" w:rsidRDefault="00BB331C">
      <w:pPr>
        <w:tabs>
          <w:tab w:val="left" w:pos="8789"/>
        </w:tabs>
        <w:jc w:val="center"/>
        <w:rPr>
          <w:rFonts w:ascii="Liberation Sans" w:eastAsia="Liberation Sans" w:hAnsi="Liberation Sans" w:cs="Liberation Sans"/>
          <w:b/>
          <w:color w:val="000000"/>
        </w:rPr>
      </w:pPr>
      <w:r>
        <w:rPr>
          <w:rFonts w:ascii="Liberation Sans" w:eastAsia="Liberation Sans" w:hAnsi="Liberation Sans" w:cs="Liberation Sans"/>
          <w:b/>
          <w:color w:val="000000"/>
        </w:rPr>
        <w:t>предоставления и расходования субсидии на финансовое возмещение затрат в связи с реализацией мероприятий по приспособлению общего имущества в многоквартирных домах</w:t>
      </w:r>
      <w:r>
        <w:rPr>
          <w:rFonts w:ascii="Liberation Sans" w:eastAsia="Liberation Sans" w:hAnsi="Liberation Sans" w:cs="Liberation Sans"/>
          <w:b/>
          <w:color w:val="000000"/>
        </w:rPr>
        <w:t xml:space="preserve">, расположенных на территории муниципального округа Пуровский район Ямало-Ненецкого автономного округа, </w:t>
      </w:r>
    </w:p>
    <w:p w:rsidR="00645CAA" w:rsidRDefault="00BB331C">
      <w:pPr>
        <w:tabs>
          <w:tab w:val="left" w:pos="8789"/>
        </w:tabs>
        <w:jc w:val="center"/>
        <w:rPr>
          <w:rFonts w:ascii="Liberation Sans" w:eastAsia="Liberation Sans" w:hAnsi="Liberation Sans" w:cs="Liberation Sans"/>
          <w:b/>
          <w:color w:val="000000"/>
        </w:rPr>
      </w:pPr>
      <w:r>
        <w:rPr>
          <w:rFonts w:ascii="Liberation Sans" w:eastAsia="Liberation Sans" w:hAnsi="Liberation Sans" w:cs="Liberation Sans"/>
          <w:b/>
          <w:color w:val="000000"/>
        </w:rPr>
        <w:t xml:space="preserve">вкоторых проживает инвалид, с учетом потребностей инвалида </w:t>
      </w:r>
    </w:p>
    <w:p w:rsidR="00645CAA" w:rsidRDefault="00BB331C">
      <w:pPr>
        <w:tabs>
          <w:tab w:val="left" w:pos="8789"/>
        </w:tabs>
        <w:jc w:val="center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  <w:color w:val="000000"/>
        </w:rPr>
        <w:t>и обеспечения условий их доступности для инвалида</w:t>
      </w:r>
    </w:p>
    <w:p w:rsidR="00645CAA" w:rsidRDefault="00BB331C">
      <w:pPr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color w:val="000000"/>
        </w:rPr>
        <w:t> </w:t>
      </w:r>
    </w:p>
    <w:p w:rsidR="00645CAA" w:rsidRDefault="00BB331C">
      <w:pPr>
        <w:tabs>
          <w:tab w:val="left" w:pos="6236"/>
        </w:tabs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color w:val="000000"/>
          <w:spacing w:val="-3"/>
        </w:rPr>
        <w:t>I. Общие положения о предоставлении суб</w:t>
      </w:r>
      <w:r>
        <w:rPr>
          <w:rFonts w:ascii="Liberation Sans" w:eastAsia="Liberation Sans" w:hAnsi="Liberation Sans" w:cs="Liberation Sans"/>
          <w:b/>
          <w:color w:val="000000"/>
          <w:spacing w:val="-3"/>
        </w:rPr>
        <w:t>сидии</w:t>
      </w:r>
    </w:p>
    <w:p w:rsidR="00645CAA" w:rsidRDefault="00BB331C">
      <w:pPr>
        <w:tabs>
          <w:tab w:val="left" w:pos="6236"/>
        </w:tabs>
        <w:ind w:firstLine="720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  <w:spacing w:val="-3"/>
        </w:rPr>
        <w:t> </w:t>
      </w:r>
    </w:p>
    <w:p w:rsidR="00645CAA" w:rsidRDefault="00BB331C">
      <w:pPr>
        <w:tabs>
          <w:tab w:val="left" w:pos="8789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spacing w:val="-3"/>
        </w:rPr>
        <w:t xml:space="preserve">1.1. </w:t>
      </w:r>
      <w:r>
        <w:rPr>
          <w:rFonts w:ascii="Liberation Sans" w:eastAsia="Liberation Sans" w:hAnsi="Liberation Sans" w:cs="Liberation Sans"/>
          <w:color w:val="1A1A1A"/>
          <w:highlight w:val="white"/>
        </w:rPr>
        <w:t>Настоящий Порядок устанавливает условия и порядок предоставления и</w:t>
      </w:r>
      <w:r>
        <w:rPr>
          <w:rFonts w:ascii="Liberation Sans" w:eastAsia="Liberation Sans" w:hAnsi="Liberation Sans" w:cs="Liberation Sans"/>
          <w:color w:val="1A1A1A"/>
        </w:rPr>
        <w:t xml:space="preserve">расходования субсидии </w:t>
      </w:r>
      <w:r>
        <w:rPr>
          <w:rFonts w:ascii="Liberation Sans" w:eastAsia="Liberation Sans" w:hAnsi="Liberation Sans" w:cs="Liberation Sans"/>
          <w:color w:val="000000"/>
        </w:rPr>
        <w:t>на финансовое возмещение затрат в связи с реализацией мероприятий по приспособлению общего имущества в многоквартирных домах, расположенных на территории муниципального округа Пуровский район Ямало-Ненецкого автономного округа, в которых проживает инвалид,</w:t>
      </w:r>
      <w:r>
        <w:rPr>
          <w:rFonts w:ascii="Liberation Sans" w:eastAsia="Liberation Sans" w:hAnsi="Liberation Sans" w:cs="Liberation Sans"/>
          <w:color w:val="000000"/>
        </w:rPr>
        <w:t xml:space="preserve"> с учетом потребностей инвалида и обеспечения условий их доступности для инвалида </w:t>
      </w:r>
      <w:r>
        <w:rPr>
          <w:rFonts w:ascii="Liberation Sans" w:eastAsia="Liberation Sans" w:hAnsi="Liberation Sans" w:cs="Liberation Sans"/>
          <w:color w:val="000000"/>
        </w:rPr>
        <w:br/>
        <w:t xml:space="preserve">(далее </w:t>
      </w:r>
      <w:r>
        <w:rPr>
          <w:rFonts w:ascii="Liberation Sans" w:eastAsia="Liberation Sans" w:hAnsi="Liberation Sans" w:cs="Liberation Sans"/>
          <w:color w:val="1A1A1A"/>
          <w:sz w:val="23"/>
          <w:highlight w:val="white"/>
        </w:rPr>
        <w:t>–</w:t>
      </w:r>
      <w:r>
        <w:rPr>
          <w:rFonts w:ascii="Liberation Sans" w:eastAsia="Liberation Sans" w:hAnsi="Liberation Sans" w:cs="Liberation Sans"/>
          <w:color w:val="000000"/>
        </w:rPr>
        <w:t xml:space="preserve"> Порядок), и определяет:</w:t>
      </w:r>
    </w:p>
    <w:p w:rsidR="00645CAA" w:rsidRDefault="00BB331C">
      <w:pPr>
        <w:pStyle w:val="11"/>
        <w:tabs>
          <w:tab w:val="left" w:pos="850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>-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ab/>
        <w:t>общие положения о предоставлении субсидии;</w:t>
      </w:r>
    </w:p>
    <w:p w:rsidR="00645CAA" w:rsidRDefault="00BB331C">
      <w:pPr>
        <w:pStyle w:val="11"/>
        <w:tabs>
          <w:tab w:val="left" w:pos="850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>-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ab/>
        <w:t>порядок проведения отбора получателей субсидии;</w:t>
      </w:r>
    </w:p>
    <w:p w:rsidR="00645CAA" w:rsidRDefault="00BB331C">
      <w:pPr>
        <w:pStyle w:val="11"/>
        <w:tabs>
          <w:tab w:val="left" w:pos="850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>-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ab/>
        <w:t>условия и порядок предоставления субсидии;</w:t>
      </w:r>
    </w:p>
    <w:p w:rsidR="00645CAA" w:rsidRDefault="00BB331C">
      <w:pPr>
        <w:pStyle w:val="11"/>
        <w:tabs>
          <w:tab w:val="left" w:pos="850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>- требования к отчетности;</w:t>
      </w:r>
    </w:p>
    <w:p w:rsidR="00645CAA" w:rsidRDefault="00BB331C">
      <w:pPr>
        <w:pStyle w:val="11"/>
        <w:tabs>
          <w:tab w:val="left" w:pos="850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>-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ab/>
        <w:t>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  <w:r>
        <w:rPr>
          <w:rFonts w:ascii="Liberation Sans" w:eastAsia="Liberation Sans" w:hAnsi="Liberation Sans" w:cs="Liberation Sans"/>
          <w:color w:val="000000"/>
          <w:sz w:val="24"/>
        </w:rPr>
        <w:t>.</w:t>
      </w:r>
    </w:p>
    <w:p w:rsidR="00645CAA" w:rsidRDefault="00BB331C">
      <w:pPr>
        <w:tabs>
          <w:tab w:val="left" w:pos="1134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  <w:spacing w:val="-3"/>
          <w:highlight w:val="white"/>
        </w:rPr>
        <w:t>1.2.</w:t>
      </w:r>
      <w:r>
        <w:rPr>
          <w:rFonts w:ascii="Liberation Sans" w:eastAsia="Liberation Sans" w:hAnsi="Liberation Sans" w:cs="Liberation Sans"/>
          <w:color w:val="000000"/>
          <w:highlight w:val="white"/>
        </w:rPr>
        <w:tab/>
        <w:t> </w:t>
      </w:r>
      <w:r>
        <w:rPr>
          <w:rFonts w:ascii="Liberation Sans" w:eastAsia="Liberation Sans" w:hAnsi="Liberation Sans" w:cs="Liberation Sans"/>
          <w:color w:val="000000"/>
          <w:spacing w:val="-3"/>
          <w:highlight w:val="white"/>
        </w:rPr>
        <w:t>В целях ре</w:t>
      </w:r>
      <w:r>
        <w:rPr>
          <w:rFonts w:ascii="Liberation Sans" w:eastAsia="Liberation Sans" w:hAnsi="Liberation Sans" w:cs="Liberation Sans"/>
          <w:color w:val="000000"/>
          <w:spacing w:val="-3"/>
        </w:rPr>
        <w:t>ализации настоящего Порядка используются следующие термины</w:t>
      </w:r>
      <w:r>
        <w:rPr>
          <w:rFonts w:ascii="Liberation Sans" w:eastAsia="Liberation Sans" w:hAnsi="Liberation Sans" w:cs="Liberation Sans"/>
          <w:color w:val="000000"/>
          <w:spacing w:val="-3"/>
        </w:rPr>
        <w:t xml:space="preserve"> и понятия: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-  многоквартирный дом – многоквартирный жилой дом, расположенный на территории муниципального округа Пуровский район Ямало-Ненецкого автономного округа, находящийся под управлением товарищества собственников жилья, жилищного кооператива или ин</w:t>
      </w:r>
      <w:r>
        <w:rPr>
          <w:rFonts w:ascii="Liberation Sans" w:eastAsia="Liberation Sans" w:hAnsi="Liberation Sans" w:cs="Liberation Sans"/>
          <w:color w:val="000000"/>
        </w:rPr>
        <w:t>ого специализированного потребительского</w:t>
      </w:r>
      <w:r>
        <w:rPr>
          <w:rFonts w:ascii="Liberation Sans" w:eastAsia="Liberation Sans" w:hAnsi="Liberation Sans" w:cs="Liberation Sans"/>
          <w:color w:val="000000"/>
        </w:rPr>
        <w:br/>
        <w:t>кооператива, управляющей организации, в отношении общего имущества которого планируется реализация мероприятий (далее – МКД);</w:t>
      </w:r>
    </w:p>
    <w:p w:rsidR="00645CAA" w:rsidRDefault="00BB331C">
      <w:pPr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ab/>
        <w:t>- главный распорядитель бюджетных средств – Департамент транспорта, связи и систем жизне</w:t>
      </w:r>
      <w:r>
        <w:rPr>
          <w:rFonts w:ascii="Liberation Sans" w:eastAsia="Liberation Sans" w:hAnsi="Liberation Sans" w:cs="Liberation Sans"/>
        </w:rPr>
        <w:t xml:space="preserve">обеспечения Администрации Пуровского района, территориальные структурные подразделения Администрации Пуровского района, на которые возлагается осуществление на соответствующих территориях (в населенном пункте) части функций Администрации Пуровского района </w:t>
      </w:r>
      <w:r>
        <w:rPr>
          <w:rFonts w:ascii="Liberation Sans" w:eastAsia="Liberation Sans" w:hAnsi="Liberation Sans" w:cs="Liberation Sans"/>
        </w:rPr>
        <w:t>(далее – структурные подразделения);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lastRenderedPageBreak/>
        <w:t>- уполномоченный орган – структурные подразделения и муниципальные казенные учреждения, зарегистрированные на территории муниципального округа Пуровский район и осуществляющие предоставление субсидий;</w:t>
      </w:r>
    </w:p>
    <w:p w:rsidR="00645CAA" w:rsidRDefault="00BB331C">
      <w:pPr>
        <w:widowControl w:val="0"/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- получатель субси</w:t>
      </w:r>
      <w:r>
        <w:rPr>
          <w:rFonts w:ascii="Liberation Sans" w:eastAsia="Liberation Sans" w:hAnsi="Liberation Sans" w:cs="Liberation Sans"/>
        </w:rPr>
        <w:t xml:space="preserve">дии (участник отбора) – товарищества собственников жилья, жилищные, жилищно-строительные кооперативы или иные специализированные потребительские кооперативы, управляющие организации, обратившиеся с заявкой на проведение работ по адаптации общего имущества </w:t>
      </w:r>
      <w:r>
        <w:rPr>
          <w:rFonts w:ascii="Liberation Sans" w:eastAsia="Liberation Sans" w:hAnsi="Liberation Sans" w:cs="Liberation Sans"/>
        </w:rPr>
        <w:t>в многоквартирных домах;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- субсидия– средства, предоставленные из бюджета Пуровского района получателю субсидии на возмещение затрат, связанных с реализацией мероприятий по приспособлению общего имущества в многоквартирном доме, в котором проживает инвалид</w:t>
      </w:r>
      <w:r>
        <w:rPr>
          <w:rFonts w:ascii="Liberation Sans" w:eastAsia="Liberation Sans" w:hAnsi="Liberation Sans" w:cs="Liberation Sans"/>
          <w:color w:val="000000"/>
        </w:rPr>
        <w:t xml:space="preserve">, с учетом потребностей инвалида и обеспечения условий их доступности для инвалида в многоквартирных домах, расположенных на территории </w:t>
      </w:r>
      <w:r>
        <w:rPr>
          <w:rFonts w:ascii="Liberation Sans" w:eastAsia="Liberation Sans" w:hAnsi="Liberation Sans" w:cs="Liberation Sans"/>
          <w:color w:val="000000"/>
          <w:spacing w:val="-3"/>
        </w:rPr>
        <w:t>муниципального округа Пуровский район Ямало-Ненецкого автономного округа</w:t>
      </w:r>
      <w:r>
        <w:rPr>
          <w:rFonts w:ascii="Liberation Sans" w:eastAsia="Liberation Sans" w:hAnsi="Liberation Sans" w:cs="Liberation Sans"/>
          <w:color w:val="000000"/>
        </w:rPr>
        <w:t>;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</w:rPr>
        <w:t xml:space="preserve">- орган муниципального финансового контроля – </w:t>
      </w:r>
      <w:r>
        <w:rPr>
          <w:rFonts w:ascii="Liberation Sans" w:eastAsia="Liberation Sans" w:hAnsi="Liberation Sans" w:cs="Liberation Sans"/>
          <w:bCs/>
        </w:rPr>
        <w:t>Контрольно-счетная палата Пуровского района, Департамент финансов и казначейства Администрации Пуровского район</w:t>
      </w:r>
      <w:r>
        <w:rPr>
          <w:rFonts w:ascii="Liberation Sans" w:eastAsia="Liberation Sans" w:hAnsi="Liberation Sans" w:cs="Liberation Sans"/>
          <w:bCs/>
          <w:color w:val="000000" w:themeColor="text1"/>
        </w:rPr>
        <w:t>а</w:t>
      </w:r>
      <w:r>
        <w:rPr>
          <w:rFonts w:ascii="Liberation Sans" w:eastAsia="Liberation Sans" w:hAnsi="Liberation Sans" w:cs="Liberation Sans"/>
          <w:color w:val="000000" w:themeColor="text1"/>
        </w:rPr>
        <w:t>;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 xml:space="preserve">- соглашение о предоставлении субсидии – </w:t>
      </w:r>
      <w:r>
        <w:rPr>
          <w:rFonts w:ascii="Liberation Sans" w:eastAsia="Liberation Sans" w:hAnsi="Liberation Sans" w:cs="Liberation Sans"/>
        </w:rPr>
        <w:t>соглашение, заключенное между уполномоченным органом и получателем субсидии, определяющее права и обя</w:t>
      </w:r>
      <w:r>
        <w:rPr>
          <w:rFonts w:ascii="Liberation Sans" w:eastAsia="Liberation Sans" w:hAnsi="Liberation Sans" w:cs="Liberation Sans"/>
        </w:rPr>
        <w:t>занности сторон (далее – соглашение);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- подрядная организация – юридическое лицо или индивидуальный предприниматель, определенные по результатам  отбора, принимающие на себя обязательства по выполнению муниципального контракта (договора), заключенного с по</w:t>
      </w:r>
      <w:r>
        <w:rPr>
          <w:rFonts w:ascii="Liberation Sans" w:eastAsia="Liberation Sans" w:hAnsi="Liberation Sans" w:cs="Liberation Sans"/>
          <w:color w:val="000000"/>
        </w:rPr>
        <w:t>лучателем субсидии;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 xml:space="preserve">- муниципальный контракт (договор) – контракт (договор) на оказание услуг и (или) на выполнение работ </w:t>
      </w:r>
      <w:r>
        <w:rPr>
          <w:rFonts w:ascii="Liberation Sans" w:eastAsia="Liberation Sans" w:hAnsi="Liberation Sans" w:cs="Liberation Sans"/>
          <w:color w:val="000000"/>
          <w:spacing w:val="-3"/>
        </w:rPr>
        <w:t xml:space="preserve">по приспособлению общего имущества в многоквартирных домах, расположенных на территории муниципального округа Пуровский район </w:t>
      </w:r>
      <w:r>
        <w:rPr>
          <w:rFonts w:ascii="Liberation Sans" w:eastAsia="Liberation Sans" w:hAnsi="Liberation Sans" w:cs="Liberation Sans"/>
          <w:color w:val="000000"/>
          <w:spacing w:val="-3"/>
        </w:rPr>
        <w:br/>
        <w:t>Ямало-Н</w:t>
      </w:r>
      <w:r>
        <w:rPr>
          <w:rFonts w:ascii="Liberation Sans" w:eastAsia="Liberation Sans" w:hAnsi="Liberation Sans" w:cs="Liberation Sans"/>
          <w:color w:val="000000"/>
          <w:spacing w:val="-3"/>
        </w:rPr>
        <w:t>енецкого автономного округа, в которых проживает инвалид, с учетом потребностей инвалида и обеспечения условий их доступности для инвалида</w:t>
      </w:r>
      <w:r>
        <w:rPr>
          <w:rFonts w:ascii="Liberation Sans" w:eastAsia="Liberation Sans" w:hAnsi="Liberation Sans" w:cs="Liberation Sans"/>
          <w:color w:val="000000"/>
        </w:rPr>
        <w:t>, заключенный между подрядной организацией и получателем субсидии.</w:t>
      </w:r>
    </w:p>
    <w:p w:rsidR="00645CAA" w:rsidRDefault="00BB331C">
      <w:pPr>
        <w:shd w:val="clear" w:color="FFFFFF" w:fill="FFFFFF"/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1.3. </w:t>
      </w:r>
      <w:r>
        <w:rPr>
          <w:rFonts w:ascii="Liberation Sans" w:eastAsia="Liberation Sans" w:hAnsi="Liberation Sans" w:cs="Liberation Sans"/>
          <w:color w:val="1A1A1A"/>
        </w:rPr>
        <w:t xml:space="preserve">Целью предоставления субсидии является финансовое обеспечение затрат в связи с реализацией мероприятий по </w:t>
      </w:r>
      <w:r>
        <w:rPr>
          <w:rFonts w:ascii="Liberation Sans" w:eastAsia="Liberation Sans" w:hAnsi="Liberation Sans" w:cs="Liberation Sans"/>
          <w:color w:val="000000"/>
        </w:rPr>
        <w:t>приспособлению общего имущества в многоквартирных домах, расположенных на территории муниципального округа Пуровский район Ямало-Ненецкого автономного</w:t>
      </w:r>
      <w:r>
        <w:rPr>
          <w:rFonts w:ascii="Liberation Sans" w:eastAsia="Liberation Sans" w:hAnsi="Liberation Sans" w:cs="Liberation Sans"/>
          <w:color w:val="000000"/>
        </w:rPr>
        <w:t xml:space="preserve"> округа, в которых проживает инвалид, с учетом потребностей инвалида и обеспечения условий их доступности для инвалида.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 xml:space="preserve">1.4. Привлечение </w:t>
      </w:r>
      <w:r>
        <w:rPr>
          <w:rFonts w:ascii="Liberation Sans" w:eastAsia="Liberation Sans" w:hAnsi="Liberation Sans" w:cs="Liberation Sans"/>
        </w:rPr>
        <w:t xml:space="preserve">управляющей организацией </w:t>
      </w:r>
      <w:r>
        <w:rPr>
          <w:rFonts w:ascii="Liberation Sans" w:eastAsia="Liberation Sans" w:hAnsi="Liberation Sans" w:cs="Liberation Sans"/>
          <w:color w:val="000000"/>
        </w:rPr>
        <w:t>подрядных организаций и (или) организации, осуществляющей строительный контроль для оказания услуг и (или) выполнения работ, связанных с реализацией меропр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иятий с участием средств субсидии, осуществляется получателем субсидии в соответствии с</w:t>
      </w:r>
      <w:r>
        <w:rPr>
          <w:rFonts w:ascii="Liberation Sans" w:eastAsia="Liberation Sans" w:hAnsi="Liberation Sans" w:cs="Liberation Sans"/>
          <w:highlight w:val="white"/>
        </w:rPr>
        <w:t>Порядком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отбора</w:t>
      </w:r>
      <w:r>
        <w:rPr>
          <w:rFonts w:ascii="Liberation Sans" w:eastAsia="Liberation Sans" w:hAnsi="Liberation Sans" w:cs="Liberation Sans"/>
          <w:color w:val="000000"/>
          <w:highlight w:val="white"/>
        </w:rPr>
        <w:t xml:space="preserve"> подрядных организаций и организаций, осуществляющих строительный контроль, для выполнения работ по капитальному ремонту многоквартирных домов, расположенных на территории Ямало-Ненецкого автономного округа, утвержденным постановлением Правительства Ямало-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Ненецкого автономного округа от 27.06.2013 № 506-П (далее – Порядок № 506-П).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Реализация мероприятий производится в соответствии с Правилами обеспечения условий доступности для инвалидов жилых помещений и общего имущества в многоквартирном доме, утвержденн</w:t>
      </w:r>
      <w:r>
        <w:rPr>
          <w:rFonts w:ascii="Liberation Sans" w:eastAsia="Liberation Sans" w:hAnsi="Liberation Sans" w:cs="Liberation Sans"/>
          <w:color w:val="000000"/>
        </w:rPr>
        <w:t>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– Правила № 649).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 xml:space="preserve">Сметная стоимость работ определяется с </w:t>
      </w:r>
      <w:r>
        <w:rPr>
          <w:rFonts w:ascii="Liberation Sans" w:eastAsia="Liberation Sans" w:hAnsi="Liberation Sans" w:cs="Liberation Sans"/>
          <w:color w:val="000000"/>
        </w:rPr>
        <w:t xml:space="preserve">обязательным применением сметных нормативов, сведения о которых включены в федеральный реестр сметных </w:t>
      </w:r>
      <w:r>
        <w:rPr>
          <w:rFonts w:ascii="Liberation Sans" w:eastAsia="Liberation Sans" w:hAnsi="Liberation Sans" w:cs="Liberation Sans"/>
          <w:color w:val="000000"/>
        </w:rPr>
        <w:lastRenderedPageBreak/>
        <w:t>нормативов, и сметных цен строительных ресурсов (часть 1 статьи 8.3 Градостроительного кодекса Российской Федерации).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Расчет стоимости выполненных работ п</w:t>
      </w:r>
      <w:r>
        <w:rPr>
          <w:rFonts w:ascii="Liberation Sans" w:eastAsia="Liberation Sans" w:hAnsi="Liberation Sans" w:cs="Liberation Sans"/>
          <w:color w:val="000000"/>
        </w:rPr>
        <w:t>ри реализации мероприятий определяется в соответствии с Порядком расчета стоимости выполненных работ согласно приложению № 2 к настоящему Порядку.</w:t>
      </w:r>
    </w:p>
    <w:p w:rsidR="00645CAA" w:rsidRDefault="00BB331C">
      <w:pPr>
        <w:shd w:val="clear" w:color="FFFFFF" w:fill="FFFFFF"/>
        <w:tabs>
          <w:tab w:val="left" w:pos="1134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1</w:t>
      </w:r>
      <w:r>
        <w:rPr>
          <w:rFonts w:ascii="Liberation Sans" w:eastAsia="Liberation Sans" w:hAnsi="Liberation Sans" w:cs="Liberation Sans"/>
          <w:color w:val="000000" w:themeColor="text1"/>
        </w:rPr>
        <w:t>.5.</w:t>
      </w:r>
      <w:r>
        <w:rPr>
          <w:rFonts w:ascii="Liberation Sans" w:eastAsia="Liberation Sans" w:hAnsi="Liberation Sans" w:cs="Liberation Sans"/>
          <w:color w:val="000000" w:themeColor="text1"/>
        </w:rPr>
        <w:tab/>
      </w:r>
      <w:r>
        <w:rPr>
          <w:rFonts w:ascii="Liberation Sans" w:eastAsia="Liberation Sans" w:hAnsi="Liberation Sans" w:cs="Liberation Sans"/>
          <w:color w:val="000000"/>
        </w:rPr>
        <w:t> </w:t>
      </w:r>
      <w:r>
        <w:rPr>
          <w:rFonts w:ascii="Liberation Sans" w:eastAsia="Liberation Sans" w:hAnsi="Liberation Sans" w:cs="Liberation Sans"/>
          <w:color w:val="000000" w:themeColor="text1"/>
        </w:rPr>
        <w:t>Категорию получателей субсидии составляют заявители, соответствующие одновременно требованиям, указанны</w:t>
      </w:r>
      <w:r>
        <w:rPr>
          <w:rFonts w:ascii="Liberation Sans" w:eastAsia="Liberation Sans" w:hAnsi="Liberation Sans" w:cs="Liberation Sans"/>
          <w:color w:val="000000" w:themeColor="text1"/>
        </w:rPr>
        <w:t>м в пункте 2.3 раздела II настоящего Порядка.</w:t>
      </w:r>
    </w:p>
    <w:p w:rsidR="00645CAA" w:rsidRDefault="00BB331C">
      <w:pPr>
        <w:shd w:val="clear" w:color="FFFFFF" w:fill="FFFFFF"/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Критерием отбора получателя субсидии является наличие у заявителя:</w:t>
      </w:r>
    </w:p>
    <w:p w:rsidR="00645CAA" w:rsidRDefault="00BB331C">
      <w:pPr>
        <w:shd w:val="clear" w:color="FFFFFF" w:fill="FFFFFF"/>
        <w:ind w:firstLine="709"/>
        <w:jc w:val="both"/>
        <w:rPr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протокола общего собрания собственников помещений в многоквартирном доме о выборе способа управления многоквартирным домом путем управления т</w:t>
      </w:r>
      <w:r>
        <w:rPr>
          <w:rFonts w:ascii="Liberation Sans" w:eastAsia="Liberation Sans" w:hAnsi="Liberation Sans" w:cs="Liberation Sans"/>
          <w:color w:val="000000" w:themeColor="text1"/>
        </w:rPr>
        <w:t>овариществом собственников жилья, жилищным, жилищно-строительным кооперативом или управляющей организацией либо копия протокола о выборе управляющей организации по результатам открытого конкурса, проведенного в порядке, установленном постановлением Правите</w:t>
      </w:r>
      <w:r>
        <w:rPr>
          <w:rFonts w:ascii="Liberation Sans" w:eastAsia="Liberation Sans" w:hAnsi="Liberation Sans" w:cs="Liberation Sans"/>
          <w:color w:val="000000" w:themeColor="text1"/>
        </w:rPr>
        <w:t>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645CAA" w:rsidRDefault="00BB331C">
      <w:pPr>
        <w:shd w:val="clear" w:color="FFFFFF" w:fill="FFFFFF"/>
        <w:tabs>
          <w:tab w:val="left" w:pos="850"/>
        </w:tabs>
        <w:ind w:firstLine="709"/>
        <w:jc w:val="both"/>
        <w:rPr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</w:t>
      </w:r>
      <w:r>
        <w:rPr>
          <w:rFonts w:ascii="Liberation Sans" w:eastAsia="Liberation Sans" w:hAnsi="Liberation Sans" w:cs="Liberation Sans"/>
          <w:color w:val="000000" w:themeColor="text1"/>
        </w:rPr>
        <w:tab/>
        <w:t>лицензии на осуществление предпринимательской деятельности по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 управлению многоквартирными домами;</w:t>
      </w:r>
    </w:p>
    <w:p w:rsidR="00645CAA" w:rsidRDefault="00BB331C">
      <w:pPr>
        <w:shd w:val="clear" w:color="FFFFFF" w:fill="FFFFFF"/>
        <w:ind w:firstLine="709"/>
        <w:jc w:val="both"/>
        <w:rPr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выписки из реестра лицензии на осуществление предпринимательской деятельности по управлению многоквартирными домами.</w:t>
      </w:r>
    </w:p>
    <w:p w:rsidR="00645CAA" w:rsidRDefault="00BB331C">
      <w:pPr>
        <w:tabs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  <w:highlight w:val="white"/>
        </w:rPr>
        <w:t>1.6.</w:t>
      </w:r>
      <w:r>
        <w:rPr>
          <w:rFonts w:ascii="Liberation Sans" w:eastAsia="Liberation Sans" w:hAnsi="Liberation Sans" w:cs="Liberation Sans"/>
          <w:color w:val="000000"/>
        </w:rPr>
        <w:t> Субсидия, предоставляемая получателю субсидии, носит целевой характер и не может быть использов</w:t>
      </w:r>
      <w:r>
        <w:rPr>
          <w:rFonts w:ascii="Liberation Sans" w:eastAsia="Liberation Sans" w:hAnsi="Liberation Sans" w:cs="Liberation Sans"/>
          <w:color w:val="000000"/>
        </w:rPr>
        <w:t>ана на другие цели.</w:t>
      </w:r>
    </w:p>
    <w:p w:rsidR="00645CAA" w:rsidRDefault="00BB331C">
      <w:pPr>
        <w:shd w:val="clear" w:color="FFFFFF" w:fill="FFFFFF"/>
        <w:tabs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  <w:highlight w:val="white"/>
        </w:rPr>
        <w:t>1.7. </w:t>
      </w:r>
      <w:r>
        <w:rPr>
          <w:rFonts w:ascii="Liberation Sans" w:eastAsia="Liberation Sans" w:hAnsi="Liberation Sans" w:cs="Liberation Sans"/>
          <w:highlight w:val="white"/>
        </w:rPr>
        <w:t>Субсидия предоставляется в пределах лимитов бюджетных обязательств, предусмотренных в бюджете Пуровского района на соответствующий финансовый год и плановый период.</w:t>
      </w:r>
    </w:p>
    <w:p w:rsidR="00645CAA" w:rsidRDefault="00BB331C">
      <w:pPr>
        <w:pStyle w:val="11"/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>1.8.</w:t>
      </w:r>
      <w:r>
        <w:rPr>
          <w:rFonts w:ascii="Liberation Sans" w:eastAsia="Liberation Sans" w:hAnsi="Liberation Sans" w:cs="Liberation Sans"/>
          <w:color w:val="000000"/>
          <w:sz w:val="24"/>
        </w:rPr>
        <w:t> 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>Способом проведения отбора является запрос предложений (заявок), направленных участниками отбора для участия в отборе, исходя из соответствия участника отбора категориям и критериям отбора и очередности поступления заявок на участие в отборе (далее - отбор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>).</w:t>
      </w:r>
    </w:p>
    <w:p w:rsidR="00645CAA" w:rsidRDefault="00BB331C">
      <w:pPr>
        <w:pStyle w:val="11"/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>1.9.</w:t>
      </w:r>
      <w:r>
        <w:rPr>
          <w:rFonts w:ascii="Liberation Sans" w:eastAsia="Liberation Sans" w:hAnsi="Liberation Sans" w:cs="Liberation Sans"/>
          <w:color w:val="000000"/>
          <w:sz w:val="24"/>
        </w:rPr>
        <w:t> 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>Информация о субсидиях, предусмотренных решением о бюджете Пуровского района, решением о внесении изменений в решение о бюджете Пуровского района, размещается на едином портале бюджетной системы Российской Федерации в информационно-телекоммуникацио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bidi="ru-RU"/>
        </w:rPr>
        <w:t>нной сети Интернет (в разделе единого портала) в порядке, установленном Министерством финансов Российской Федерации</w:t>
      </w:r>
    </w:p>
    <w:p w:rsidR="00645CAA" w:rsidRDefault="00645CAA">
      <w:pPr>
        <w:jc w:val="center"/>
        <w:rPr>
          <w:rFonts w:ascii="Liberation Sans" w:eastAsia="Liberation Sans" w:hAnsi="Liberation Sans" w:cs="Liberation Sans"/>
        </w:rPr>
      </w:pPr>
    </w:p>
    <w:p w:rsidR="00645CAA" w:rsidRDefault="00BB331C">
      <w:pPr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lang w:val="en-US"/>
        </w:rPr>
        <w:t>II</w:t>
      </w:r>
      <w:r>
        <w:rPr>
          <w:rFonts w:ascii="Liberation Sans" w:eastAsia="Liberation Sans" w:hAnsi="Liberation Sans" w:cs="Liberation Sans"/>
          <w:b/>
        </w:rPr>
        <w:t xml:space="preserve">. Порядок проведения отбора получателей субсидии </w:t>
      </w:r>
    </w:p>
    <w:p w:rsidR="00645CAA" w:rsidRDefault="00645CAA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</w:p>
    <w:p w:rsidR="00645CAA" w:rsidRDefault="00BB331C">
      <w:pPr>
        <w:tabs>
          <w:tab w:val="left" w:pos="1134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2.1.</w:t>
      </w:r>
      <w:r>
        <w:rPr>
          <w:rFonts w:ascii="Liberation Sans" w:eastAsia="Liberation Sans" w:hAnsi="Liberation Sans" w:cs="Liberation Sans"/>
          <w:color w:val="000000" w:themeColor="text1"/>
        </w:rPr>
        <w:tab/>
      </w:r>
      <w:r>
        <w:rPr>
          <w:rFonts w:ascii="Liberation Sans" w:eastAsia="Liberation Sans" w:hAnsi="Liberation Sans" w:cs="Liberation Sans"/>
          <w:color w:val="000000" w:themeColor="text1"/>
          <w:lang w:bidi="ru-RU"/>
        </w:rPr>
        <w:t xml:space="preserve">Способом проведения отбора является запрос 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предложений, направленных участниками отбора для участия в отборе, исходя из соответствия участника отбора </w:t>
      </w:r>
      <w:r>
        <w:rPr>
          <w:rFonts w:ascii="Liberation Sans" w:eastAsia="Liberation Sans" w:hAnsi="Liberation Sans" w:cs="Liberation Sans"/>
          <w:color w:val="000000" w:themeColor="text1"/>
          <w:lang w:bidi="ru-RU"/>
        </w:rPr>
        <w:t xml:space="preserve">категориям и (или) </w:t>
      </w:r>
      <w:r>
        <w:rPr>
          <w:rFonts w:ascii="Liberation Sans" w:eastAsia="Liberation Sans" w:hAnsi="Liberation Sans" w:cs="Liberation Sans"/>
          <w:color w:val="000000" w:themeColor="text1"/>
        </w:rPr>
        <w:t>критериям отбора и очередности поступления заявок на участие в отборе.</w:t>
      </w:r>
    </w:p>
    <w:p w:rsidR="00645CAA" w:rsidRDefault="00BB331C">
      <w:pPr>
        <w:widowControl w:val="0"/>
        <w:ind w:firstLine="709"/>
        <w:jc w:val="both"/>
        <w:rPr>
          <w:rFonts w:ascii="Liberation Sans" w:eastAsia="Liberation Sans" w:hAnsi="Liberation Sans" w:cs="Liberation Sans"/>
          <w:color w:val="000000"/>
          <w:highlight w:val="white"/>
        </w:rPr>
      </w:pPr>
      <w:r>
        <w:rPr>
          <w:rFonts w:ascii="Liberation Sans" w:eastAsia="Liberation Sans" w:hAnsi="Liberation Sans" w:cs="Liberation Sans"/>
          <w:bCs/>
          <w:color w:val="000000" w:themeColor="text1"/>
        </w:rPr>
        <w:t xml:space="preserve">2.2. </w:t>
      </w:r>
      <w:r>
        <w:rPr>
          <w:rFonts w:ascii="Liberation Sans" w:eastAsia="Liberation Sans" w:hAnsi="Liberation Sans" w:cs="Liberation Sans"/>
          <w:color w:val="000000" w:themeColor="text1"/>
        </w:rPr>
        <w:t>Уполномоченный орган не позднее чем за 5 дней до дня н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ачала приема 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 xml:space="preserve">заявок на участие в отборе размещает на едином портале (с момента реализации технической возможности), а также на официальном сайте муниципального округа Пуровский район в информационно-телекоммуникационной сети Интернет </w:t>
      </w:r>
      <w:r>
        <w:rPr>
          <w:rFonts w:ascii="Liberation Sans" w:eastAsia="Liberation Sans" w:hAnsi="Liberation Sans" w:cs="Liberation Sans"/>
          <w:color w:val="000000" w:themeColor="text1"/>
          <w:highlight w:val="white"/>
          <w:lang w:eastAsia="en-US" w:bidi="en-US"/>
        </w:rPr>
        <w:t>(</w:t>
      </w:r>
      <w:r>
        <w:rPr>
          <w:rFonts w:ascii="Liberation Sans" w:eastAsia="Liberation Sans" w:hAnsi="Liberation Sans" w:cs="Liberation Sans"/>
          <w:color w:val="000000" w:themeColor="text1"/>
          <w:highlight w:val="white"/>
          <w:lang w:val="en-US" w:eastAsia="en-US" w:bidi="en-US"/>
        </w:rPr>
        <w:t>puradm</w:t>
      </w:r>
      <w:r>
        <w:rPr>
          <w:rFonts w:ascii="Liberation Sans" w:eastAsia="Liberation Sans" w:hAnsi="Liberation Sans" w:cs="Liberation Sans"/>
          <w:color w:val="000000" w:themeColor="text1"/>
          <w:highlight w:val="white"/>
          <w:lang w:eastAsia="en-US" w:bidi="en-US"/>
        </w:rPr>
        <w:t>.</w:t>
      </w:r>
      <w:r>
        <w:rPr>
          <w:rFonts w:ascii="Liberation Sans" w:eastAsia="Liberation Sans" w:hAnsi="Liberation Sans" w:cs="Liberation Sans"/>
          <w:color w:val="000000" w:themeColor="text1"/>
          <w:highlight w:val="white"/>
          <w:lang w:val="en-US" w:eastAsia="en-US" w:bidi="en-US"/>
        </w:rPr>
        <w:t>ru</w:t>
      </w:r>
      <w:r>
        <w:rPr>
          <w:rFonts w:ascii="Liberation Sans" w:eastAsia="Liberation Sans" w:hAnsi="Liberation Sans" w:cs="Liberation Sans"/>
          <w:color w:val="000000" w:themeColor="text1"/>
          <w:highlight w:val="white"/>
          <w:lang w:eastAsia="en-US" w:bidi="en-US"/>
        </w:rPr>
        <w:t xml:space="preserve">) 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(далее – о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фициальный сайт муниципального округа Пуровский район) объявление о проведении отбора получателей субсидии с указанием:</w:t>
      </w:r>
    </w:p>
    <w:p w:rsidR="00645CAA" w:rsidRDefault="00BB331C">
      <w:pPr>
        <w:pStyle w:val="affb"/>
        <w:tabs>
          <w:tab w:val="left" w:pos="993"/>
        </w:tabs>
        <w:spacing w:line="240" w:lineRule="auto"/>
        <w:ind w:left="0" w:firstLine="709"/>
        <w:jc w:val="both"/>
        <w:rPr>
          <w:rFonts w:ascii="Liberation Sans" w:eastAsia="Liberation Sans" w:hAnsi="Liberation Sans" w:cs="Liberation Sans"/>
          <w:color w:val="000000"/>
          <w:highlight w:val="white"/>
          <w:lang w:val="ru-RU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highlight w:val="white"/>
          <w:lang w:val="ru-RU"/>
        </w:rPr>
        <w:t>- даты начала подачи и окончания приема заявок участников отбора, при этом дата окончания приема заявок не может быть ранее 5 календарно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highlight w:val="white"/>
          <w:lang w:val="ru-RU"/>
        </w:rPr>
        <w:t xml:space="preserve">го дня, следующего за днем размещения объявления о проведении отбора, в случае, если 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highlight w:val="white"/>
          <w:lang w:val="ru-RU"/>
        </w:rPr>
        <w:lastRenderedPageBreak/>
        <w:t>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highlight w:val="white"/>
          <w:lang w:val="ru-RU"/>
        </w:rPr>
        <w:t>ора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highlight w:val="white"/>
          <w:shd w:val="clear" w:color="auto" w:fill="FDFDFD"/>
          <w:lang w:val="ru-RU" w:eastAsia="ru-RU"/>
        </w:rPr>
        <w:t>;</w:t>
      </w:r>
    </w:p>
    <w:p w:rsidR="00645CAA" w:rsidRDefault="00645CAA">
      <w:pPr>
        <w:pStyle w:val="affb"/>
        <w:spacing w:before="260" w:line="240" w:lineRule="auto"/>
        <w:ind w:left="0" w:firstLine="709"/>
        <w:jc w:val="both"/>
        <w:rPr>
          <w:rFonts w:ascii="Liberation Sans" w:eastAsia="Liberation Sans" w:hAnsi="Liberation Sans" w:cs="Liberation Sans"/>
          <w:color w:val="000000"/>
          <w:lang w:val="ru-RU"/>
        </w:rPr>
      </w:pPr>
    </w:p>
    <w:p w:rsidR="00645CAA" w:rsidRDefault="00BB331C">
      <w:pPr>
        <w:pStyle w:val="affb"/>
        <w:spacing w:before="260" w:line="240" w:lineRule="auto"/>
        <w:ind w:left="0" w:firstLine="709"/>
        <w:jc w:val="both"/>
        <w:rPr>
          <w:rFonts w:ascii="Liberation Sans" w:eastAsia="Liberation Sans" w:hAnsi="Liberation Sans" w:cs="Liberation Sans"/>
          <w:color w:val="000000"/>
          <w:lang w:val="ru-RU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highlight w:val="white"/>
          <w:shd w:val="clear" w:color="auto" w:fill="FDFDFD"/>
          <w:lang w:val="ru-RU" w:eastAsia="ru-RU"/>
        </w:rPr>
        <w:t xml:space="preserve">- наименования, места нахождения, почтового 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shd w:val="clear" w:color="auto" w:fill="FDFDFD"/>
          <w:lang w:val="ru-RU" w:eastAsia="ru-RU"/>
        </w:rPr>
        <w:t xml:space="preserve">адреса, адреса электронной почты уполномоченного органа; </w:t>
      </w:r>
    </w:p>
    <w:p w:rsidR="00645CAA" w:rsidRDefault="00BB331C">
      <w:pPr>
        <w:pStyle w:val="affb"/>
        <w:spacing w:before="260" w:line="240" w:lineRule="auto"/>
        <w:ind w:left="0" w:firstLine="709"/>
        <w:jc w:val="both"/>
        <w:rPr>
          <w:rFonts w:ascii="Liberation Sans" w:eastAsia="Liberation Sans" w:hAnsi="Liberation Sans" w:cs="Liberation Sans"/>
          <w:color w:val="000000"/>
          <w:lang w:val="ru-RU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shd w:val="clear" w:color="auto" w:fill="FDFDFD"/>
          <w:lang w:val="ru-RU" w:eastAsia="ru-RU"/>
        </w:rPr>
        <w:t>- результатов предоставления субсидии в соответствии с пунктом 3.14 раздела III настоящего Порядка;</w:t>
      </w:r>
    </w:p>
    <w:p w:rsidR="00645CAA" w:rsidRDefault="00BB331C">
      <w:pPr>
        <w:pStyle w:val="affb"/>
        <w:spacing w:before="260" w:after="0" w:line="240" w:lineRule="auto"/>
        <w:ind w:left="0" w:firstLine="709"/>
        <w:jc w:val="both"/>
        <w:rPr>
          <w:rFonts w:ascii="Liberation Sans" w:eastAsia="Liberation Sans" w:hAnsi="Liberation Sans" w:cs="Liberation Sans"/>
          <w:color w:val="000000"/>
          <w:lang w:val="ru-RU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shd w:val="clear" w:color="auto" w:fill="FDFDFD"/>
          <w:lang w:val="ru-RU" w:eastAsia="ru-RU"/>
        </w:rPr>
        <w:t xml:space="preserve">- требований к участникам отбора 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val="ru-RU"/>
        </w:rPr>
        <w:t xml:space="preserve">в соответствии 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val="ru-RU"/>
        </w:rPr>
        <w:t xml:space="preserve">с пунктом 2.3 настоящего раздела 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shd w:val="clear" w:color="auto" w:fill="FDFDFD"/>
          <w:lang w:val="ru-RU" w:eastAsia="ru-RU"/>
        </w:rPr>
        <w:t>и перечня документов, представляемых участниками отбора для подтверждения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  <w:lang w:val="ru-RU"/>
        </w:rPr>
        <w:t xml:space="preserve"> их соответствия указанным требованиям;</w:t>
      </w:r>
    </w:p>
    <w:p w:rsidR="00645CAA" w:rsidRDefault="00BB331C">
      <w:pPr>
        <w:tabs>
          <w:tab w:val="left" w:pos="1276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порядка подачи заявок участниками отбора и требований, предъявляемых к форме и содержанию зая</w:t>
      </w:r>
      <w:r>
        <w:rPr>
          <w:rFonts w:ascii="Liberation Sans" w:eastAsia="Liberation Sans" w:hAnsi="Liberation Sans" w:cs="Liberation Sans"/>
          <w:color w:val="000000" w:themeColor="text1"/>
        </w:rPr>
        <w:t>вок, подаваемых участниками отбора;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645CAA" w:rsidRDefault="00BB331C">
      <w:pPr>
        <w:tabs>
          <w:tab w:val="left" w:pos="1276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пр</w:t>
      </w:r>
      <w:r>
        <w:rPr>
          <w:rFonts w:ascii="Liberation Sans" w:eastAsia="Liberation Sans" w:hAnsi="Liberation Sans" w:cs="Liberation Sans"/>
          <w:color w:val="000000" w:themeColor="text1"/>
        </w:rPr>
        <w:t>авил рассмотрения и оценки заявок на участие в отборе;</w:t>
      </w:r>
    </w:p>
    <w:p w:rsidR="00645CAA" w:rsidRDefault="00BB331C">
      <w:pPr>
        <w:tabs>
          <w:tab w:val="left" w:pos="1276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45CAA" w:rsidRDefault="00BB331C">
      <w:pPr>
        <w:tabs>
          <w:tab w:val="left" w:pos="1276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срока, в течение которого победитель отбора долже</w:t>
      </w:r>
      <w:r>
        <w:rPr>
          <w:rFonts w:ascii="Liberation Sans" w:eastAsia="Liberation Sans" w:hAnsi="Liberation Sans" w:cs="Liberation Sans"/>
          <w:color w:val="000000" w:themeColor="text1"/>
        </w:rPr>
        <w:t>н подписать соглашение о предоставлении субсидии;</w:t>
      </w:r>
    </w:p>
    <w:p w:rsidR="00645CAA" w:rsidRDefault="00BB331C">
      <w:pPr>
        <w:tabs>
          <w:tab w:val="left" w:pos="1276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условий признания победителя отбора уклонившимся от заключения соглашения;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- категории и (или) критерии отбора;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- порядк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а </w:t>
      </w:r>
      <w:r>
        <w:rPr>
          <w:rFonts w:ascii="Liberation Sans" w:eastAsia="Liberation Sans" w:hAnsi="Liberation Sans" w:cs="Liberation Sans"/>
          <w:color w:val="000000"/>
        </w:rPr>
        <w:t>возврата заявок на доработку;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- порядк</w:t>
      </w:r>
      <w:r>
        <w:rPr>
          <w:rFonts w:ascii="Liberation Sans" w:eastAsia="Liberation Sans" w:hAnsi="Liberation Sans" w:cs="Liberation Sans"/>
          <w:color w:val="000000" w:themeColor="text1"/>
        </w:rPr>
        <w:t>а</w:t>
      </w:r>
      <w:r>
        <w:rPr>
          <w:rFonts w:ascii="Liberation Sans" w:eastAsia="Liberation Sans" w:hAnsi="Liberation Sans" w:cs="Liberation Sans"/>
          <w:color w:val="000000"/>
        </w:rPr>
        <w:t xml:space="preserve"> отклонений заявок, а также информации об о</w:t>
      </w:r>
      <w:r>
        <w:rPr>
          <w:rFonts w:ascii="Liberation Sans" w:eastAsia="Liberation Sans" w:hAnsi="Liberation Sans" w:cs="Liberation Sans"/>
          <w:color w:val="000000"/>
        </w:rPr>
        <w:t>снованиях их отклонения;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- объем</w:t>
      </w:r>
      <w:r>
        <w:rPr>
          <w:rFonts w:ascii="Liberation Sans" w:eastAsia="Liberation Sans" w:hAnsi="Liberation Sans" w:cs="Liberation Sans"/>
          <w:color w:val="000000" w:themeColor="text1"/>
        </w:rPr>
        <w:t>а</w:t>
      </w:r>
      <w:r>
        <w:rPr>
          <w:rFonts w:ascii="Liberation Sans" w:eastAsia="Liberation Sans" w:hAnsi="Liberation Sans" w:cs="Liberation Sans"/>
          <w:color w:val="000000"/>
        </w:rPr>
        <w:t xml:space="preserve"> распределяемой субсидии в рамках отбора, порядка расчета размера субсидии, установленного правовым актом, правил распределения субсидии по результатам отбора, которые могут включать максимальный, минимальный размер субсиди</w:t>
      </w:r>
      <w:r>
        <w:rPr>
          <w:rFonts w:ascii="Liberation Sans" w:eastAsia="Liberation Sans" w:hAnsi="Liberation Sans" w:cs="Liberation Sans"/>
          <w:color w:val="000000"/>
        </w:rPr>
        <w:t>и, предоставляемый победителю (победителям) отбора, а также предельное количество победителей отбора;</w:t>
      </w:r>
    </w:p>
    <w:p w:rsidR="00645CAA" w:rsidRDefault="00BB331C">
      <w:pPr>
        <w:tabs>
          <w:tab w:val="left" w:pos="1276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даты размещения результатов отбора на официальном сайте Пуровского района, которая не может быть позднее 14 календарного дня, следующего за днем определ</w:t>
      </w:r>
      <w:r>
        <w:rPr>
          <w:rFonts w:ascii="Liberation Sans" w:eastAsia="Liberation Sans" w:hAnsi="Liberation Sans" w:cs="Liberation Sans"/>
          <w:color w:val="000000" w:themeColor="text1"/>
        </w:rPr>
        <w:t>ения победителя отбора.</w:t>
      </w:r>
    </w:p>
    <w:p w:rsidR="00645CAA" w:rsidRDefault="00BB331C">
      <w:pPr>
        <w:tabs>
          <w:tab w:val="left" w:pos="1134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2.3.</w:t>
      </w:r>
      <w:r>
        <w:rPr>
          <w:rFonts w:ascii="Liberation Sans" w:eastAsia="Liberation Sans" w:hAnsi="Liberation Sans" w:cs="Liberation Sans"/>
          <w:color w:val="000000" w:themeColor="text1"/>
        </w:rPr>
        <w:tab/>
        <w:t xml:space="preserve">Требования, </w:t>
      </w:r>
      <w:r>
        <w:rPr>
          <w:rFonts w:ascii="Liberation Sans" w:eastAsia="Liberation Sans" w:hAnsi="Liberation Sans" w:cs="Liberation Sans"/>
          <w:color w:val="000000" w:themeColor="text1"/>
          <w:szCs w:val="28"/>
        </w:rPr>
        <w:t>которым должен соответствовать получатель субсидии (участник отбора) на дату подачи заявки на участие в отборе:</w:t>
      </w:r>
    </w:p>
    <w:p w:rsidR="00645CAA" w:rsidRDefault="00BB331C">
      <w:pPr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у получателя субсидии (участника отбора) на едином налоговом счете отсутствует или не превышает разме</w:t>
      </w:r>
      <w:r>
        <w:rPr>
          <w:rFonts w:ascii="Liberation Sans" w:eastAsia="Liberation Sans" w:hAnsi="Liberation Sans" w:cs="Liberation Sans"/>
          <w:color w:val="000000" w:themeColor="text1"/>
        </w:rPr>
        <w:t>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у получателя субсидии (участника отбора) отсутствует просроченная з</w:t>
      </w:r>
      <w:r>
        <w:rPr>
          <w:rFonts w:ascii="Liberation Sans" w:eastAsia="Liberation Sans" w:hAnsi="Liberation Sans" w:cs="Liberation Sans"/>
          <w:color w:val="000000" w:themeColor="text1"/>
        </w:rPr>
        <w:t>адолженность по возврату в бюджет Пуровского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м перед </w:t>
      </w:r>
      <w:r>
        <w:rPr>
          <w:rFonts w:ascii="Liberation Sans" w:eastAsia="Liberation Sans" w:hAnsi="Liberation Sans" w:cs="Liberation Sans"/>
          <w:color w:val="000000" w:themeColor="text1"/>
          <w:lang w:bidi="ru-RU"/>
        </w:rPr>
        <w:t>муниципальным округом Пуровский район;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>
        <w:rPr>
          <w:rFonts w:ascii="Liberation Sans" w:eastAsia="Liberation Sans" w:hAnsi="Liberation Sans" w:cs="Liberation Sans"/>
          <w:color w:val="000000" w:themeColor="text1"/>
        </w:rPr>
        <w:lastRenderedPageBreak/>
        <w:t>компании), а также российским юридическим лицом, в уставном (складочном) капитале которого доля пр</w:t>
      </w:r>
      <w:r>
        <w:rPr>
          <w:rFonts w:ascii="Liberation Sans" w:eastAsia="Liberation Sans" w:hAnsi="Liberation Sans" w:cs="Liberation Sans"/>
          <w:color w:val="000000" w:themeColor="text1"/>
        </w:rPr>
        <w:t>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офшорных компаний в капитале других российских юридических лиц, реализованное через участие в капитале указанных публичныхакционерах обществ; 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 xml:space="preserve">- получатель субсидии (участник отбора) не находится в перечне организаций и физических лиц, в отношении которых </w:t>
      </w:r>
      <w:r>
        <w:rPr>
          <w:rFonts w:ascii="Liberation Sans" w:eastAsia="Liberation Sans" w:hAnsi="Liberation Sans" w:cs="Liberation Sans"/>
          <w:color w:val="000000" w:themeColor="text1"/>
        </w:rPr>
        <w:t>имеются сведения об их причастности к экстремистской деятельности или терроризму;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</w:t>
      </w:r>
      <w:r>
        <w:rPr>
          <w:rFonts w:ascii="Liberation Sans" w:eastAsia="Liberation Sans" w:hAnsi="Liberation Sans" w:cs="Liberation Sans"/>
          <w:color w:val="000000" w:themeColor="text1"/>
        </w:rPr>
        <w:t>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получатель субсидии (участник отбора) не п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олучает средства из бюджета Пуровского района, из которого планируется предоставление субсидии в соответствии с иными правовыми актами на цель, указанную в пункте 1.3 </w:t>
      </w:r>
      <w:r>
        <w:rPr>
          <w:rFonts w:ascii="Liberation Sans" w:eastAsia="Liberation Sans" w:hAnsi="Liberation Sans" w:cs="Liberation Sans"/>
          <w:color w:val="000000" w:themeColor="text1"/>
          <w:lang w:bidi="ru-RU"/>
        </w:rPr>
        <w:t xml:space="preserve">раздела I </w:t>
      </w:r>
      <w:r>
        <w:rPr>
          <w:rFonts w:ascii="Liberation Sans" w:eastAsia="Liberation Sans" w:hAnsi="Liberation Sans" w:cs="Liberation Sans"/>
          <w:color w:val="000000" w:themeColor="text1"/>
        </w:rPr>
        <w:t>настоящего Порядка;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получатель субсидии (участник отбора) не является иностра</w:t>
      </w:r>
      <w:r>
        <w:rPr>
          <w:rFonts w:ascii="Liberation Sans" w:eastAsia="Liberation Sans" w:hAnsi="Liberation Sans" w:cs="Liberation Sans"/>
          <w:color w:val="000000" w:themeColor="text1"/>
        </w:rPr>
        <w:t>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получатель субсидии (участник отбора), являющийся юридическим лицом, не находится в процессе реорганизации (</w:t>
      </w:r>
      <w:r>
        <w:rPr>
          <w:rFonts w:ascii="Liberation Sans" w:eastAsia="Liberation Sans" w:hAnsi="Liberation Sans" w:cs="Liberation Sans"/>
          <w:color w:val="000000" w:themeColor="text1"/>
        </w:rPr>
        <w:t>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участника отбора не приостановлена в порядке, п</w:t>
      </w:r>
      <w:r>
        <w:rPr>
          <w:rFonts w:ascii="Liberation Sans" w:eastAsia="Liberation Sans" w:hAnsi="Liberation Sans" w:cs="Liberation Sans"/>
          <w:color w:val="000000" w:themeColor="text1"/>
        </w:rPr>
        <w:t>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в реестре дисквалифицированных лиц отсутствуют сведения о дисквали</w:t>
      </w:r>
      <w:r>
        <w:rPr>
          <w:rFonts w:ascii="Liberation Sans" w:eastAsia="Liberation Sans" w:hAnsi="Liberation Sans" w:cs="Liberation Sans"/>
          <w:color w:val="000000" w:themeColor="text1"/>
        </w:rPr>
        <w:t>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</w:t>
      </w:r>
      <w:r>
        <w:rPr>
          <w:rFonts w:ascii="Liberation Sans" w:eastAsia="Liberation Sans" w:hAnsi="Liberation Sans" w:cs="Liberation Sans"/>
          <w:color w:val="000000" w:themeColor="text1"/>
        </w:rPr>
        <w:t>альном предпринимателе и о физическом лице - производителе товаров, работ, услуг, являющихся получателями субсидии (участниками отбора).</w:t>
      </w:r>
      <w:r>
        <w:rPr>
          <w:rFonts w:ascii="Liberation Sans" w:eastAsia="Liberation Sans" w:hAnsi="Liberation Sans" w:cs="Liberation Sans"/>
        </w:rPr>
        <w:tab/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2.4. Участник отбора в установленные в объявлении о проведении отбора сроки и в установленном порядке представляет в а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дрес уполномоченного органа </w:t>
      </w:r>
      <w:hyperlink r:id="rId7" w:tooltip="consultantplus://offline/ref=5F230B558B31870E5D2653FB786CCFA60BABC8D6E9E964FD745ED0CCF513DB22F6AA7564589D25FF1784D8A09E0347CD0AAD086FFA8462B1E582EE58J0b7H" w:history="1">
        <w:r>
          <w:rPr>
            <w:rFonts w:ascii="Liberation Sans" w:eastAsia="Liberation Sans" w:hAnsi="Liberation Sans" w:cs="Liberation Sans"/>
            <w:color w:val="000000" w:themeColor="text1"/>
          </w:rPr>
          <w:t>заявку</w:t>
        </w:r>
      </w:hyperlink>
      <w:r>
        <w:rPr>
          <w:rFonts w:ascii="Liberation Sans" w:eastAsia="Liberation Sans" w:hAnsi="Liberation Sans" w:cs="Liberation Sans"/>
          <w:bCs/>
          <w:color w:val="000000" w:themeColor="text1"/>
        </w:rPr>
        <w:t>на участие в отборе.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 xml:space="preserve">2.5. Участник отбора подает заявку на участие в отборе </w:t>
      </w:r>
      <w:r>
        <w:rPr>
          <w:rFonts w:ascii="Liberation Sans" w:eastAsia="Liberation Sans" w:hAnsi="Liberation Sans" w:cs="Liberation Sans"/>
          <w:color w:val="000000" w:themeColor="text1"/>
          <w:szCs w:val="28"/>
        </w:rPr>
        <w:t>на бумажном носителе посредством почтовой связи либ</w:t>
      </w:r>
      <w:r>
        <w:rPr>
          <w:rFonts w:ascii="Liberation Sans" w:eastAsia="Liberation Sans" w:hAnsi="Liberation Sans" w:cs="Liberation Sans"/>
          <w:color w:val="000000" w:themeColor="text1"/>
          <w:szCs w:val="28"/>
        </w:rPr>
        <w:t xml:space="preserve">о курьерской службой на адрес местонахождения уполномоченного органа на территории муниципального округа Пуровский район в населенном пункте, по месту нахождения </w:t>
      </w:r>
      <w:r>
        <w:rPr>
          <w:rFonts w:ascii="Liberation Sans" w:eastAsia="Liberation Sans" w:hAnsi="Liberation Sans" w:cs="Liberation Sans"/>
          <w:color w:val="000000"/>
        </w:rPr>
        <w:t>многоквартирного дома, в отношении общего имущества которого планируется реализация мероприяти</w:t>
      </w:r>
      <w:r>
        <w:rPr>
          <w:rFonts w:ascii="Liberation Sans" w:eastAsia="Liberation Sans" w:hAnsi="Liberation Sans" w:cs="Liberation Sans"/>
          <w:color w:val="000000"/>
        </w:rPr>
        <w:t>й</w:t>
      </w:r>
      <w:r>
        <w:rPr>
          <w:rFonts w:ascii="Liberation Sans" w:eastAsia="Liberation Sans" w:hAnsi="Liberation Sans" w:cs="Liberation Sans"/>
          <w:color w:val="000000" w:themeColor="text1"/>
          <w:szCs w:val="28"/>
        </w:rPr>
        <w:t xml:space="preserve">. Заявка подается 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в запечатанном конверте, не позволяющем просматривать содержание заявки до вскрытия. Все листы, представленные участником отбора в конверте, должны быть прошиты общей прошивкой, которая </w:t>
      </w:r>
      <w:r>
        <w:rPr>
          <w:rFonts w:ascii="Liberation Sans" w:eastAsia="Liberation Sans" w:hAnsi="Liberation Sans" w:cs="Liberation Sans"/>
          <w:color w:val="000000" w:themeColor="text1"/>
        </w:rPr>
        <w:lastRenderedPageBreak/>
        <w:t>скрепляется печатью (при наличии), и подписаны руко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водителем и главным бухгалтером организации либо иными надлежащим образом уполномоченными на то должностными лицами организации и пронумерованы единой нумерацией. 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szCs w:val="28"/>
        </w:rPr>
        <w:t>2.6. В составе заявки могут быть представлены оригиналы и (или) копии документов, заверенные</w:t>
      </w:r>
      <w:r>
        <w:rPr>
          <w:rFonts w:ascii="Liberation Sans" w:eastAsia="Liberation Sans" w:hAnsi="Liberation Sans" w:cs="Liberation Sans"/>
          <w:color w:val="000000" w:themeColor="text1"/>
          <w:szCs w:val="28"/>
        </w:rPr>
        <w:t xml:space="preserve"> участником отбора или нотариально. </w:t>
      </w:r>
    </w:p>
    <w:p w:rsidR="00645CAA" w:rsidRDefault="00BB331C">
      <w:pPr>
        <w:tabs>
          <w:tab w:val="left" w:pos="1276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szCs w:val="28"/>
        </w:rPr>
        <w:t>2.7.</w:t>
      </w:r>
      <w:r>
        <w:rPr>
          <w:rFonts w:ascii="Liberation Sans" w:eastAsia="Liberation Sans" w:hAnsi="Liberation Sans" w:cs="Liberation Sans"/>
          <w:color w:val="000000" w:themeColor="text1"/>
          <w:szCs w:val="28"/>
        </w:rPr>
        <w:tab/>
        <w:t>Заявка и документы возврату не подлежат</w:t>
      </w:r>
      <w:r>
        <w:rPr>
          <w:rFonts w:ascii="Liberation Sans" w:eastAsia="Liberation Sans" w:hAnsi="Liberation Sans" w:cs="Liberation Sans"/>
          <w:color w:val="000000" w:themeColor="text1"/>
        </w:rPr>
        <w:t>.</w:t>
      </w:r>
    </w:p>
    <w:p w:rsidR="00645CAA" w:rsidRDefault="00BB331C">
      <w:pPr>
        <w:tabs>
          <w:tab w:val="left" w:pos="1276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bCs/>
          <w:color w:val="000000" w:themeColor="text1"/>
        </w:rPr>
        <w:t>2.8.</w:t>
      </w:r>
      <w:r>
        <w:rPr>
          <w:rFonts w:ascii="Liberation Sans" w:eastAsia="Liberation Sans" w:hAnsi="Liberation Sans" w:cs="Liberation Sans"/>
          <w:bCs/>
          <w:color w:val="000000" w:themeColor="text1"/>
        </w:rPr>
        <w:tab/>
        <w:t xml:space="preserve">Заявка, подаваемая участником отбора, включает согласие на публикацию на едином портале 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(с момента реализации возможности) </w:t>
      </w:r>
      <w:r>
        <w:rPr>
          <w:rFonts w:ascii="Liberation Sans" w:eastAsia="Liberation Sans" w:hAnsi="Liberation Sans" w:cs="Liberation Sans"/>
          <w:bCs/>
          <w:color w:val="000000" w:themeColor="text1"/>
        </w:rPr>
        <w:t xml:space="preserve">и на официальном сайте 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муниципального округа </w:t>
      </w:r>
      <w:r>
        <w:rPr>
          <w:rFonts w:ascii="Liberation Sans" w:eastAsia="Liberation Sans" w:hAnsi="Liberation Sans" w:cs="Liberation Sans"/>
          <w:bCs/>
          <w:color w:val="000000" w:themeColor="text1"/>
        </w:rPr>
        <w:t>Пуровский район информации об участнике отбора, о подаваемом участником отбора предложении.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bCs/>
          <w:color w:val="000000" w:themeColor="text1"/>
        </w:rPr>
        <w:t xml:space="preserve">2.9. Одновременно с заявкой 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участник отбора для подтверждения соответствия требованиям, изложенным в пункте 2.3 настоящего раздела, </w:t>
      </w:r>
      <w:r>
        <w:rPr>
          <w:rFonts w:ascii="Liberation Sans" w:eastAsia="Liberation Sans" w:hAnsi="Liberation Sans" w:cs="Liberation Sans"/>
          <w:bCs/>
          <w:color w:val="000000" w:themeColor="text1"/>
        </w:rPr>
        <w:t>предоставляет в уполномоченный о</w:t>
      </w:r>
      <w:r>
        <w:rPr>
          <w:rFonts w:ascii="Liberation Sans" w:eastAsia="Liberation Sans" w:hAnsi="Liberation Sans" w:cs="Liberation Sans"/>
          <w:bCs/>
          <w:color w:val="000000" w:themeColor="text1"/>
        </w:rPr>
        <w:t>рган: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 xml:space="preserve">- справку </w:t>
      </w:r>
      <w:r>
        <w:rPr>
          <w:rFonts w:ascii="Liberation Sans" w:eastAsia="Liberation Sans" w:hAnsi="Liberation Sans" w:cs="Liberation Sans"/>
          <w:bCs/>
          <w:color w:val="000000" w:themeColor="text1"/>
        </w:rPr>
        <w:t>об отсутствии задолженности по налоговым платежам в бюджеты всех уровней бюджетной системы Российской Федерации и внебюджетные фонды, выданную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 не раннее 30 календарных дней до </w:t>
      </w:r>
      <w:r>
        <w:rPr>
          <w:rFonts w:ascii="Liberation Sans" w:eastAsia="Liberation Sans" w:hAnsi="Liberation Sans" w:cs="Liberation Sans"/>
          <w:color w:val="000000" w:themeColor="text1"/>
          <w:szCs w:val="28"/>
        </w:rPr>
        <w:t>дня подачи заявки на участие в отборе</w:t>
      </w:r>
      <w:r>
        <w:rPr>
          <w:rFonts w:ascii="Liberation Sans" w:eastAsia="Liberation Sans" w:hAnsi="Liberation Sans" w:cs="Liberation Sans"/>
          <w:color w:val="000000" w:themeColor="text1"/>
        </w:rPr>
        <w:t>;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bCs/>
          <w:color w:val="000000" w:themeColor="text1"/>
        </w:rPr>
        <w:t xml:space="preserve">- карточку организации с </w:t>
      </w:r>
      <w:r>
        <w:rPr>
          <w:rFonts w:ascii="Liberation Sans" w:eastAsia="Liberation Sans" w:hAnsi="Liberation Sans" w:cs="Liberation Sans"/>
          <w:bCs/>
          <w:color w:val="000000" w:themeColor="text1"/>
        </w:rPr>
        <w:t xml:space="preserve">указанием реквизитов для заключения соглашения; 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копии учредительных документов;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копию свидетельства о постановке на учет в налоговом органе;</w:t>
      </w:r>
    </w:p>
    <w:p w:rsidR="00645CAA" w:rsidRDefault="00BB331C">
      <w:pPr>
        <w:tabs>
          <w:tab w:val="left" w:pos="85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</w:t>
      </w:r>
      <w:r>
        <w:rPr>
          <w:rFonts w:ascii="Liberation Sans" w:eastAsia="Liberation Sans" w:hAnsi="Liberation Sans" w:cs="Liberation Sans"/>
          <w:color w:val="000000" w:themeColor="text1"/>
        </w:rPr>
        <w:tab/>
      </w:r>
      <w:r>
        <w:rPr>
          <w:rFonts w:ascii="Liberation Sans" w:eastAsia="Liberation Sans" w:hAnsi="Liberation Sans" w:cs="Liberation Sans"/>
          <w:color w:val="000000" w:themeColor="text1"/>
        </w:rPr>
        <w:t>документы, подтверждающие полномочия лица, имеющего право без доверенности действовать от имени юридического лица, или заверенную копию;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справку в произвольной форме, подписанную руководителем или уполномоченным лицом с представлением документов, подтвер</w:t>
      </w:r>
      <w:r>
        <w:rPr>
          <w:rFonts w:ascii="Liberation Sans" w:eastAsia="Liberation Sans" w:hAnsi="Liberation Sans" w:cs="Liberation Sans"/>
          <w:color w:val="000000" w:themeColor="text1"/>
        </w:rPr>
        <w:t>ждающих полномочия указанного лица, и главным бухгалтером, подтверждающую соответствие получателя субсидии требованиям, установленным пунктом 2.3 настоящего раздела;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письменное согласие на ведение раздельного учета доходов и расходов по деятельности, суб</w:t>
      </w:r>
      <w:r>
        <w:rPr>
          <w:rFonts w:ascii="Liberation Sans" w:eastAsia="Liberation Sans" w:hAnsi="Liberation Sans" w:cs="Liberation Sans"/>
          <w:color w:val="000000" w:themeColor="text1"/>
        </w:rPr>
        <w:t>сидируемой за счет средств из бюджета Пуровского района.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2.10.</w:t>
      </w:r>
      <w:r>
        <w:rPr>
          <w:rFonts w:ascii="Liberation Sans" w:eastAsia="Liberation Sans" w:hAnsi="Liberation Sans" w:cs="Liberation Sans"/>
          <w:color w:val="000000" w:themeColor="text1"/>
        </w:rPr>
        <w:tab/>
      </w:r>
      <w:r>
        <w:rPr>
          <w:rFonts w:ascii="Liberation Sans" w:eastAsia="Liberation Sans" w:hAnsi="Liberation Sans" w:cs="Liberation Sans"/>
          <w:bCs/>
          <w:color w:val="000000" w:themeColor="text1"/>
        </w:rPr>
        <w:t>Документы должны быть подписаны уполномоченными лицами, наименования юридических лицнаписаны разборчиво, без сокращений, с указанием их местонахождения.</w:t>
      </w:r>
    </w:p>
    <w:p w:rsidR="00645CAA" w:rsidRDefault="00BB331C">
      <w:pPr>
        <w:tabs>
          <w:tab w:val="left" w:pos="1417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bCs/>
          <w:color w:val="000000" w:themeColor="text1"/>
        </w:rPr>
        <w:t>2.11. Не подлежат приему документы, имею</w:t>
      </w:r>
      <w:r>
        <w:rPr>
          <w:rFonts w:ascii="Liberation Sans" w:eastAsia="Liberation Sans" w:hAnsi="Liberation Sans" w:cs="Liberation Sans"/>
          <w:bCs/>
          <w:color w:val="000000" w:themeColor="text1"/>
        </w:rPr>
        <w:t>щие подчистки либо приписки, зачеркнутые слова по тексту, документы, исполненные карандашом, а также документы с повреждениями, которые не позволяют читать текст и определить его полное или частичное смысловое содержание (отсутствие части слов, цифр или пр</w:t>
      </w:r>
      <w:r>
        <w:rPr>
          <w:rFonts w:ascii="Liberation Sans" w:eastAsia="Liberation Sans" w:hAnsi="Liberation Sans" w:cs="Liberation Sans"/>
          <w:bCs/>
          <w:color w:val="000000" w:themeColor="text1"/>
        </w:rPr>
        <w:t>едложений).</w:t>
      </w:r>
    </w:p>
    <w:p w:rsidR="00645CAA" w:rsidRDefault="00BB331C">
      <w:pPr>
        <w:tabs>
          <w:tab w:val="left" w:pos="1417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bCs/>
          <w:color w:val="000000" w:themeColor="text1"/>
        </w:rPr>
        <w:t>2.12.</w:t>
      </w:r>
      <w:r>
        <w:rPr>
          <w:rFonts w:ascii="Liberation Sans" w:eastAsia="Liberation Sans" w:hAnsi="Liberation Sans" w:cs="Liberation Sans"/>
          <w:bCs/>
          <w:color w:val="000000" w:themeColor="text1"/>
        </w:rPr>
        <w:tab/>
        <w:t>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Федерации.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bCs/>
          <w:color w:val="000000" w:themeColor="text1"/>
        </w:rPr>
        <w:t>2.13. Участник отбора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 вправе представить иные документы, подтверждающие указанные в </w:t>
      </w:r>
      <w:r>
        <w:rPr>
          <w:rFonts w:ascii="Liberation Sans" w:eastAsia="Liberation Sans" w:hAnsi="Liberation Sans" w:cs="Liberation Sans"/>
          <w:bCs/>
          <w:color w:val="000000" w:themeColor="text1"/>
        </w:rPr>
        <w:t>зая</w:t>
      </w:r>
      <w:r>
        <w:rPr>
          <w:rFonts w:ascii="Liberation Sans" w:eastAsia="Liberation Sans" w:hAnsi="Liberation Sans" w:cs="Liberation Sans"/>
          <w:bCs/>
          <w:color w:val="000000" w:themeColor="text1"/>
        </w:rPr>
        <w:t>вке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 сведения, по собственной инициативе.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2.14. Каждая заявка на участие в отборе, поступившая в срок, указанный в объявлении, регистрируется уполномоченным органом с присвоением порядкового номера и указания даты и времени поступления заявки.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2.15. Срок ра</w:t>
      </w:r>
      <w:r>
        <w:rPr>
          <w:rFonts w:ascii="Liberation Sans" w:eastAsia="Liberation Sans" w:hAnsi="Liberation Sans" w:cs="Liberation Sans"/>
          <w:color w:val="000000" w:themeColor="text1"/>
        </w:rPr>
        <w:t>ссмотрения и оценки заявок участников отбора не может превышать 5 рабочих дней с даты окончания приема заявок участников отбора.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2.16. На основании результатов рассмотрения заявок на участие в отборе уполномоченный орган принимает решение об определении по</w:t>
      </w:r>
      <w:r>
        <w:rPr>
          <w:rFonts w:ascii="Liberation Sans" w:eastAsia="Liberation Sans" w:hAnsi="Liberation Sans" w:cs="Liberation Sans"/>
          <w:color w:val="000000" w:themeColor="text1"/>
        </w:rPr>
        <w:t>бедителя отбора или отклонении заявки участника отбора по основаниям, предусмотренным пунктом 2.17настоящего раздела.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2.17. Основаниями для отклонения заявки участника отбора на стадии рассмотрения и оценки заявок являются: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lastRenderedPageBreak/>
        <w:t>- несоответствие участника отбор</w:t>
      </w:r>
      <w:r>
        <w:rPr>
          <w:rFonts w:ascii="Liberation Sans" w:eastAsia="Liberation Sans" w:hAnsi="Liberation Sans" w:cs="Liberation Sans"/>
          <w:color w:val="000000" w:themeColor="text1"/>
        </w:rPr>
        <w:t>а требованиям, установленным в пункте 2.3 настоящего раздела;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недостоверность представленной уч</w:t>
      </w:r>
      <w:r>
        <w:rPr>
          <w:rFonts w:ascii="Liberation Sans" w:eastAsia="Liberation Sans" w:hAnsi="Liberation Sans" w:cs="Liberation Sans"/>
          <w:color w:val="000000" w:themeColor="text1"/>
        </w:rPr>
        <w:t>астником отбора информации, в том числе информации о месте нахождения и адресе юридического лица;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подача участником отбора заявки после даты и (или) времени, определенных для подачи заявок;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непредоставление (предоставление не в полном объеме) документо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в, указанных в объявлении о проведении </w:t>
      </w:r>
      <w:r>
        <w:rPr>
          <w:rFonts w:ascii="Liberation Sans" w:eastAsia="Liberation Sans" w:hAnsi="Liberation Sans" w:cs="Liberation Sans"/>
        </w:rPr>
        <w:t>отбора, предусмотренных правовым актом.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2.18. Участник отбора, подавший заявку на участие в отборе, вправе изменить или отозвать заявку на участие в отборе с соблюдением требований, установленных настоящим Порядком.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 xml:space="preserve">2.19. Заявка на участие в отборе может быть изменена или отозвана до даты и времени окончания срока подачи заявок. 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2.20. Каждый участник отбора может подать одну заявку, пока она не рассмотрена в соответствии с настоящим Порядком и по ней не принято решен</w:t>
      </w:r>
      <w:r>
        <w:rPr>
          <w:rFonts w:ascii="Liberation Sans" w:eastAsia="Liberation Sans" w:hAnsi="Liberation Sans" w:cs="Liberation Sans"/>
          <w:color w:val="000000" w:themeColor="text1"/>
        </w:rPr>
        <w:t>ие. В случае установления факта подачи одним участником отбора 2 и более заявок на участие в отборе при условии, что поданные ранее заявки на участие в отборе таким участником не отозваны, все заявки на участие в отборе такого участника возвращаются.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2.21.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 Участник отбора вправе направить в письменной форме уполномоченному органу запрос о разъяснении положений объявления о проведении отбора. В течение 2 рабочих дней с даты поступления запроса уполномоченный орган направляет разъяснения в письменной форме, е</w:t>
      </w:r>
      <w:r>
        <w:rPr>
          <w:rFonts w:ascii="Liberation Sans" w:eastAsia="Liberation Sans" w:hAnsi="Liberation Sans" w:cs="Liberation Sans"/>
          <w:color w:val="000000" w:themeColor="text1"/>
        </w:rPr>
        <w:t>сли указанный запрос поступил к уполномоченному органу не позднее чем за 2 рабочих дня до даты окончания срока подачи заявок на участие в отборе.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  <w:highlight w:val="yellow"/>
        </w:rPr>
      </w:pP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 xml:space="preserve">2.22. В случае если после окончания срока подачи заявок подана единственная заявка на участие в отборе или не </w:t>
      </w: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>подана ни одна заявка, отбор признается несостоявшимся.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2.23. В случае если отбор признан несостоявшимся в связи с под</w:t>
      </w:r>
      <w:r>
        <w:rPr>
          <w:rFonts w:ascii="Liberation Sans" w:eastAsia="Liberation Sans" w:hAnsi="Liberation Sans" w:cs="Liberation Sans"/>
          <w:color w:val="000000" w:themeColor="text1"/>
        </w:rPr>
        <w:t>ачей единственного предложения (заявки) на участие в отборе и участник отбора, подавший такое предложение (заявку), соответствует требованиям, установленным настоящим Порядком, то такой участник отбора признается получателем субсидии.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  <w:highlight w:val="yellow"/>
        </w:rPr>
      </w:pP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 xml:space="preserve">2.24. </w:t>
      </w:r>
      <w:r>
        <w:rPr>
          <w:rFonts w:ascii="Liberation Sans" w:eastAsia="Liberation Sans" w:hAnsi="Liberation Sans" w:cs="Liberation Sans"/>
          <w:bCs/>
          <w:color w:val="000000" w:themeColor="text1"/>
          <w:highlight w:val="yellow"/>
        </w:rPr>
        <w:t xml:space="preserve">Уполномоченный </w:t>
      </w:r>
      <w:r>
        <w:rPr>
          <w:rFonts w:ascii="Liberation Sans" w:eastAsia="Liberation Sans" w:hAnsi="Liberation Sans" w:cs="Liberation Sans"/>
          <w:bCs/>
          <w:color w:val="000000" w:themeColor="text1"/>
          <w:highlight w:val="yellow"/>
        </w:rPr>
        <w:t xml:space="preserve">орган не </w:t>
      </w: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>позднее 14 календарного дня</w:t>
      </w:r>
      <w:r>
        <w:rPr>
          <w:rFonts w:ascii="Liberation Sans" w:eastAsia="Liberation Sans" w:hAnsi="Liberation Sans" w:cs="Liberation Sans"/>
          <w:bCs/>
          <w:color w:val="000000" w:themeColor="text1"/>
          <w:highlight w:val="yellow"/>
        </w:rPr>
        <w:t xml:space="preserve"> после принятия одного из решений, указанных в </w:t>
      </w:r>
      <w:hyperlink r:id="rId8" w:tooltip="consultantplus://offline/ref=BE6274D0BCDE7093EA5AF019D13CF213AC3F60A4A92519073C68DC3B604305AA4CFCAA3096E99638A58414AED6C64EBDB1771B450444982BBB3D24E736bFG" w:history="1">
        <w:r>
          <w:rPr>
            <w:rFonts w:ascii="Liberation Sans" w:eastAsia="Liberation Sans" w:hAnsi="Liberation Sans" w:cs="Liberation Sans"/>
            <w:bCs/>
            <w:color w:val="000000" w:themeColor="text1"/>
            <w:highlight w:val="yellow"/>
          </w:rPr>
          <w:t>пунктах 2.</w:t>
        </w:r>
      </w:hyperlink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>16, 2.23</w:t>
      </w:r>
      <w:r>
        <w:rPr>
          <w:rFonts w:ascii="Liberation Sans" w:eastAsia="Liberation Sans" w:hAnsi="Liberation Sans" w:cs="Liberation Sans"/>
          <w:bCs/>
          <w:color w:val="000000" w:themeColor="text1"/>
          <w:highlight w:val="yellow"/>
        </w:rPr>
        <w:t xml:space="preserve"> настоящего раздела, обеспечивает размещение информации о результатах </w:t>
      </w: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>рассмотрения</w:t>
      </w: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 xml:space="preserve"> заявок</w:t>
      </w:r>
      <w:r>
        <w:rPr>
          <w:rFonts w:ascii="Liberation Sans" w:eastAsia="Liberation Sans" w:hAnsi="Liberation Sans" w:cs="Liberation Sans"/>
          <w:bCs/>
          <w:color w:val="000000" w:themeColor="text1"/>
          <w:highlight w:val="yellow"/>
        </w:rPr>
        <w:t xml:space="preserve"> на </w:t>
      </w: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 xml:space="preserve">едином портале (с момента реализации возможности), а также на официальном сайте муниципального округа </w:t>
      </w:r>
      <w:r>
        <w:rPr>
          <w:rFonts w:ascii="Liberation Sans" w:eastAsia="Liberation Sans" w:hAnsi="Liberation Sans" w:cs="Liberation Sans"/>
          <w:bCs/>
          <w:color w:val="000000" w:themeColor="text1"/>
          <w:highlight w:val="yellow"/>
        </w:rPr>
        <w:t>Пуровский район</w:t>
      </w: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 xml:space="preserve">, которая включает следующие сведения: 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  <w:highlight w:val="yellow"/>
        </w:rPr>
      </w:pP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 xml:space="preserve">- дата, время и место проведения рассмотрения заявок; 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  <w:highlight w:val="yellow"/>
        </w:rPr>
      </w:pP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>- информация об участниках отбора</w:t>
      </w: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 xml:space="preserve">, заявки которых были рассмотрены; 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  <w:highlight w:val="yellow"/>
        </w:rPr>
      </w:pP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 xml:space="preserve"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</w:r>
    </w:p>
    <w:p w:rsidR="00645CAA" w:rsidRDefault="00BB331C">
      <w:pPr>
        <w:tabs>
          <w:tab w:val="left" w:pos="0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  <w:highlight w:val="yellow"/>
        </w:rPr>
      </w:pP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 xml:space="preserve">- наименование получателя </w:t>
      </w:r>
      <w:r>
        <w:rPr>
          <w:rFonts w:ascii="Liberation Sans" w:eastAsia="Liberation Sans" w:hAnsi="Liberation Sans" w:cs="Liberation Sans"/>
          <w:color w:val="000000" w:themeColor="text1"/>
          <w:highlight w:val="yellow"/>
        </w:rPr>
        <w:t>субсидии, с которым заключается соглашение, и размер предоставляемой ему субсидии.</w:t>
      </w:r>
    </w:p>
    <w:p w:rsidR="00645CAA" w:rsidRDefault="00BB331C">
      <w:pPr>
        <w:ind w:firstLine="709"/>
        <w:contextualSpacing/>
        <w:jc w:val="both"/>
        <w:outlineLvl w:val="0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2.25. Победитель отбора, участник отбора в случае, предусмотренном пунктом 2.23 настоящего раздела, принимает на себя обязательства получателя субсидии в соответствии с наст</w:t>
      </w:r>
      <w:r>
        <w:rPr>
          <w:rFonts w:ascii="Liberation Sans" w:eastAsia="Liberation Sans" w:hAnsi="Liberation Sans" w:cs="Liberation Sans"/>
          <w:color w:val="000000" w:themeColor="text1"/>
        </w:rPr>
        <w:t>оящим Порядком и условиями соглашения о предоставлении субсидии.</w:t>
      </w:r>
    </w:p>
    <w:p w:rsidR="00645CAA" w:rsidRDefault="00BB331C">
      <w:pPr>
        <w:widowControl w:val="0"/>
        <w:ind w:firstLine="709"/>
        <w:contextualSpacing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 w:themeColor="text1"/>
        </w:rPr>
        <w:t xml:space="preserve">2.26. Участникам отбора, не признанным победителями отбора, направляются </w:t>
      </w:r>
      <w:r>
        <w:rPr>
          <w:rFonts w:ascii="Liberation Sans" w:eastAsia="Liberation Sans" w:hAnsi="Liberation Sans" w:cs="Liberation Sans"/>
          <w:color w:val="000000" w:themeColor="text1"/>
        </w:rPr>
        <w:lastRenderedPageBreak/>
        <w:t>уведомления о принятых комиссией решениях не позднее 3 рабочих дней, следующих за днем подписания протокола рассмотрен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ия заявок на участие в отборе способом, позволяющим подтвердить дату и факт </w:t>
      </w:r>
      <w:r>
        <w:rPr>
          <w:rFonts w:ascii="Liberation Sans" w:eastAsia="Liberation Sans" w:hAnsi="Liberation Sans" w:cs="Liberation Sans"/>
        </w:rPr>
        <w:t>направления уведомления.</w:t>
      </w:r>
    </w:p>
    <w:p w:rsidR="00645CAA" w:rsidRDefault="00645CAA">
      <w:pPr>
        <w:tabs>
          <w:tab w:val="left" w:pos="7655"/>
        </w:tabs>
        <w:jc w:val="center"/>
        <w:rPr>
          <w:rFonts w:ascii="Liberation Sans" w:eastAsia="Liberation Sans" w:hAnsi="Liberation Sans" w:cs="Liberation Sans"/>
        </w:rPr>
      </w:pPr>
    </w:p>
    <w:p w:rsidR="00645CAA" w:rsidRDefault="00BB331C">
      <w:pPr>
        <w:tabs>
          <w:tab w:val="left" w:pos="7655"/>
        </w:tabs>
        <w:jc w:val="center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  <w:lang w:val="en-US"/>
        </w:rPr>
        <w:t>III</w:t>
      </w:r>
      <w:r>
        <w:rPr>
          <w:rFonts w:ascii="Liberation Sans" w:eastAsia="Liberation Sans" w:hAnsi="Liberation Sans" w:cs="Liberation Sans"/>
          <w:b/>
        </w:rPr>
        <w:t>. Условия и порядок предоставления субсидии</w:t>
      </w:r>
    </w:p>
    <w:p w:rsidR="00645CAA" w:rsidRDefault="00645CAA">
      <w:pPr>
        <w:jc w:val="both"/>
        <w:rPr>
          <w:rFonts w:ascii="Liberation Sans" w:eastAsia="Liberation Sans" w:hAnsi="Liberation Sans" w:cs="Liberation Sans"/>
        </w:rPr>
      </w:pP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lang w:eastAsia="en-US"/>
        </w:rPr>
        <w:t xml:space="preserve">3.1. 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Предоставление субсидии осуществляется на основании соглашения, </w:t>
      </w:r>
      <w:r>
        <w:rPr>
          <w:rFonts w:ascii="Liberation Sans" w:eastAsia="Liberation Sans" w:hAnsi="Liberation Sans" w:cs="Liberation Sans"/>
          <w:color w:val="000000" w:themeColor="text1"/>
        </w:rPr>
        <w:t>заключенного по типовой форме, утвержденной приказом Департамента финансов и казначейства Администрации Пуровского района.</w:t>
      </w:r>
    </w:p>
    <w:p w:rsidR="00645CAA" w:rsidRDefault="00BB331C">
      <w:pPr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bCs/>
          <w:color w:val="000000" w:themeColor="text1"/>
        </w:rPr>
        <w:t>3.2. В соглашение включается условие о согласовании новых условий соглашения или о расторжении соглашения при недостижении согласия п</w:t>
      </w:r>
      <w:r>
        <w:rPr>
          <w:rFonts w:ascii="Liberation Sans" w:eastAsia="Liberation Sans" w:hAnsi="Liberation Sans" w:cs="Liberation Sans"/>
          <w:bCs/>
          <w:color w:val="000000" w:themeColor="text1"/>
        </w:rPr>
        <w:t xml:space="preserve">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</w:t>
      </w:r>
      <w:r>
        <w:rPr>
          <w:rFonts w:ascii="Liberation Sans" w:eastAsia="Liberation Sans" w:hAnsi="Liberation Sans" w:cs="Liberation Sans"/>
          <w:color w:val="000000" w:themeColor="text1"/>
        </w:rPr>
        <w:t>субсидии</w:t>
      </w:r>
      <w:r>
        <w:rPr>
          <w:rFonts w:ascii="Liberation Sans" w:eastAsia="Liberation Sans" w:hAnsi="Liberation Sans" w:cs="Liberation Sans"/>
          <w:bCs/>
          <w:color w:val="000000" w:themeColor="text1"/>
        </w:rPr>
        <w:t xml:space="preserve"> в размере, определенном в соглашении. </w:t>
      </w:r>
    </w:p>
    <w:p w:rsidR="00645CAA" w:rsidRDefault="00BB331C">
      <w:pPr>
        <w:pStyle w:val="ConsTitle"/>
        <w:widowControl/>
        <w:tabs>
          <w:tab w:val="left" w:pos="1276"/>
        </w:tabs>
        <w:ind w:right="0" w:firstLine="709"/>
        <w:jc w:val="both"/>
        <w:rPr>
          <w:rFonts w:ascii="Liberation Sans" w:eastAsia="Liberation Sans" w:hAnsi="Liberation Sans" w:cs="Liberation Sans"/>
          <w:sz w:val="24"/>
        </w:rPr>
      </w:pPr>
      <w:r>
        <w:rPr>
          <w:rFonts w:ascii="Liberation Sans" w:eastAsia="Liberation Sans" w:hAnsi="Liberation Sans" w:cs="Liberation Sans"/>
          <w:b w:val="0"/>
          <w:sz w:val="24"/>
          <w:szCs w:val="24"/>
        </w:rPr>
        <w:t>3.3. Для заключения соглашения получателю субсидий необх</w:t>
      </w:r>
      <w:r>
        <w:rPr>
          <w:rFonts w:ascii="Liberation Sans" w:eastAsia="Liberation Sans" w:hAnsi="Liberation Sans" w:cs="Liberation Sans"/>
          <w:b w:val="0"/>
          <w:sz w:val="24"/>
          <w:szCs w:val="24"/>
        </w:rPr>
        <w:t>одимо предоставить в адрес уполномоченного органа следующие документы:</w:t>
      </w:r>
    </w:p>
    <w:p w:rsidR="00645CAA" w:rsidRDefault="00BB331C">
      <w:pPr>
        <w:pStyle w:val="Con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right="0"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заявление о заключении </w:t>
      </w:r>
      <w:r>
        <w:rPr>
          <w:rFonts w:ascii="Liberation Sans" w:eastAsia="Liberation Sans" w:hAnsi="Liberation Sans" w:cs="Liberation Sans"/>
          <w:bCs/>
          <w:sz w:val="24"/>
          <w:szCs w:val="24"/>
        </w:rPr>
        <w:t>соглашения на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 предоставление субсидии из бюджета Пуровского района;</w:t>
      </w:r>
    </w:p>
    <w:p w:rsidR="00645CAA" w:rsidRDefault="00BB331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4"/>
        </w:rPr>
        <w:t>копии учредительных документов;</w:t>
      </w:r>
    </w:p>
    <w:p w:rsidR="00645CAA" w:rsidRDefault="00BB331C">
      <w:pPr>
        <w:tabs>
          <w:tab w:val="left" w:pos="993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- справку об исполнении налогоплательщиком (плательщиком </w:t>
      </w:r>
      <w:r>
        <w:rPr>
          <w:rFonts w:ascii="Liberation Sans" w:eastAsia="Liberation Sans" w:hAnsi="Liberation Sans" w:cs="Liberation Sans"/>
        </w:rPr>
        <w:t>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уплате, или справку о наличии по состоянию на дату формирования справки положительного, отрицательного</w:t>
      </w:r>
      <w:r>
        <w:rPr>
          <w:rFonts w:ascii="Liberation Sans" w:eastAsia="Liberation Sans" w:hAnsi="Liberation Sans" w:cs="Liberation Sans"/>
        </w:rPr>
        <w:t xml:space="preserve"> или нулевого сальдо единого налогового счета налогоплательщика, плательщика сбора, плательщика страховых взносов или налогового агента или сведения о наличии (отсутствии) задолженности в размере отрицательного сальдо ЕНС в соответствии с законодательством</w:t>
      </w:r>
      <w:r>
        <w:rPr>
          <w:rFonts w:ascii="Liberation Sans" w:eastAsia="Liberation Sans" w:hAnsi="Liberation Sans" w:cs="Liberation Sans"/>
        </w:rPr>
        <w:t xml:space="preserve"> Российской Федерации о налогах и сборах на дату формирования налоговым органом, в течение 10 рабочих дней до даты предоставления документов;</w:t>
      </w:r>
    </w:p>
    <w:p w:rsidR="00645CAA" w:rsidRDefault="00BB331C">
      <w:pPr>
        <w:tabs>
          <w:tab w:val="left" w:pos="0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szCs w:val="28"/>
        </w:rPr>
        <w:t>- планируемые целевые показатели результативности использования субсидии по форме согласно приложению № 3 к настоя</w:t>
      </w:r>
      <w:r>
        <w:rPr>
          <w:rFonts w:ascii="Liberation Sans" w:eastAsia="Liberation Sans" w:hAnsi="Liberation Sans" w:cs="Liberation Sans"/>
          <w:szCs w:val="28"/>
        </w:rPr>
        <w:t>щему Порядку.</w:t>
      </w:r>
    </w:p>
    <w:p w:rsidR="00645CAA" w:rsidRDefault="00BB331C">
      <w:pPr>
        <w:tabs>
          <w:tab w:val="left" w:pos="851"/>
        </w:tabs>
        <w:ind w:firstLine="709"/>
        <w:jc w:val="both"/>
        <w:rPr>
          <w:rFonts w:ascii="Liberation Sans" w:eastAsia="Liberation Sans" w:hAnsi="Liberation Sans" w:cs="Liberation Sans"/>
          <w:color w:val="22272F"/>
        </w:rPr>
      </w:pPr>
      <w:r>
        <w:rPr>
          <w:rFonts w:ascii="Liberation Sans" w:eastAsia="Liberation Sans" w:hAnsi="Liberation Sans" w:cs="Liberation Sans"/>
        </w:rPr>
        <w:t>3.4. Проверка документов на соответствие требованиям, указанным в пункте 3.3 настоящего раздела и пункта 2.3 раздела II настоящего Порядка, осуществляется уполномоченным органом в течение 5 рабочих дней со дня получения пакета документов.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3.5</w:t>
      </w:r>
      <w:r>
        <w:rPr>
          <w:rFonts w:ascii="Liberation Sans" w:eastAsia="Liberation Sans" w:hAnsi="Liberation Sans" w:cs="Liberation Sans"/>
        </w:rPr>
        <w:t xml:space="preserve">. В течение 5 рабочих дней после рассмотрения документов, указанных в </w:t>
      </w:r>
      <w:hyperlink r:id="rId9" w:tooltip="consultantplus://offline/ref=857E1B5B27A0744EB21191A003053D1FB501830ADC0AB842B8D91E9B83212A02F39EA8DB4624861CCBCED3S0D9G" w:history="1">
        <w:r>
          <w:rPr>
            <w:rFonts w:ascii="Liberation Sans" w:eastAsia="Liberation Sans" w:hAnsi="Liberation Sans" w:cs="Liberation Sans"/>
          </w:rPr>
          <w:t xml:space="preserve">пункте 3.3 </w:t>
        </w:r>
      </w:hyperlink>
      <w:r>
        <w:rPr>
          <w:rFonts w:ascii="Liberation Sans" w:eastAsia="Liberation Sans" w:hAnsi="Liberation Sans" w:cs="Liberation Sans"/>
        </w:rPr>
        <w:t xml:space="preserve">настоящего раздела и пункта 2.3 раздела II настоящего Порядка, уполномоченный орган при наличии оснований для отказа в предоставлении субсидии направляет получателю </w:t>
      </w:r>
      <w:r>
        <w:rPr>
          <w:rFonts w:ascii="Liberation Sans" w:eastAsia="Liberation Sans" w:hAnsi="Liberation Sans" w:cs="Liberation Sans"/>
        </w:rPr>
        <w:t>субсидии уведомление об отказе в предоставлении субсидии с указанием причин отказа, с приложением представленных ранее документов.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  <w:highlight w:val="white"/>
        </w:rPr>
      </w:pPr>
      <w:r>
        <w:rPr>
          <w:rFonts w:ascii="Liberation Sans" w:eastAsia="Liberation Sans" w:hAnsi="Liberation Sans" w:cs="Liberation Sans"/>
          <w:highlight w:val="white"/>
        </w:rPr>
        <w:t>3.6. Основаниями для отказа в предоставлении субсидии являются:</w:t>
      </w:r>
    </w:p>
    <w:p w:rsidR="00645CAA" w:rsidRDefault="00BB3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несоответствие представленных получателем субсидии документов</w:t>
      </w:r>
      <w:r>
        <w:rPr>
          <w:rFonts w:ascii="Liberation Sans" w:eastAsia="Liberation Sans" w:hAnsi="Liberation Sans" w:cs="Liberation Sans"/>
        </w:rPr>
        <w:t xml:space="preserve"> требованиям, определенным пункт</w:t>
      </w:r>
      <w:r>
        <w:rPr>
          <w:rFonts w:ascii="Liberation Sans" w:eastAsia="Liberation Sans" w:hAnsi="Liberation Sans" w:cs="Liberation Sans"/>
          <w:color w:val="000000" w:themeColor="text1"/>
        </w:rPr>
        <w:t>ом</w:t>
      </w:r>
      <w:r>
        <w:rPr>
          <w:rFonts w:ascii="Liberation Sans" w:eastAsia="Liberation Sans" w:hAnsi="Liberation Sans" w:cs="Liberation Sans"/>
        </w:rPr>
        <w:t xml:space="preserve"> 3.3 настоящего раздела и пункт</w:t>
      </w:r>
      <w:r>
        <w:rPr>
          <w:rFonts w:ascii="Liberation Sans" w:eastAsia="Liberation Sans" w:hAnsi="Liberation Sans" w:cs="Liberation Sans"/>
          <w:color w:val="000000" w:themeColor="text1"/>
        </w:rPr>
        <w:t>ом</w:t>
      </w:r>
      <w:r>
        <w:rPr>
          <w:rFonts w:ascii="Liberation Sans" w:eastAsia="Liberation Sans" w:hAnsi="Liberation Sans" w:cs="Liberation Sans"/>
        </w:rPr>
        <w:t xml:space="preserve"> 2.3 раздела II настоящего Порядка, или непредставление (представление не в полном объеме) указанных документов;</w:t>
      </w:r>
    </w:p>
    <w:p w:rsidR="00645CAA" w:rsidRDefault="00BB3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установление факта недостоверности представленной получателем субсидии инфор</w:t>
      </w:r>
      <w:r>
        <w:rPr>
          <w:rFonts w:ascii="Liberation Sans" w:eastAsia="Liberation Sans" w:hAnsi="Liberation Sans" w:cs="Liberation Sans"/>
        </w:rPr>
        <w:t>мации;</w:t>
      </w:r>
    </w:p>
    <w:p w:rsidR="00645CAA" w:rsidRDefault="00BB331C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размер субсидии, указанный в заявке, превышает сумму, предусмотренную соглашением.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3.7. В случае получения отказа в предоставлении субсидии по основаниям, указанным в пункте 3.6 настоящего раздела, получатель субсидии вправе повторно </w:t>
      </w:r>
      <w:r>
        <w:rPr>
          <w:rFonts w:ascii="Liberation Sans" w:eastAsia="Liberation Sans" w:hAnsi="Liberation Sans" w:cs="Liberation Sans"/>
        </w:rPr>
        <w:lastRenderedPageBreak/>
        <w:t>после устранени</w:t>
      </w:r>
      <w:r>
        <w:rPr>
          <w:rFonts w:ascii="Liberation Sans" w:eastAsia="Liberation Sans" w:hAnsi="Liberation Sans" w:cs="Liberation Sans"/>
        </w:rPr>
        <w:t>я нарушений обратиться с заявлением о предоставлении субсидии и документами в соответствии с настоящим Порядком.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3.8. При отсутствии оснований для отказа в предоставлении субсидии уполномоченный орган в течение 7 рабочих дней со дня рассмотрения документов</w:t>
      </w:r>
      <w:r>
        <w:rPr>
          <w:rFonts w:ascii="Liberation Sans" w:eastAsia="Liberation Sans" w:hAnsi="Liberation Sans" w:cs="Liberation Sans"/>
        </w:rPr>
        <w:t xml:space="preserve"> направляет соглашение для подписания получателю субсидии способом, позволяющим подтвердить дату и факт направления.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3.9. Получатель субсидии в течение 12 рабочих дней со дня получения соглашения возвращает подписанный экземпляр в уполномоченный орган.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3.1</w:t>
      </w:r>
      <w:r>
        <w:rPr>
          <w:rFonts w:ascii="Liberation Sans" w:eastAsia="Liberation Sans" w:hAnsi="Liberation Sans" w:cs="Liberation Sans"/>
        </w:rPr>
        <w:t>0. Для заключения дополнительного соглашения, в том числе дополнительного соглашения о расторжении соглашения, в соответствии с типовой формой, утвержденной приказом Департамента финансов и казначейства Администрации Пуровского района</w:t>
      </w:r>
      <w:bookmarkStart w:id="1" w:name="Par35"/>
      <w:bookmarkEnd w:id="1"/>
      <w:r>
        <w:rPr>
          <w:rFonts w:ascii="Liberation Sans" w:eastAsia="Liberation Sans" w:hAnsi="Liberation Sans" w:cs="Liberation Sans"/>
        </w:rPr>
        <w:t xml:space="preserve">, получатель субсидии </w:t>
      </w:r>
      <w:r>
        <w:rPr>
          <w:rFonts w:ascii="Liberation Sans" w:eastAsia="Liberation Sans" w:hAnsi="Liberation Sans" w:cs="Liberation Sans"/>
        </w:rPr>
        <w:t>представляет в уполномоченный орган документы, обосновывающие необходимость заключения дополнительного соглашения.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Основания для заключения дополнительного соглашения устанавливаются в соглашении о предоставлении субсидии.</w:t>
      </w:r>
      <w:bookmarkStart w:id="2" w:name="Par39"/>
      <w:bookmarkEnd w:id="2"/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3.11. Перечисление субсидии осуще</w:t>
      </w:r>
      <w:r>
        <w:rPr>
          <w:rFonts w:ascii="Liberation Sans" w:eastAsia="Liberation Sans" w:hAnsi="Liberation Sans" w:cs="Liberation Sans"/>
        </w:rPr>
        <w:t>ствляется на расчетный счет, открытый получателем субсидии в учреждениях Центрального банка Российской Федерации или кредитных организациях в течение 10 рабочих дней с момента получения заявки на перечисление субсидии, по форме и в сроки, предусмотренные с</w:t>
      </w:r>
      <w:r>
        <w:rPr>
          <w:rFonts w:ascii="Liberation Sans" w:eastAsia="Liberation Sans" w:hAnsi="Liberation Sans" w:cs="Liberation Sans"/>
        </w:rPr>
        <w:t>оглашением.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3.12. Получатель субсидии обязан вести раздельный учет доходов и расходов по субсидируемому виду деятельности.</w:t>
      </w:r>
    </w:p>
    <w:p w:rsidR="00645CAA" w:rsidRDefault="00BB331C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3.13. Результатом предоставления субсидии является </w:t>
      </w:r>
      <w:r>
        <w:rPr>
          <w:rFonts w:ascii="Liberation Serif" w:hAnsi="Liberation Serif" w:cs="Liberation Serif"/>
          <w:sz w:val="28"/>
          <w:szCs w:val="28"/>
        </w:rPr>
        <w:t xml:space="preserve">количество домов, общее имущество в которых адаптировано под нужды людей с ограниченными возможностями </w:t>
      </w:r>
      <w:r>
        <w:rPr>
          <w:rFonts w:ascii="Liberation Sans" w:eastAsia="Liberation Sans" w:hAnsi="Liberation Sans" w:cs="Liberation Sans"/>
          <w:highlight w:val="white"/>
        </w:rPr>
        <w:t xml:space="preserve">(на 1 января года, в котором предоставляется субсидия). </w:t>
      </w:r>
    </w:p>
    <w:p w:rsidR="00645CAA" w:rsidRDefault="00BB331C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highlight w:val="white"/>
        </w:rPr>
        <w:t>3.14. Точная дата завершения конечного значени</w:t>
      </w:r>
      <w:r>
        <w:rPr>
          <w:rFonts w:ascii="Liberation Sans" w:eastAsia="Liberation Sans" w:hAnsi="Liberation Sans" w:cs="Liberation Sans"/>
        </w:rPr>
        <w:t>я результата предоставления субсидии и значения ха</w:t>
      </w:r>
      <w:r>
        <w:rPr>
          <w:rFonts w:ascii="Liberation Sans" w:eastAsia="Liberation Sans" w:hAnsi="Liberation Sans" w:cs="Liberation Sans"/>
        </w:rPr>
        <w:t>рактеристики устанавливаются в соглашениях о предоставлении субсидии.</w:t>
      </w:r>
    </w:p>
    <w:p w:rsidR="00645CAA" w:rsidRDefault="00BB331C">
      <w:pPr>
        <w:jc w:val="both"/>
        <w:rPr>
          <w:rFonts w:ascii="Liberation Sans" w:eastAsia="Liberation Sans" w:hAnsi="Liberation Sans" w:cs="Liberation Sans"/>
          <w:color w:val="000000"/>
          <w:highlight w:val="magenta"/>
        </w:rPr>
      </w:pPr>
      <w:r>
        <w:rPr>
          <w:rFonts w:ascii="Liberation Sans" w:eastAsia="Liberation Sans" w:hAnsi="Liberation Sans" w:cs="Liberation Sans"/>
        </w:rPr>
        <w:tab/>
        <w:t>3.15.</w:t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  <w:color w:val="000000" w:themeColor="text1"/>
        </w:rPr>
        <w:t>Получатели субсидий в срок не позднее 5 числа текущего месяца предоставляют в адрес уполномоченного органа заявку по форме, определенной соглашением между уполномоченным органом и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 получателем субсидии (приложение № 1 к настоящему Порядку).</w:t>
      </w:r>
    </w:p>
    <w:p w:rsidR="00645CAA" w:rsidRDefault="00BB331C">
      <w:pPr>
        <w:widowControl w:val="0"/>
        <w:tabs>
          <w:tab w:val="left" w:pos="1418"/>
        </w:tabs>
        <w:ind w:firstLine="709"/>
        <w:jc w:val="both"/>
        <w:rPr>
          <w:rFonts w:ascii="Liberation Sans" w:eastAsia="Liberation Sans" w:hAnsi="Liberation Sans" w:cs="Liberation Sans"/>
          <w:highlight w:val="white"/>
        </w:rPr>
      </w:pPr>
      <w:r>
        <w:rPr>
          <w:rFonts w:ascii="Liberation Sans" w:eastAsia="Liberation Sans" w:hAnsi="Liberation Sans" w:cs="Liberation Sans"/>
          <w:highlight w:val="white"/>
        </w:rPr>
        <w:t>Заявка на предоставление субсидии может быть подана на сумму потребности средств с учетом необходимости предварительной оплаты (авансирования) работ в размере не более 30% от стоимости работ по к</w:t>
      </w:r>
      <w:r>
        <w:rPr>
          <w:rFonts w:ascii="Liberation Sans" w:eastAsia="Liberation Sans" w:hAnsi="Liberation Sans" w:cs="Liberation Sans"/>
          <w:highlight w:val="white"/>
        </w:rPr>
        <w:t xml:space="preserve">онтрактам (договорам) подряда на выполнение работ по 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приспособлению общего имущества в многоквартирных домах, расположенных на территории муниципального округа Пуровский район Ямало-Ненецкого автономного округа, в которых проживает инвалид, с учетом потреб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ностей инвалида и обеспечения условий их доступности для инвалида</w:t>
      </w:r>
      <w:r>
        <w:rPr>
          <w:rFonts w:ascii="Liberation Sans" w:eastAsia="Liberation Sans" w:hAnsi="Liberation Sans" w:cs="Liberation Sans"/>
          <w:highlight w:val="white"/>
        </w:rPr>
        <w:t>, если предварительная оплата (авансирование) предусмотрена контрактами (договорами) на выполнение работ.</w:t>
      </w:r>
    </w:p>
    <w:p w:rsidR="00645CAA" w:rsidRDefault="00BB331C">
      <w:pPr>
        <w:widowControl w:val="0"/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3.16. Заявка подается вместе с приложением копий следующих документов:</w:t>
      </w:r>
    </w:p>
    <w:p w:rsidR="00645CAA" w:rsidRDefault="00BB331C">
      <w:pPr>
        <w:widowControl w:val="0"/>
        <w:ind w:firstLine="709"/>
        <w:jc w:val="both"/>
        <w:rPr>
          <w:rFonts w:ascii="Liberation Sans" w:eastAsia="Liberation Sans" w:hAnsi="Liberation Sans" w:cs="Liberation Sans"/>
          <w:highlight w:val="white"/>
        </w:rPr>
      </w:pPr>
      <w:r>
        <w:rPr>
          <w:rFonts w:ascii="Liberation Sans" w:eastAsia="Liberation Sans" w:hAnsi="Liberation Sans" w:cs="Liberation Sans"/>
        </w:rPr>
        <w:t>-</w:t>
      </w:r>
      <w:r>
        <w:rPr>
          <w:rFonts w:ascii="Liberation Sans" w:eastAsia="Liberation Sans" w:hAnsi="Liberation Sans" w:cs="Liberation Sans"/>
          <w:highlight w:val="white"/>
        </w:rPr>
        <w:t xml:space="preserve"> копия приказ</w:t>
      </w:r>
      <w:r>
        <w:rPr>
          <w:rFonts w:ascii="Liberation Sans" w:eastAsia="Liberation Sans" w:hAnsi="Liberation Sans" w:cs="Liberation Sans"/>
          <w:highlight w:val="white"/>
        </w:rPr>
        <w:t xml:space="preserve">а о создании комиссии по отбору подрядных организаций и организаций, осуществляющих строительный контроль, для выполнения работ </w:t>
      </w:r>
      <w:r>
        <w:rPr>
          <w:rFonts w:ascii="Liberation Sans" w:eastAsia="Liberation Sans" w:hAnsi="Liberation Sans" w:cs="Liberation Sans"/>
          <w:color w:val="000000"/>
          <w:spacing w:val="-3"/>
        </w:rPr>
        <w:t>по приспособлению общего имущества в многоквартирном доме, в котором проживает инвалид, с учетом потребностей инвалида и обеспеч</w:t>
      </w:r>
      <w:r>
        <w:rPr>
          <w:rFonts w:ascii="Liberation Sans" w:eastAsia="Liberation Sans" w:hAnsi="Liberation Sans" w:cs="Liberation Sans"/>
          <w:color w:val="000000"/>
          <w:spacing w:val="-3"/>
        </w:rPr>
        <w:t>ения условий их доступности для инвалида</w:t>
      </w:r>
      <w:r>
        <w:rPr>
          <w:rFonts w:ascii="Liberation Sans" w:eastAsia="Liberation Sans" w:hAnsi="Liberation Sans" w:cs="Liberation Sans"/>
        </w:rPr>
        <w:t>.</w:t>
      </w:r>
      <w:r>
        <w:rPr>
          <w:rFonts w:ascii="Liberation Sans" w:eastAsia="Liberation Sans" w:hAnsi="Liberation Sans" w:cs="Liberation Sans"/>
          <w:highlight w:val="white"/>
        </w:rPr>
        <w:t>в соответствии Порядком отбора;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- копия протокола оценки и сопоставления конкурсных заявок по отбору подрядных организаций (исполнителей работ);</w:t>
      </w:r>
    </w:p>
    <w:p w:rsidR="00645CAA" w:rsidRDefault="00BB331C">
      <w:pPr>
        <w:shd w:val="clear" w:color="FFFFFF" w:fill="FFFFFF"/>
        <w:tabs>
          <w:tab w:val="left" w:pos="992"/>
        </w:tabs>
        <w:ind w:firstLine="709"/>
        <w:jc w:val="both"/>
        <w:rPr>
          <w:rFonts w:ascii="Liberation Sans" w:eastAsia="Liberation Sans" w:hAnsi="Liberation Sans" w:cs="Liberation Sans"/>
          <w:color w:val="000000"/>
          <w:highlight w:val="white"/>
        </w:rPr>
      </w:pP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-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ab/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копия протокола общего собрания собственников помещений в многоквартирном доме о выборе способа управления многоквартирным домом путем управления товариществом собственников жилья, жилищным, жилищно-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lastRenderedPageBreak/>
        <w:t>строительным кооперативом или управляющей организацией ли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бо копия протокола о выборе управляющей организации по результатам открытого конкурса, проведенного в порядке, установленном постановлением Правительства Российской Федерации от 06.02.2006 № 75 «О порядке проведения органом местного самоуправления открытог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о конкурса по отбору управляющей организации для управления многоквартирным домом»;</w:t>
      </w:r>
    </w:p>
    <w:p w:rsidR="00645CAA" w:rsidRDefault="00BB331C">
      <w:pPr>
        <w:pStyle w:val="ConsPlusNonformat"/>
        <w:ind w:firstLine="709"/>
        <w:jc w:val="both"/>
        <w:rPr>
          <w:rFonts w:ascii="Liberation Sans" w:eastAsia="Liberation Sans" w:hAnsi="Liberation Sans" w:cs="Liberation Sans"/>
          <w:sz w:val="24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</w:rPr>
        <w:t>- сведения (выписка) из реестра лицензий Ямало-Нен</w:t>
      </w:r>
      <w:r>
        <w:rPr>
          <w:rFonts w:ascii="Liberation Sans" w:eastAsia="Liberation Sans" w:hAnsi="Liberation Sans" w:cs="Liberation Sans"/>
          <w:sz w:val="24"/>
        </w:rPr>
        <w:t>ецкого автономного округа на осуществление предпринимательской деятельности по управлению многоквартирными домами;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- копия</w:t>
      </w:r>
      <w:r>
        <w:rPr>
          <w:rFonts w:ascii="Liberation Sans" w:eastAsia="Liberation Sans" w:hAnsi="Liberation Sans" w:cs="Liberation Sans"/>
        </w:rPr>
        <w:t xml:space="preserve"> контракта (договора) подряда на выполнение работ </w:t>
      </w:r>
      <w:r>
        <w:rPr>
          <w:rFonts w:ascii="Liberation Sans" w:eastAsia="Liberation Sans" w:hAnsi="Liberation Sans" w:cs="Liberation Sans"/>
          <w:color w:val="000000"/>
          <w:spacing w:val="-3"/>
        </w:rPr>
        <w:t>по приспособлению общего имущества в многоквартирных домах, в которых проживает инвалид, с учетом потребностей инвалида и обеспечения условий их доступности для инвалида</w:t>
      </w:r>
      <w:r>
        <w:rPr>
          <w:rFonts w:ascii="Liberation Sans" w:eastAsia="Liberation Sans" w:hAnsi="Liberation Sans" w:cs="Liberation Sans"/>
          <w:color w:val="000000"/>
        </w:rPr>
        <w:t>,</w:t>
      </w:r>
      <w:r>
        <w:rPr>
          <w:rFonts w:ascii="Liberation Sans" w:eastAsia="Liberation Sans" w:hAnsi="Liberation Sans" w:cs="Liberation Sans"/>
        </w:rPr>
        <w:t xml:space="preserve"> со сметной документацией.</w:t>
      </w:r>
    </w:p>
    <w:p w:rsidR="00645CAA" w:rsidRDefault="00BB331C">
      <w:pPr>
        <w:tabs>
          <w:tab w:val="left" w:pos="993"/>
        </w:tabs>
        <w:ind w:firstLine="709"/>
        <w:contextualSpacing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- копия с</w:t>
      </w:r>
      <w:r>
        <w:rPr>
          <w:rFonts w:ascii="Liberation Sans" w:eastAsia="Liberation Sans" w:hAnsi="Liberation Sans" w:cs="Liberation Sans"/>
        </w:rPr>
        <w:t xml:space="preserve">оглашения с управляющими организациями о предоставлении субсидий на проведение </w:t>
      </w:r>
      <w:r>
        <w:rPr>
          <w:rFonts w:ascii="Liberation Sans" w:eastAsia="Liberation Sans" w:hAnsi="Liberation Sans" w:cs="Liberation Sans"/>
          <w:color w:val="000000"/>
        </w:rPr>
        <w:t>работ по приспособлению общего имущества в многоквартирном доме, в котором проживает инвалид</w:t>
      </w:r>
      <w:r>
        <w:rPr>
          <w:rFonts w:ascii="Liberation Sans" w:eastAsia="Liberation Sans" w:hAnsi="Liberation Sans" w:cs="Liberation Sans"/>
          <w:i/>
        </w:rPr>
        <w:t xml:space="preserve">; </w:t>
      </w:r>
    </w:p>
    <w:p w:rsidR="00645CAA" w:rsidRDefault="00BB331C">
      <w:pPr>
        <w:pStyle w:val="ConsPlusNormal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4"/>
        </w:rPr>
        <w:t>- копии контракта (договора) на осуществление функций строительного контроля;</w:t>
      </w:r>
    </w:p>
    <w:p w:rsidR="00645CAA" w:rsidRDefault="00BB331C">
      <w:pPr>
        <w:pStyle w:val="ConsPlusNormal"/>
        <w:tabs>
          <w:tab w:val="left" w:pos="992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  <w:sz w:val="24"/>
        </w:rPr>
        <w:t>-</w:t>
      </w:r>
      <w:r>
        <w:rPr>
          <w:rFonts w:ascii="Liberation Sans" w:eastAsia="Liberation Sans" w:hAnsi="Liberation Sans" w:cs="Liberation Sans"/>
          <w:color w:val="000000"/>
          <w:sz w:val="24"/>
        </w:rPr>
        <w:tab/>
        <w:t>сп</w:t>
      </w:r>
      <w:r>
        <w:rPr>
          <w:rFonts w:ascii="Liberation Sans" w:eastAsia="Liberation Sans" w:hAnsi="Liberation Sans" w:cs="Liberation Sans"/>
          <w:color w:val="000000"/>
          <w:sz w:val="24"/>
        </w:rPr>
        <w:t>равки о стоимости выполненных работ и затрат (по форме КС–3);</w:t>
      </w:r>
    </w:p>
    <w:p w:rsidR="00645CAA" w:rsidRDefault="00BB331C">
      <w:pPr>
        <w:widowControl w:val="0"/>
        <w:tabs>
          <w:tab w:val="left" w:pos="992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</w:rPr>
        <w:t>-</w:t>
      </w:r>
      <w:r>
        <w:rPr>
          <w:rFonts w:ascii="Liberation Sans" w:eastAsia="Liberation Sans" w:hAnsi="Liberation Sans" w:cs="Liberation Sans"/>
        </w:rPr>
        <w:tab/>
        <w:t>а</w:t>
      </w:r>
      <w:r>
        <w:rPr>
          <w:rFonts w:ascii="Liberation Sans" w:eastAsia="Liberation Sans" w:hAnsi="Liberation Sans" w:cs="Liberation Sans"/>
          <w:color w:val="000000"/>
        </w:rPr>
        <w:t>кты о приемке выполненных работ (по форме КС–2).</w:t>
      </w:r>
    </w:p>
    <w:p w:rsidR="00645CAA" w:rsidRDefault="00BB331C">
      <w:pPr>
        <w:widowControl w:val="0"/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Акты о приемке выполненных работ (по форме КС</w:t>
      </w:r>
      <w:r>
        <w:rPr>
          <w:rFonts w:ascii="Liberation Sans" w:eastAsia="Liberation Sans" w:hAnsi="Liberation Sans" w:cs="Liberation Sans"/>
          <w:color w:val="000000"/>
        </w:rPr>
        <w:t>–</w:t>
      </w:r>
      <w:r>
        <w:rPr>
          <w:rFonts w:ascii="Liberation Sans" w:eastAsia="Liberation Sans" w:hAnsi="Liberation Sans" w:cs="Liberation Sans"/>
        </w:rPr>
        <w:t>2) должны быть подписаны  получателем субсидии, органом строительного контроля.</w:t>
      </w:r>
    </w:p>
    <w:p w:rsidR="00645CAA" w:rsidRDefault="00BB331C">
      <w:pPr>
        <w:widowControl w:val="0"/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Последняя заявка на получение субсидии подается не позднее 5 ноября текущего финансового года. </w:t>
      </w:r>
    </w:p>
    <w:p w:rsidR="00645CAA" w:rsidRDefault="00BB331C">
      <w:pPr>
        <w:tabs>
          <w:tab w:val="left" w:pos="1276"/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3.17.</w:t>
      </w:r>
      <w:r>
        <w:rPr>
          <w:rFonts w:ascii="Liberation Sans" w:eastAsia="Liberation Sans" w:hAnsi="Liberation Sans" w:cs="Liberation Sans"/>
        </w:rPr>
        <w:tab/>
        <w:t>Уполномоченный орган в течение 5 рабочих дней с момента получения заявки проводит анализ состава и оформления представленных документов, прилагаемых к зая</w:t>
      </w:r>
      <w:r>
        <w:rPr>
          <w:rFonts w:ascii="Liberation Sans" w:eastAsia="Liberation Sans" w:hAnsi="Liberation Sans" w:cs="Liberation Sans"/>
        </w:rPr>
        <w:t>вке, и принимает решение: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- о предоставлении и перечислении субсидии в сумме, указанной в заявке, в пределах доведенных лимитов бюджетных обязательств в соответствии с утвержденной сводной бюджетной росписью </w:t>
      </w:r>
      <w:r>
        <w:rPr>
          <w:rFonts w:ascii="Liberation Sans" w:eastAsia="Liberation Sans" w:hAnsi="Liberation Sans" w:cs="Liberation Sans"/>
          <w:color w:val="000000" w:themeColor="text1"/>
        </w:rPr>
        <w:t>бюджета Пуровского района</w:t>
      </w:r>
      <w:r>
        <w:rPr>
          <w:rFonts w:ascii="Liberation Sans" w:eastAsia="Liberation Sans" w:hAnsi="Liberation Sans" w:cs="Liberation Sans"/>
        </w:rPr>
        <w:t xml:space="preserve"> и кассовым планом на соответствующий период. Перечисление субсидии осуществляется на расчетные счета, открытые получателями субсидии в учреждениях Центрального банка Российской Федерации или кредитных организациях не позднее десятого рабочего дня после пр</w:t>
      </w:r>
      <w:r>
        <w:rPr>
          <w:rFonts w:ascii="Liberation Sans" w:eastAsia="Liberation Sans" w:hAnsi="Liberation Sans" w:cs="Liberation Sans"/>
        </w:rPr>
        <w:t>инятия решения о предоставлении субсидии;</w:t>
      </w:r>
    </w:p>
    <w:p w:rsidR="00645CAA" w:rsidRDefault="00BB331C">
      <w:pPr>
        <w:tabs>
          <w:tab w:val="left" w:pos="1134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- об отказе в предоставлении субсидии.</w:t>
      </w:r>
    </w:p>
    <w:p w:rsidR="00645CAA" w:rsidRDefault="00BB331C">
      <w:pPr>
        <w:tabs>
          <w:tab w:val="left" w:pos="993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3.18.</w:t>
      </w:r>
      <w:r>
        <w:rPr>
          <w:rFonts w:ascii="Liberation Sans" w:eastAsia="Liberation Sans" w:hAnsi="Liberation Sans" w:cs="Liberation Sans"/>
        </w:rPr>
        <w:tab/>
        <w:t>Уполномоченный орган отказывает либо приостанавливает перечисления субсидий по заключенным соглашениям по следующим основаниям:</w:t>
      </w:r>
    </w:p>
    <w:p w:rsidR="00645CAA" w:rsidRDefault="00BB331C">
      <w:pPr>
        <w:tabs>
          <w:tab w:val="left" w:pos="1134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- нарушение получателями субсидий сроков </w:t>
      </w:r>
      <w:r>
        <w:rPr>
          <w:rFonts w:ascii="Liberation Sans" w:eastAsia="Liberation Sans" w:hAnsi="Liberation Sans" w:cs="Liberation Sans"/>
        </w:rPr>
        <w:t>представления отчетности;</w:t>
      </w:r>
    </w:p>
    <w:p w:rsidR="00645CAA" w:rsidRDefault="00BB331C">
      <w:pPr>
        <w:tabs>
          <w:tab w:val="left" w:pos="1134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- непредставление документов, предусмотренных настоящим Порядком;</w:t>
      </w:r>
    </w:p>
    <w:p w:rsidR="00645CAA" w:rsidRDefault="00BB331C">
      <w:pPr>
        <w:tabs>
          <w:tab w:val="left" w:pos="1134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- невыполнение условий, требований, указанных в настоящем Порядке.</w:t>
      </w:r>
    </w:p>
    <w:p w:rsidR="00645CAA" w:rsidRDefault="00BB331C">
      <w:pPr>
        <w:tabs>
          <w:tab w:val="left" w:pos="1276"/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bookmarkStart w:id="3" w:name="sub_310"/>
      <w:r>
        <w:rPr>
          <w:rFonts w:ascii="Liberation Sans" w:eastAsia="Liberation Sans" w:hAnsi="Liberation Sans" w:cs="Liberation Sans"/>
        </w:rPr>
        <w:t>3.19.</w:t>
      </w:r>
      <w:r>
        <w:rPr>
          <w:rFonts w:ascii="Liberation Sans" w:eastAsia="Liberation Sans" w:hAnsi="Liberation Sans" w:cs="Liberation Sans"/>
        </w:rPr>
        <w:tab/>
        <w:t xml:space="preserve">Решение об отказе либо о приостановлении перечисления субсидий направляется уполномоченным </w:t>
      </w:r>
      <w:r>
        <w:rPr>
          <w:rFonts w:ascii="Liberation Sans" w:eastAsia="Liberation Sans" w:hAnsi="Liberation Sans" w:cs="Liberation Sans"/>
        </w:rPr>
        <w:t>органом в виде уведомления получателю субсидии в течение 3 рабочих дней со дня обнаружения нарушений способом, позволяющим подтвердить дату и факт направления.</w:t>
      </w:r>
      <w:bookmarkEnd w:id="3"/>
    </w:p>
    <w:p w:rsidR="00645CAA" w:rsidRDefault="00BB331C">
      <w:pPr>
        <w:tabs>
          <w:tab w:val="left" w:pos="1276"/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3.20.</w:t>
      </w:r>
      <w:r>
        <w:rPr>
          <w:rFonts w:ascii="Liberation Sans" w:eastAsia="Liberation Sans" w:hAnsi="Liberation Sans" w:cs="Liberation Sans"/>
        </w:rPr>
        <w:tab/>
        <w:t>Выявленные нарушения подлежат устранению в течение 10 рабочих дней со дня получения получа</w:t>
      </w:r>
      <w:r>
        <w:rPr>
          <w:rFonts w:ascii="Liberation Sans" w:eastAsia="Liberation Sans" w:hAnsi="Liberation Sans" w:cs="Liberation Sans"/>
        </w:rPr>
        <w:t>телем субсидии уведомления о приостановлении перечисления субсидий.</w:t>
      </w:r>
    </w:p>
    <w:p w:rsidR="00645CAA" w:rsidRDefault="00BB331C">
      <w:pPr>
        <w:pStyle w:val="ConsTitle"/>
        <w:widowControl/>
        <w:tabs>
          <w:tab w:val="left" w:pos="851"/>
          <w:tab w:val="left" w:pos="1276"/>
          <w:tab w:val="left" w:pos="1418"/>
        </w:tabs>
        <w:ind w:right="0"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 w:val="0"/>
          <w:sz w:val="24"/>
          <w:szCs w:val="24"/>
        </w:rPr>
        <w:t>Перечисление субсидий возобновляется в течение 3 рабочих дней со дня поступления в уполномоченный орган документов, подтверждающих устранение получателем субсидий обстоятельств, послуживши</w:t>
      </w:r>
      <w:r>
        <w:rPr>
          <w:rFonts w:ascii="Liberation Sans" w:eastAsia="Liberation Sans" w:hAnsi="Liberation Sans" w:cs="Liberation Sans"/>
          <w:b w:val="0"/>
          <w:sz w:val="24"/>
          <w:szCs w:val="24"/>
        </w:rPr>
        <w:t>х основанием для приостановления (прекращения) перечисления субсидий.</w:t>
      </w:r>
    </w:p>
    <w:p w:rsidR="00645CAA" w:rsidRDefault="00645CAA">
      <w:pPr>
        <w:tabs>
          <w:tab w:val="left" w:pos="993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</w:p>
    <w:p w:rsidR="00645CAA" w:rsidRDefault="00645CAA">
      <w:pPr>
        <w:tabs>
          <w:tab w:val="left" w:pos="993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</w:p>
    <w:p w:rsidR="00645CAA" w:rsidRDefault="00BB331C">
      <w:pPr>
        <w:tabs>
          <w:tab w:val="left" w:pos="993"/>
        </w:tabs>
        <w:ind w:firstLine="709"/>
        <w:contextualSpacing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</w:rPr>
        <w:t>3.21. В случае образования экономии субсидии могут быть перераспределены между получателями субсидий, имеющими подтвержденную дополнительную потребность в субсидии, на сумму образовавш</w:t>
      </w:r>
      <w:r>
        <w:rPr>
          <w:rFonts w:ascii="Liberation Sans" w:eastAsia="Liberation Sans" w:hAnsi="Liberation Sans" w:cs="Liberation Sans"/>
        </w:rPr>
        <w:t>ейся экономии в пределах общего объема средств, предусмотренных в бюджете Пуровского района на соответствующий финансовый год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для финансового возмещения затрат </w:t>
      </w:r>
      <w:r>
        <w:rPr>
          <w:rFonts w:ascii="Liberation Sans" w:eastAsia="Liberation Sans" w:hAnsi="Liberation Sans" w:cs="Liberation Sans"/>
        </w:rPr>
        <w:t>в связи с реализацией меропри</w:t>
      </w:r>
      <w:r>
        <w:rPr>
          <w:rFonts w:ascii="Liberation Sans" w:eastAsia="Liberation Sans" w:hAnsi="Liberation Sans" w:cs="Liberation Sans"/>
          <w:highlight w:val="white"/>
        </w:rPr>
        <w:t xml:space="preserve">ятий по </w:t>
      </w:r>
      <w:r>
        <w:rPr>
          <w:rFonts w:ascii="Liberation Sans" w:eastAsia="Liberation Sans" w:hAnsi="Liberation Sans" w:cs="Liberation Sans"/>
          <w:color w:val="000000"/>
          <w:spacing w:val="-3"/>
          <w:highlight w:val="white"/>
        </w:rPr>
        <w:t xml:space="preserve">приспособлению общего </w:t>
      </w:r>
      <w:r>
        <w:rPr>
          <w:rFonts w:ascii="Liberation Sans" w:eastAsia="Liberation Sans" w:hAnsi="Liberation Sans" w:cs="Liberation Sans"/>
          <w:color w:val="000000"/>
          <w:spacing w:val="-3"/>
        </w:rPr>
        <w:t>имущества в многоквартирном доме, в ко</w:t>
      </w:r>
      <w:r>
        <w:rPr>
          <w:rFonts w:ascii="Liberation Sans" w:eastAsia="Liberation Sans" w:hAnsi="Liberation Sans" w:cs="Liberation Sans"/>
          <w:color w:val="000000"/>
          <w:spacing w:val="-3"/>
        </w:rPr>
        <w:t>тором проживает инвалид, с учетом потребностей инвалида и обеспечения условий их доступности для инвалида</w:t>
      </w:r>
    </w:p>
    <w:p w:rsidR="00645CAA" w:rsidRDefault="00BB331C">
      <w:pPr>
        <w:pStyle w:val="ConsPlusNormal"/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4"/>
        </w:rPr>
        <w:t>3.22.</w:t>
      </w:r>
      <w:r>
        <w:rPr>
          <w:rFonts w:ascii="Liberation Sans" w:eastAsia="Liberation Sans" w:hAnsi="Liberation Sans" w:cs="Liberation Sans"/>
          <w:sz w:val="24"/>
        </w:rPr>
        <w:t> 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По соглашению между получателем субсидии, управляющей организацией и подрядной организацией (исполнителем работ), заключенному в соответствии с </w:t>
      </w:r>
      <w:r>
        <w:rPr>
          <w:rFonts w:ascii="Liberation Sans" w:eastAsia="Liberation Sans" w:hAnsi="Liberation Sans" w:cs="Liberation Sans"/>
          <w:sz w:val="24"/>
          <w:szCs w:val="24"/>
        </w:rPr>
        <w:t>гражданским законодательством Российской Федерации, получатель субсидии вправе направить субсидию подрядной организации (исполнителю работ).</w:t>
      </w:r>
    </w:p>
    <w:p w:rsidR="00645CAA" w:rsidRDefault="00BB331C">
      <w:pPr>
        <w:pStyle w:val="ConsPlusNormal"/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</w:rPr>
        <w:t>3.23. Порядок и сроки проведения главным распорядителем бюджетных средств проверки на соответствие требованиям.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  <w:color w:val="22272F"/>
        </w:rPr>
      </w:pPr>
      <w:r>
        <w:rPr>
          <w:rFonts w:ascii="Liberation Sans" w:eastAsia="Liberation Sans" w:hAnsi="Liberation Sans" w:cs="Liberation Sans"/>
        </w:rPr>
        <w:t>Проверка документов на соответствие требованиям, указанным в пункте 2.3 раздела II настоящего Порядка, осуществляется главным распорядителем бюджетных средств в течение 5 рабочих дней со дня получения пакета документов.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В течение 5 рабочих дней после рассм</w:t>
      </w:r>
      <w:r>
        <w:rPr>
          <w:rFonts w:ascii="Liberation Sans" w:eastAsia="Liberation Sans" w:hAnsi="Liberation Sans" w:cs="Liberation Sans"/>
        </w:rPr>
        <w:t xml:space="preserve">отрения документов, указанных в </w:t>
      </w:r>
      <w:hyperlink r:id="rId10" w:tooltip="consultantplus://offline/ref=857E1B5B27A0744EB21191A003053D1FB501830ADC0AB842B8D91E9B83212A02F39EA8DB4624861CCBCED3S0D9G" w:history="1">
        <w:r>
          <w:rPr>
            <w:rFonts w:ascii="Liberation Sans" w:eastAsia="Liberation Sans" w:hAnsi="Liberation Sans" w:cs="Liberation Sans"/>
          </w:rPr>
          <w:t>пункте 2.3 раздела II настоящего Порядка</w:t>
        </w:r>
      </w:hyperlink>
      <w:r>
        <w:rPr>
          <w:rFonts w:ascii="Liberation Sans" w:eastAsia="Liberation Sans" w:hAnsi="Liberation Sans" w:cs="Liberation Sans"/>
        </w:rPr>
        <w:t>, главный распорядитель бюджетных средств при наличии оснований для отказа в предостав</w:t>
      </w:r>
      <w:r>
        <w:rPr>
          <w:rFonts w:ascii="Liberation Sans" w:eastAsia="Liberation Sans" w:hAnsi="Liberation Sans" w:cs="Liberation Sans"/>
        </w:rPr>
        <w:t>лении субсидии получателю субсидии направляет уполномоченному органу уведомление об отказе в предоставлении субсидии с указанием причин отказа способом, позволяющим подтвердить дату и факт направления.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3.24. Подтверждением получателя субсидии на соответств</w:t>
      </w:r>
      <w:r>
        <w:rPr>
          <w:rFonts w:ascii="Liberation Sans" w:eastAsia="Liberation Sans" w:hAnsi="Liberation Sans" w:cs="Liberation Sans"/>
        </w:rPr>
        <w:t xml:space="preserve">ие требованиям, указанным в пункте 2.3 раздела II настоящего Порядка, является декларация участника отбора на основании статьи 31 Федерального закона от 22.03.2013 </w:t>
      </w:r>
      <w:r>
        <w:rPr>
          <w:rFonts w:ascii="Liberation Sans" w:eastAsia="Liberation Sans" w:hAnsi="Liberation Sans" w:cs="Liberation Sans"/>
        </w:rPr>
        <w:br/>
        <w:t>№ 44-ФЗ «О контрактной системе в сферах закупок товаров, работ, услуг для обеспечения госуд</w:t>
      </w:r>
      <w:r>
        <w:rPr>
          <w:rFonts w:ascii="Liberation Sans" w:eastAsia="Liberation Sans" w:hAnsi="Liberation Sans" w:cs="Liberation Sans"/>
        </w:rPr>
        <w:t xml:space="preserve">арственных и муниципальных нужд». </w:t>
      </w:r>
    </w:p>
    <w:p w:rsidR="00645CAA" w:rsidRDefault="00645CAA">
      <w:pPr>
        <w:ind w:firstLine="709"/>
        <w:jc w:val="both"/>
        <w:rPr>
          <w:rFonts w:ascii="Liberation Sans" w:eastAsia="Liberation Sans" w:hAnsi="Liberation Sans" w:cs="Liberation Sans"/>
        </w:rPr>
      </w:pPr>
    </w:p>
    <w:p w:rsidR="00645CAA" w:rsidRDefault="00BB331C">
      <w:pPr>
        <w:tabs>
          <w:tab w:val="left" w:pos="5103"/>
        </w:tabs>
        <w:jc w:val="center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b/>
          <w:color w:val="000000" w:themeColor="text1"/>
        </w:rPr>
        <w:t>I</w:t>
      </w:r>
      <w:r>
        <w:rPr>
          <w:rFonts w:ascii="Liberation Sans" w:eastAsia="Liberation Sans" w:hAnsi="Liberation Sans" w:cs="Liberation Sans"/>
          <w:b/>
          <w:color w:val="000000" w:themeColor="text1"/>
          <w:lang w:val="en-US"/>
        </w:rPr>
        <w:t>V</w:t>
      </w:r>
      <w:r>
        <w:rPr>
          <w:rFonts w:ascii="Liberation Sans" w:eastAsia="Liberation Sans" w:hAnsi="Liberation Sans" w:cs="Liberation Sans"/>
          <w:b/>
          <w:color w:val="000000" w:themeColor="text1"/>
        </w:rPr>
        <w:t>.</w:t>
      </w:r>
      <w:r>
        <w:rPr>
          <w:rFonts w:ascii="Liberation Sans" w:eastAsia="Liberation Sans" w:hAnsi="Liberation Sans" w:cs="Liberation Sans"/>
          <w:b/>
          <w:bCs/>
          <w:color w:val="000000" w:themeColor="text1"/>
        </w:rPr>
        <w:t xml:space="preserve"> Требования к отчетности</w:t>
      </w:r>
    </w:p>
    <w:p w:rsidR="00645CAA" w:rsidRDefault="00645CAA">
      <w:pPr>
        <w:widowControl w:val="0"/>
        <w:ind w:firstLine="709"/>
        <w:jc w:val="both"/>
        <w:rPr>
          <w:rFonts w:ascii="Liberation Sans" w:eastAsia="Liberation Sans" w:hAnsi="Liberation Sans" w:cs="Liberation Sans"/>
        </w:rPr>
      </w:pPr>
    </w:p>
    <w:p w:rsidR="00645CAA" w:rsidRDefault="00BB331C">
      <w:pPr>
        <w:shd w:val="clear" w:color="FFFFFF" w:fill="FFFFFF"/>
        <w:ind w:firstLine="709"/>
        <w:jc w:val="both"/>
        <w:rPr>
          <w:rFonts w:ascii="Liberation Sans" w:eastAsia="Liberation Sans" w:hAnsi="Liberation Sans" w:cs="Liberation Sans"/>
          <w:color w:val="000000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Cs w:val="28"/>
        </w:rPr>
        <w:t>4.1.</w:t>
      </w:r>
      <w:r>
        <w:rPr>
          <w:rFonts w:ascii="Liberation Sans" w:eastAsia="Liberation Sans" w:hAnsi="Liberation Sans" w:cs="Liberation Sans"/>
          <w:bCs/>
          <w:color w:val="000000" w:themeColor="text1"/>
          <w:szCs w:val="28"/>
        </w:rPr>
        <w:t> </w:t>
      </w:r>
      <w:r>
        <w:rPr>
          <w:rFonts w:ascii="Liberation Sans" w:eastAsia="Liberation Sans" w:hAnsi="Liberation Sans" w:cs="Liberation Sans"/>
          <w:color w:val="000000" w:themeColor="text1"/>
        </w:rPr>
        <w:t>Получатель субсидии не реже одного раза в квартал предоставляет в уполномоченный орган отчетность по формам, установленным в соглашении о предоставлении субсидии:</w:t>
      </w:r>
    </w:p>
    <w:p w:rsidR="00645CAA" w:rsidRDefault="00BB331C">
      <w:pPr>
        <w:shd w:val="clear" w:color="FFFFFF" w:fill="FFFFFF"/>
        <w:ind w:firstLine="709"/>
        <w:jc w:val="both"/>
        <w:rPr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 отчет о достижении з</w:t>
      </w:r>
      <w:r>
        <w:rPr>
          <w:rFonts w:ascii="Liberation Sans" w:eastAsia="Liberation Sans" w:hAnsi="Liberation Sans" w:cs="Liberation Sans"/>
          <w:color w:val="000000" w:themeColor="text1"/>
        </w:rPr>
        <w:t>начений результатов предоставления субсидии;</w:t>
      </w:r>
    </w:p>
    <w:p w:rsidR="00645CAA" w:rsidRDefault="00BB331C">
      <w:pPr>
        <w:shd w:val="clear" w:color="FFFFFF" w:fill="FFFFFF"/>
        <w:ind w:firstLine="709"/>
        <w:jc w:val="both"/>
        <w:rPr>
          <w:color w:val="000000"/>
        </w:rPr>
      </w:pPr>
      <w:r>
        <w:rPr>
          <w:rFonts w:ascii="Liberation Sans" w:eastAsia="Liberation Sans" w:hAnsi="Liberation Sans" w:cs="Liberation Sans"/>
          <w:color w:val="000000" w:themeColor="text1"/>
        </w:rPr>
        <w:t>- отчет об осуществлении расходов, источником финансового обеспечения которых является субсидия, с приложением копий документов, подтверждающих расходы, произведенные получателем субсидии, заверенных печатью и п</w:t>
      </w:r>
      <w:r>
        <w:rPr>
          <w:rFonts w:ascii="Liberation Sans" w:eastAsia="Liberation Sans" w:hAnsi="Liberation Sans" w:cs="Liberation Sans"/>
          <w:color w:val="000000" w:themeColor="text1"/>
        </w:rPr>
        <w:t>одписью руководителя получателя субсидии или иного уполномоченного лица;</w:t>
      </w:r>
    </w:p>
    <w:p w:rsidR="00645CAA" w:rsidRDefault="00BB331C">
      <w:pPr>
        <w:tabs>
          <w:tab w:val="left" w:pos="-6804"/>
          <w:tab w:val="left" w:pos="1418"/>
        </w:tabs>
        <w:ind w:firstLine="709"/>
        <w:jc w:val="both"/>
        <w:rPr>
          <w:rFonts w:ascii="Liberation Sans" w:eastAsia="Liberation Sans" w:hAnsi="Liberation Sans" w:cs="Liberation Sans"/>
          <w:highlight w:val="white"/>
        </w:rPr>
      </w:pPr>
      <w:r>
        <w:rPr>
          <w:rFonts w:ascii="Liberation Sans" w:eastAsia="Liberation Sans" w:hAnsi="Liberation Sans" w:cs="Liberation Sans"/>
          <w:bCs/>
          <w:szCs w:val="28"/>
        </w:rPr>
        <w:t xml:space="preserve">- </w:t>
      </w:r>
      <w:r>
        <w:rPr>
          <w:rFonts w:ascii="Liberation Sans" w:eastAsia="Liberation Sans" w:hAnsi="Liberation Sans" w:cs="Liberation Sans"/>
          <w:bCs/>
          <w:szCs w:val="28"/>
          <w:highlight w:val="white"/>
        </w:rPr>
        <w:t>отчет об использовании субсидии по форме</w:t>
      </w:r>
      <w:r>
        <w:rPr>
          <w:rFonts w:ascii="Liberation Sans" w:eastAsia="Liberation Sans" w:hAnsi="Liberation Sans" w:cs="Liberation Sans"/>
          <w:szCs w:val="28"/>
          <w:highlight w:val="white"/>
        </w:rPr>
        <w:t>;</w:t>
      </w:r>
    </w:p>
    <w:p w:rsidR="00645CAA" w:rsidRDefault="00BB331C">
      <w:pPr>
        <w:tabs>
          <w:tab w:val="left" w:pos="-6804"/>
          <w:tab w:val="left" w:pos="1418"/>
        </w:tabs>
        <w:ind w:firstLine="709"/>
        <w:jc w:val="both"/>
        <w:rPr>
          <w:rFonts w:ascii="Liberation Sans" w:eastAsia="Liberation Sans" w:hAnsi="Liberation Sans" w:cs="Liberation Sans"/>
          <w:szCs w:val="28"/>
          <w:highlight w:val="white"/>
        </w:rPr>
      </w:pPr>
      <w:r>
        <w:rPr>
          <w:rFonts w:ascii="Liberation Sans" w:eastAsia="Liberation Sans" w:hAnsi="Liberation Sans" w:cs="Liberation Sans"/>
          <w:szCs w:val="28"/>
        </w:rPr>
        <w:t xml:space="preserve">- </w:t>
      </w:r>
      <w:r>
        <w:rPr>
          <w:rFonts w:ascii="Liberation Sans" w:eastAsia="Liberation Sans" w:hAnsi="Liberation Sans" w:cs="Liberation Sans"/>
          <w:szCs w:val="28"/>
          <w:highlight w:val="white"/>
        </w:rPr>
        <w:t>отчет о достижении показателей результативности использования субсидии;</w:t>
      </w:r>
    </w:p>
    <w:p w:rsidR="00645CAA" w:rsidRDefault="00BB331C">
      <w:pPr>
        <w:tabs>
          <w:tab w:val="left" w:pos="-6804"/>
          <w:tab w:val="left" w:pos="1418"/>
        </w:tabs>
        <w:ind w:firstLine="709"/>
        <w:jc w:val="both"/>
        <w:rPr>
          <w:rFonts w:ascii="Liberation Sans" w:eastAsia="Liberation Sans" w:hAnsi="Liberation Sans" w:cs="Liberation Sans"/>
          <w:highlight w:val="white"/>
        </w:rPr>
      </w:pPr>
      <w:r>
        <w:rPr>
          <w:rFonts w:ascii="Liberation Sans" w:eastAsia="Liberation Sans" w:hAnsi="Liberation Sans" w:cs="Liberation Sans"/>
          <w:bCs/>
          <w:szCs w:val="28"/>
          <w:highlight w:val="white"/>
        </w:rPr>
        <w:t>- р</w:t>
      </w:r>
      <w:r>
        <w:rPr>
          <w:rFonts w:ascii="Liberation Sans" w:eastAsia="Liberation Sans" w:hAnsi="Liberation Sans" w:cs="Liberation Sans"/>
          <w:szCs w:val="28"/>
          <w:highlight w:val="white"/>
          <w:lang w:eastAsia="en-US"/>
        </w:rPr>
        <w:t>еестр платежных поручений.</w:t>
      </w:r>
    </w:p>
    <w:p w:rsidR="00645CAA" w:rsidRDefault="00BB331C">
      <w:pPr>
        <w:tabs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Cs/>
          <w:szCs w:val="28"/>
        </w:rPr>
        <w:t xml:space="preserve">4.2. К реестру платежных поручений получатель субсидии прикладывает копии платежных документов, подтверждающих факт оплаты работ (услуг), выполненных подрядной организацией. Копии платежных поручений должны быть заверены главным бухгалтером, руководителем </w:t>
      </w:r>
      <w:r>
        <w:rPr>
          <w:rFonts w:ascii="Liberation Sans" w:eastAsia="Liberation Sans" w:hAnsi="Liberation Sans" w:cs="Liberation Sans"/>
          <w:bCs/>
          <w:szCs w:val="28"/>
        </w:rPr>
        <w:t xml:space="preserve">получателя субсидии, </w:t>
      </w:r>
      <w:r>
        <w:rPr>
          <w:rFonts w:ascii="Liberation Sans" w:eastAsia="Liberation Sans" w:hAnsi="Liberation Sans" w:cs="Liberation Sans"/>
          <w:szCs w:val="28"/>
        </w:rPr>
        <w:t>скреплены печатью (при наличии печати).</w:t>
      </w:r>
    </w:p>
    <w:p w:rsidR="00645CAA" w:rsidRDefault="00BB331C">
      <w:pPr>
        <w:pStyle w:val="affc"/>
        <w:tabs>
          <w:tab w:val="left" w:pos="1418"/>
        </w:tabs>
        <w:ind w:firstLine="709"/>
        <w:jc w:val="both"/>
        <w:rPr>
          <w:rFonts w:ascii="Liberation Sans" w:eastAsia="Liberation Sans" w:hAnsi="Liberation Sans" w:cs="Liberation Sans"/>
          <w:sz w:val="24"/>
        </w:rPr>
      </w:pPr>
      <w:r>
        <w:rPr>
          <w:rFonts w:ascii="Liberation Sans" w:eastAsia="Liberation Sans" w:hAnsi="Liberation Sans" w:cs="Liberation Sans"/>
          <w:sz w:val="24"/>
          <w:szCs w:val="28"/>
        </w:rPr>
        <w:t xml:space="preserve">4.3. Уполномоченный орган имеет право уточнять сведения, представленные получателем субсидии, а также устанавливать в соглашении о предоставлении субсидии сроки и формы представления получателем </w:t>
      </w:r>
      <w:r>
        <w:rPr>
          <w:rFonts w:ascii="Liberation Sans" w:eastAsia="Liberation Sans" w:hAnsi="Liberation Sans" w:cs="Liberation Sans"/>
          <w:sz w:val="24"/>
          <w:szCs w:val="28"/>
        </w:rPr>
        <w:t>субсидии дополнительной отчетности, согласно настоящему подразделу.</w:t>
      </w:r>
    </w:p>
    <w:p w:rsidR="00645CAA" w:rsidRDefault="00645CAA">
      <w:pPr>
        <w:pStyle w:val="af5"/>
        <w:tabs>
          <w:tab w:val="left" w:pos="1065"/>
        </w:tabs>
        <w:contextualSpacing/>
        <w:rPr>
          <w:rFonts w:ascii="Liberation Sans" w:eastAsia="Liberation Sans" w:hAnsi="Liberation Sans" w:cs="Liberation Sans"/>
          <w:color w:val="000000"/>
        </w:rPr>
      </w:pPr>
    </w:p>
    <w:p w:rsidR="00645CAA" w:rsidRDefault="00645CAA">
      <w:pPr>
        <w:pStyle w:val="af5"/>
        <w:tabs>
          <w:tab w:val="left" w:pos="1065"/>
        </w:tabs>
        <w:contextualSpacing/>
        <w:rPr>
          <w:rFonts w:ascii="Liberation Sans" w:eastAsia="Liberation Sans" w:hAnsi="Liberation Sans" w:cs="Liberation Sans"/>
          <w:color w:val="000000"/>
        </w:rPr>
      </w:pPr>
    </w:p>
    <w:p w:rsidR="00645CAA" w:rsidRDefault="00BB331C">
      <w:pPr>
        <w:widowControl w:val="0"/>
        <w:jc w:val="center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  <w:lang w:val="en-US"/>
        </w:rPr>
        <w:t>V</w:t>
      </w:r>
      <w:r>
        <w:rPr>
          <w:rFonts w:ascii="Liberation Sans" w:eastAsia="Liberation Sans" w:hAnsi="Liberation Sans" w:cs="Liberation Sans"/>
          <w:b/>
        </w:rPr>
        <w:t xml:space="preserve">. Требования об осуществлении контроля </w:t>
      </w:r>
      <w:r>
        <w:rPr>
          <w:rFonts w:ascii="Liberation Sans" w:eastAsia="Liberation Sans" w:hAnsi="Liberation Sans" w:cs="Liberation Sans"/>
          <w:b/>
          <w:color w:val="000000" w:themeColor="text1"/>
        </w:rPr>
        <w:t>(мониторинга)</w:t>
      </w:r>
    </w:p>
    <w:p w:rsidR="00645CAA" w:rsidRDefault="00BB331C">
      <w:pPr>
        <w:widowControl w:val="0"/>
        <w:jc w:val="center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</w:rPr>
        <w:t>за соблюдением условий и порядка предоставления субсидий</w:t>
      </w:r>
    </w:p>
    <w:p w:rsidR="00645CAA" w:rsidRDefault="00BB331C">
      <w:pPr>
        <w:widowControl w:val="0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</w:rPr>
        <w:t>и ответственности за их нарушение</w:t>
      </w:r>
    </w:p>
    <w:p w:rsidR="00645CAA" w:rsidRDefault="00645CAA">
      <w:pPr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</w:rPr>
      </w:pPr>
    </w:p>
    <w:p w:rsidR="00645CAA" w:rsidRDefault="00BB331C">
      <w:pPr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 xml:space="preserve">5.1. Главный распорядитель бюджетных </w:t>
      </w:r>
      <w:r>
        <w:rPr>
          <w:rFonts w:ascii="Liberation Sans" w:eastAsia="Liberation Sans" w:hAnsi="Liberation Sans" w:cs="Liberation Sans"/>
          <w:color w:val="000000"/>
        </w:rPr>
        <w:t>средств осуществляет в отношении получателя субсидии проверку соблюдения им порядка и условий предоставления субсидии, в том числе в части достижения результатов предоставления субсидии.</w:t>
      </w:r>
    </w:p>
    <w:p w:rsidR="00645CAA" w:rsidRDefault="00BB331C">
      <w:pPr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Органы государственного и муниципального финансового контроля осущест</w:t>
      </w:r>
      <w:r>
        <w:rPr>
          <w:rFonts w:ascii="Liberation Sans" w:eastAsia="Liberation Sans" w:hAnsi="Liberation Sans" w:cs="Liberation Sans"/>
          <w:color w:val="000000"/>
        </w:rPr>
        <w:t>вляют в отношении получателя субсидии проверку в соответствии со статьями 268.1 и 269.2 Бюджетного кодекса Российской Федерации.</w:t>
      </w:r>
    </w:p>
    <w:p w:rsidR="00645CAA" w:rsidRDefault="00BB331C">
      <w:pPr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5.2. В отношении получателя субсидии главным распорядителем бюджетных средств проводится мониторинг достижения результатов пред</w:t>
      </w:r>
      <w:r>
        <w:rPr>
          <w:rFonts w:ascii="Liberation Sans" w:eastAsia="Liberation Sans" w:hAnsi="Liberation Sans" w:cs="Liberation Sans"/>
          <w:color w:val="000000"/>
        </w:rPr>
        <w:t>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</w:t>
      </w:r>
      <w:r>
        <w:rPr>
          <w:rFonts w:ascii="Liberation Sans" w:eastAsia="Liberation Sans" w:hAnsi="Liberation Sans" w:cs="Liberation Sans"/>
          <w:color w:val="000000"/>
        </w:rPr>
        <w:t>ке и по формам, которые установлены Министерством финансов Российской Федерации.</w:t>
      </w:r>
    </w:p>
    <w:p w:rsidR="00645CAA" w:rsidRDefault="00BB331C">
      <w:pPr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5.3. Получатель субсидии несет ответственность в соответствии с действующим законодательством Российской Федерации за полноту и достоверность сведений, отраженных в отчетах, п</w:t>
      </w:r>
      <w:r>
        <w:rPr>
          <w:rFonts w:ascii="Liberation Sans" w:eastAsia="Liberation Sans" w:hAnsi="Liberation Sans" w:cs="Liberation Sans"/>
          <w:color w:val="000000"/>
        </w:rPr>
        <w:t xml:space="preserve">ринимает на себя обязательство по осуществлению контроля за достижением конечного результата по оплате работ (услуг) по договорам подряда. </w:t>
      </w:r>
    </w:p>
    <w:p w:rsidR="00645CAA" w:rsidRDefault="00BB331C">
      <w:pPr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5.4. В случае выявления по результатам проверок фактов нарушения условий предоставления субсидии, а также в случае н</w:t>
      </w:r>
      <w:r>
        <w:rPr>
          <w:rFonts w:ascii="Liberation Sans" w:eastAsia="Liberation Sans" w:hAnsi="Liberation Sans" w:cs="Liberation Sans"/>
          <w:color w:val="000000"/>
        </w:rPr>
        <w:t>едостижения результата предоставления субсидии, определенного пунктом 3.14 раздела III настоящего Порядка, уполномоченный орган в течение 5 дней направляет получателю субсидии акт проверки способом, позволяющим подтвердить факт и дату направления акта пров</w:t>
      </w:r>
      <w:r>
        <w:rPr>
          <w:rFonts w:ascii="Liberation Sans" w:eastAsia="Liberation Sans" w:hAnsi="Liberation Sans" w:cs="Liberation Sans"/>
          <w:color w:val="000000"/>
        </w:rPr>
        <w:t xml:space="preserve">ерки. </w:t>
      </w:r>
    </w:p>
    <w:p w:rsidR="00645CAA" w:rsidRDefault="00BB331C">
      <w:pPr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 xml:space="preserve">Сумма субсидий, использованная получателем субсидии с нарушением условий, подлежит возврату в доход бюджета Пуровского района в течение 10 дней с момента получения получателем субсидии акта проверки. </w:t>
      </w:r>
    </w:p>
    <w:p w:rsidR="00645CAA" w:rsidRDefault="00BB331C">
      <w:pPr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5.5. В срок до 20 января года, следующего за отч</w:t>
      </w:r>
      <w:r>
        <w:rPr>
          <w:rFonts w:ascii="Liberation Sans" w:eastAsia="Liberation Sans" w:hAnsi="Liberation Sans" w:cs="Liberation Sans"/>
          <w:color w:val="000000"/>
        </w:rPr>
        <w:t xml:space="preserve">етным, между получателем субсидии и уполномоченным органом проводится сверка расчетов за прошедший финансовый год и подписывается </w:t>
      </w:r>
      <w:hyperlink r:id="rId11" w:tooltip="consultantplus://offline/ref=57AD7C343A708190FBAACA928A17BF227D9D0E120DB62AAC65D3581E0D295E4ACD358F5C80DF6A12C53E8EeDS4G" w:history="1">
        <w:r>
          <w:rPr>
            <w:rFonts w:ascii="Liberation Sans" w:eastAsia="Liberation Sans" w:hAnsi="Liberation Sans" w:cs="Liberation Sans"/>
            <w:color w:val="000000"/>
          </w:rPr>
          <w:t>акт</w:t>
        </w:r>
      </w:hyperlink>
      <w:r>
        <w:rPr>
          <w:rFonts w:ascii="Liberation Sans" w:eastAsia="Liberation Sans" w:hAnsi="Liberation Sans" w:cs="Liberation Sans"/>
          <w:color w:val="000000"/>
        </w:rPr>
        <w:t xml:space="preserve"> сверки взаимных расчетов.</w:t>
      </w:r>
    </w:p>
    <w:p w:rsidR="00645CAA" w:rsidRDefault="00BB331C">
      <w:pPr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По результатам сверки неиспользованные субсидии подлежат возврату получателями субсидии в т</w:t>
      </w:r>
      <w:r>
        <w:rPr>
          <w:rFonts w:ascii="Liberation Sans" w:eastAsia="Liberation Sans" w:hAnsi="Liberation Sans" w:cs="Liberation Sans"/>
          <w:color w:val="000000"/>
        </w:rPr>
        <w:t>ечение 5 рабочих дней в бюджет Пуровского района.</w:t>
      </w:r>
    </w:p>
    <w:p w:rsidR="00645CAA" w:rsidRDefault="00BB331C">
      <w:pPr>
        <w:tabs>
          <w:tab w:val="left" w:pos="1276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5.6. Невозвращенные субсидии подлежат взысканию в соответствии с действующим законодательством Российской Федерации.</w:t>
      </w: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BB331C">
      <w:pPr>
        <w:widowControl w:val="0"/>
        <w:ind w:left="4819" w:right="425"/>
        <w:jc w:val="both"/>
        <w:outlineLvl w:val="1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Приложение № 1</w:t>
      </w:r>
    </w:p>
    <w:p w:rsidR="00645CAA" w:rsidRDefault="00BB331C">
      <w:pPr>
        <w:ind w:left="4819" w:right="425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</w:rPr>
        <w:t xml:space="preserve">к Порядку </w:t>
      </w:r>
      <w:r>
        <w:rPr>
          <w:rFonts w:ascii="Liberation Sans" w:eastAsia="Liberation Sans" w:hAnsi="Liberation Sans" w:cs="Liberation Sans"/>
          <w:color w:val="000000"/>
        </w:rPr>
        <w:t xml:space="preserve">предоставления и расходования субсидии на </w:t>
      </w:r>
      <w:r>
        <w:rPr>
          <w:rFonts w:ascii="Liberation Sans" w:eastAsia="Liberation Sans" w:hAnsi="Liberation Sans" w:cs="Liberation Sans"/>
          <w:color w:val="000000"/>
        </w:rPr>
        <w:t xml:space="preserve">финансовое возмещение затрат в связи с реализацией мероприятий по приспособлению общего имущества в многоквартирных домах, расположенных на территории муниципального округа Пуровский район Ямало-Ненецкого автономного округа, в которых проживает инвалид, с </w:t>
      </w:r>
      <w:r>
        <w:rPr>
          <w:rFonts w:ascii="Liberation Sans" w:eastAsia="Liberation Sans" w:hAnsi="Liberation Sans" w:cs="Liberation Sans"/>
          <w:color w:val="000000"/>
        </w:rPr>
        <w:t>учетом потребностей инвалида и обеспечения условий их доступности для инвалида</w:t>
      </w:r>
    </w:p>
    <w:p w:rsidR="00645CAA" w:rsidRDefault="00645CAA">
      <w:pPr>
        <w:ind w:left="3827" w:right="425"/>
        <w:jc w:val="both"/>
        <w:rPr>
          <w:rFonts w:ascii="Liberation Sans" w:eastAsia="Liberation Sans" w:hAnsi="Liberation Sans" w:cs="Liberation Sans"/>
        </w:rPr>
      </w:pPr>
    </w:p>
    <w:p w:rsidR="00645CAA" w:rsidRDefault="00645CAA">
      <w:pPr>
        <w:ind w:left="8789"/>
        <w:jc w:val="both"/>
        <w:rPr>
          <w:rFonts w:ascii="Liberation Sans" w:eastAsia="Liberation Sans" w:hAnsi="Liberation Sans" w:cs="Liberation Sans"/>
        </w:rPr>
      </w:pPr>
    </w:p>
    <w:p w:rsidR="00645CAA" w:rsidRDefault="00BB331C">
      <w:pPr>
        <w:widowControl w:val="0"/>
        <w:ind w:left="8789" w:hanging="3970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Утверждаю:</w:t>
      </w:r>
    </w:p>
    <w:p w:rsidR="00645CAA" w:rsidRDefault="00BB331C">
      <w:pPr>
        <w:widowControl w:val="0"/>
        <w:ind w:left="8789" w:hanging="3970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Руководитель уполномоченного органа</w:t>
      </w:r>
    </w:p>
    <w:p w:rsidR="00645CAA" w:rsidRDefault="00BB331C">
      <w:pPr>
        <w:widowControl w:val="0"/>
        <w:ind w:left="8789" w:hanging="3970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______________  ______________</w:t>
      </w:r>
    </w:p>
    <w:p w:rsidR="00645CAA" w:rsidRDefault="00BB331C">
      <w:pPr>
        <w:widowControl w:val="0"/>
        <w:ind w:left="8789" w:hanging="3970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     (расшифровка)                 (подпись)</w:t>
      </w:r>
    </w:p>
    <w:p w:rsidR="00645CAA" w:rsidRDefault="00BB331C">
      <w:pPr>
        <w:widowControl w:val="0"/>
        <w:ind w:left="8789" w:hanging="3970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«_____»______________20__г.</w:t>
      </w:r>
    </w:p>
    <w:p w:rsidR="00645CAA" w:rsidRDefault="00645CAA">
      <w:pPr>
        <w:widowControl w:val="0"/>
        <w:ind w:left="8789" w:hanging="4962"/>
        <w:jc w:val="center"/>
        <w:rPr>
          <w:rFonts w:ascii="Liberation Sans" w:eastAsia="Liberation Sans" w:hAnsi="Liberation Sans" w:cs="Liberation Sans"/>
          <w:b/>
        </w:rPr>
      </w:pPr>
    </w:p>
    <w:p w:rsidR="00645CAA" w:rsidRDefault="00645CAA">
      <w:pPr>
        <w:widowControl w:val="0"/>
        <w:ind w:left="8789" w:hanging="4962"/>
        <w:jc w:val="center"/>
        <w:rPr>
          <w:rFonts w:ascii="Liberation Sans" w:eastAsia="Liberation Sans" w:hAnsi="Liberation Sans" w:cs="Liberation Sans"/>
          <w:b/>
        </w:rPr>
      </w:pPr>
    </w:p>
    <w:p w:rsidR="00645CAA" w:rsidRDefault="00BB331C">
      <w:pPr>
        <w:widowControl w:val="0"/>
        <w:tabs>
          <w:tab w:val="left" w:pos="6901"/>
        </w:tabs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</w:rPr>
        <w:t>ЗАЯВКА</w:t>
      </w:r>
    </w:p>
    <w:p w:rsidR="00645CAA" w:rsidRDefault="00BB331C">
      <w:pPr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</w:rPr>
        <w:t>на предоставлен</w:t>
      </w:r>
      <w:r>
        <w:rPr>
          <w:rFonts w:ascii="Liberation Sans" w:eastAsia="Liberation Sans" w:hAnsi="Liberation Sans" w:cs="Liberation Sans"/>
          <w:b/>
        </w:rPr>
        <w:t xml:space="preserve">ие субсидии </w:t>
      </w:r>
    </w:p>
    <w:p w:rsidR="00645CAA" w:rsidRDefault="00BB331C">
      <w:pPr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</w:rPr>
        <w:t>___________________________________________</w:t>
      </w:r>
    </w:p>
    <w:p w:rsidR="00645CAA" w:rsidRDefault="00BB331C">
      <w:pPr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sz w:val="20"/>
        </w:rPr>
        <w:t>(наименование получателя субсидии)</w:t>
      </w:r>
    </w:p>
    <w:p w:rsidR="00645CAA" w:rsidRDefault="00BB331C">
      <w:pPr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</w:rPr>
        <w:t>ИНН__________________________КПП___________________________</w:t>
      </w:r>
    </w:p>
    <w:p w:rsidR="00645CAA" w:rsidRDefault="00BB331C">
      <w:pPr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</w:rPr>
        <w:t>на _______________________</w:t>
      </w:r>
    </w:p>
    <w:p w:rsidR="00645CAA" w:rsidRDefault="00BB331C">
      <w:pPr>
        <w:spacing w:after="120"/>
        <w:jc w:val="center"/>
        <w:rPr>
          <w:rFonts w:ascii="Liberation Sans" w:eastAsia="Liberation Sans" w:hAnsi="Liberation Sans" w:cs="Liberation Sans"/>
          <w:b/>
          <w:sz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(период)</w:t>
      </w:r>
    </w:p>
    <w:tbl>
      <w:tblPr>
        <w:tblW w:w="5000" w:type="pct"/>
        <w:tblInd w:w="108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690"/>
        <w:gridCol w:w="2195"/>
        <w:gridCol w:w="2210"/>
        <w:gridCol w:w="1688"/>
        <w:gridCol w:w="3071"/>
      </w:tblGrid>
      <w:tr w:rsidR="00645CAA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CAA" w:rsidRDefault="00BB331C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№ п/п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CAA" w:rsidRDefault="00BB331C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Наименование направления расходования субсидии (адрес МКД)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CAA" w:rsidRDefault="00BB331C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Потребность в субсидии, руб.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CAA" w:rsidRDefault="00BB331C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Согласованная сумма</w:t>
            </w:r>
          </w:p>
          <w:p w:rsidR="00645CAA" w:rsidRDefault="00BB331C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субсидии, руб.</w:t>
            </w:r>
          </w:p>
          <w:p w:rsidR="00645CAA" w:rsidRDefault="00BB331C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(заполняется уполномоченным органом)</w:t>
            </w:r>
          </w:p>
        </w:tc>
      </w:tr>
      <w:tr w:rsidR="00645CAA">
        <w:trPr>
          <w:trHeight w:val="151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CAA" w:rsidRDefault="00645CAA">
            <w:pPr>
              <w:pStyle w:val="affe"/>
              <w:jc w:val="center"/>
              <w:rPr>
                <w:rFonts w:ascii="Liberation Sans" w:hAnsi="Liberation Sans"/>
                <w:sz w:val="4"/>
                <w:szCs w:val="4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CAA" w:rsidRDefault="00645CAA">
            <w:pPr>
              <w:pStyle w:val="affe"/>
              <w:jc w:val="center"/>
              <w:rPr>
                <w:rFonts w:ascii="Liberation Sans" w:hAnsi="Liberation Sans"/>
                <w:sz w:val="4"/>
                <w:szCs w:val="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CAA" w:rsidRDefault="00BB331C">
            <w:pPr>
              <w:pStyle w:val="affe"/>
              <w:spacing w:after="283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потребность в финансировании (руб./месяц)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645CAA">
            <w:pPr>
              <w:pStyle w:val="affe"/>
              <w:spacing w:after="283"/>
              <w:jc w:val="center"/>
              <w:rPr>
                <w:rFonts w:ascii="Liberation Sans" w:hAnsi="Liberation Sans"/>
              </w:rPr>
            </w:pPr>
          </w:p>
          <w:p w:rsidR="00645CAA" w:rsidRDefault="00BB331C">
            <w:pPr>
              <w:pStyle w:val="affe"/>
              <w:spacing w:after="283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из них в виде аванса (руб.)</w:t>
            </w: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CAA" w:rsidRDefault="00645CAA">
            <w:pPr>
              <w:pStyle w:val="affe"/>
              <w:jc w:val="center"/>
              <w:rPr>
                <w:rFonts w:ascii="Liberation Sans" w:hAnsi="Liberation Sans"/>
                <w:sz w:val="4"/>
                <w:szCs w:val="4"/>
              </w:rPr>
            </w:pPr>
          </w:p>
        </w:tc>
      </w:tr>
      <w:tr w:rsidR="00645CAA">
        <w:trPr>
          <w:trHeight w:val="3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BB331C">
            <w:pPr>
              <w:pStyle w:val="affe"/>
              <w:spacing w:after="283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BB331C">
            <w:pPr>
              <w:pStyle w:val="affe"/>
              <w:spacing w:after="283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BB331C">
            <w:pPr>
              <w:pStyle w:val="affe"/>
              <w:spacing w:after="283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BB331C">
            <w:pPr>
              <w:pStyle w:val="affe"/>
              <w:spacing w:after="283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BB331C">
            <w:pPr>
              <w:pStyle w:val="affe"/>
              <w:spacing w:after="283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</w:t>
            </w:r>
          </w:p>
        </w:tc>
      </w:tr>
      <w:tr w:rsidR="00645CA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645CAA">
            <w:pPr>
              <w:pStyle w:val="affe"/>
              <w:spacing w:after="283"/>
              <w:rPr>
                <w:rFonts w:ascii="Liberation Sans" w:hAnsi="Liberation San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645CAA">
            <w:pPr>
              <w:pStyle w:val="affe"/>
              <w:spacing w:after="283"/>
              <w:rPr>
                <w:rFonts w:ascii="Liberation Sans" w:hAnsi="Liberation Sans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645CAA">
            <w:pPr>
              <w:pStyle w:val="affe"/>
              <w:spacing w:after="283"/>
              <w:rPr>
                <w:rFonts w:ascii="Liberation Sans" w:hAnsi="Liberation San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645CAA">
            <w:pPr>
              <w:pStyle w:val="affe"/>
              <w:spacing w:after="283"/>
              <w:rPr>
                <w:rFonts w:ascii="Liberation Sans" w:hAnsi="Liberation Sans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645CAA">
            <w:pPr>
              <w:pStyle w:val="affe"/>
              <w:spacing w:after="283"/>
              <w:rPr>
                <w:rFonts w:ascii="Liberation Sans" w:hAnsi="Liberation Sans"/>
              </w:rPr>
            </w:pPr>
          </w:p>
        </w:tc>
      </w:tr>
      <w:tr w:rsidR="00645CA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645CAA">
            <w:pPr>
              <w:pStyle w:val="affe"/>
              <w:spacing w:after="283"/>
              <w:rPr>
                <w:rFonts w:ascii="Liberation Sans" w:hAnsi="Liberation San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BB331C">
            <w:pPr>
              <w:pStyle w:val="affe"/>
              <w:spacing w:after="283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  ИТОГО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645CAA">
            <w:pPr>
              <w:pStyle w:val="affe"/>
              <w:spacing w:after="283"/>
              <w:rPr>
                <w:rFonts w:ascii="Liberation Sans" w:hAnsi="Liberation San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645CAA">
            <w:pPr>
              <w:pStyle w:val="affe"/>
              <w:spacing w:after="283"/>
              <w:rPr>
                <w:rFonts w:ascii="Liberation Sans" w:hAnsi="Liberation Sans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645CAA">
            <w:pPr>
              <w:pStyle w:val="affe"/>
              <w:spacing w:after="283"/>
              <w:rPr>
                <w:rFonts w:ascii="Liberation Sans" w:hAnsi="Liberation Sans"/>
              </w:rPr>
            </w:pPr>
          </w:p>
        </w:tc>
      </w:tr>
    </w:tbl>
    <w:p w:rsidR="00645CAA" w:rsidRDefault="00645CAA">
      <w:pPr>
        <w:rPr>
          <w:rFonts w:ascii="Liberation Sans" w:eastAsia="Liberation Sans" w:hAnsi="Liberation Sans" w:cs="Liberation Sans"/>
        </w:rPr>
      </w:pPr>
    </w:p>
    <w:p w:rsidR="00645CAA" w:rsidRDefault="00BB331C">
      <w:pPr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Руководитель (получатель субсидии)</w:t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>______________</w:t>
      </w:r>
      <w:r>
        <w:rPr>
          <w:rFonts w:ascii="Liberation Sans" w:eastAsia="Liberation Sans" w:hAnsi="Liberation Sans" w:cs="Liberation Sans"/>
        </w:rPr>
        <w:tab/>
        <w:t>______________________</w:t>
      </w:r>
    </w:p>
    <w:p w:rsidR="00645CAA" w:rsidRDefault="00BB331C">
      <w:pPr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0"/>
          <w:szCs w:val="20"/>
        </w:rPr>
        <w:tab/>
      </w:r>
      <w:r>
        <w:rPr>
          <w:rFonts w:ascii="Liberation Sans" w:eastAsia="Liberation Sans" w:hAnsi="Liberation Sans" w:cs="Liberation Sans"/>
          <w:sz w:val="20"/>
          <w:szCs w:val="20"/>
        </w:rPr>
        <w:tab/>
      </w:r>
      <w:r>
        <w:rPr>
          <w:rFonts w:ascii="Liberation Sans" w:eastAsia="Liberation Sans" w:hAnsi="Liberation Sans" w:cs="Liberation Sans"/>
          <w:sz w:val="20"/>
          <w:szCs w:val="20"/>
        </w:rPr>
        <w:tab/>
      </w:r>
      <w:r>
        <w:rPr>
          <w:rFonts w:ascii="Liberation Sans" w:eastAsia="Liberation Sans" w:hAnsi="Liberation Sans" w:cs="Liberation Sans"/>
          <w:sz w:val="20"/>
          <w:szCs w:val="20"/>
        </w:rPr>
        <w:tab/>
      </w:r>
      <w:r>
        <w:rPr>
          <w:rFonts w:ascii="Liberation Sans" w:eastAsia="Liberation Sans" w:hAnsi="Liberation Sans" w:cs="Liberation Sans"/>
          <w:sz w:val="20"/>
          <w:szCs w:val="20"/>
        </w:rPr>
        <w:tab/>
      </w:r>
      <w:r>
        <w:rPr>
          <w:rFonts w:ascii="Liberation Sans" w:eastAsia="Liberation Sans" w:hAnsi="Liberation Sans" w:cs="Liberation Sans"/>
          <w:sz w:val="20"/>
          <w:szCs w:val="20"/>
        </w:rPr>
        <w:tab/>
        <w:t xml:space="preserve">        (подпись) </w:t>
      </w:r>
      <w:r>
        <w:rPr>
          <w:rFonts w:ascii="Liberation Sans" w:eastAsia="Liberation Sans" w:hAnsi="Liberation Sans" w:cs="Liberation Sans"/>
          <w:sz w:val="20"/>
          <w:szCs w:val="20"/>
        </w:rPr>
        <w:tab/>
      </w:r>
      <w:r>
        <w:rPr>
          <w:rFonts w:ascii="Liberation Sans" w:eastAsia="Liberation Sans" w:hAnsi="Liberation Sans" w:cs="Liberation Sans"/>
          <w:sz w:val="20"/>
          <w:szCs w:val="20"/>
        </w:rPr>
        <w:tab/>
        <w:t>(расшифровка подписи)</w:t>
      </w:r>
    </w:p>
    <w:p w:rsidR="00645CAA" w:rsidRDefault="00645CAA">
      <w:pPr>
        <w:rPr>
          <w:rFonts w:ascii="Liberation Sans" w:eastAsia="Liberation Sans" w:hAnsi="Liberation Sans" w:cs="Liberation Sans"/>
        </w:rPr>
      </w:pPr>
    </w:p>
    <w:p w:rsidR="00645CAA" w:rsidRDefault="00BB331C">
      <w:pPr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Главный бухгалтер получателя субсидий</w:t>
      </w:r>
      <w:r>
        <w:rPr>
          <w:rFonts w:ascii="Liberation Sans" w:eastAsia="Liberation Sans" w:hAnsi="Liberation Sans" w:cs="Liberation Sans"/>
        </w:rPr>
        <w:tab/>
        <w:t>_______________</w:t>
      </w:r>
      <w:r>
        <w:rPr>
          <w:rFonts w:ascii="Liberation Sans" w:eastAsia="Liberation Sans" w:hAnsi="Liberation Sans" w:cs="Liberation Sans"/>
        </w:rPr>
        <w:tab/>
        <w:t>__________________</w:t>
      </w:r>
    </w:p>
    <w:p w:rsidR="00645CAA" w:rsidRDefault="00BB331C">
      <w:pPr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0"/>
          <w:szCs w:val="20"/>
        </w:rPr>
        <w:tab/>
      </w:r>
      <w:r>
        <w:rPr>
          <w:rFonts w:ascii="Liberation Sans" w:eastAsia="Liberation Sans" w:hAnsi="Liberation Sans" w:cs="Liberation Sans"/>
          <w:sz w:val="20"/>
          <w:szCs w:val="20"/>
        </w:rPr>
        <w:tab/>
        <w:t xml:space="preserve">                                                                    (подпись) </w:t>
      </w:r>
      <w:r>
        <w:rPr>
          <w:rFonts w:ascii="Liberation Sans" w:eastAsia="Liberation Sans" w:hAnsi="Liberation Sans" w:cs="Liberation Sans"/>
          <w:sz w:val="20"/>
          <w:szCs w:val="20"/>
        </w:rPr>
        <w:tab/>
      </w:r>
      <w:r>
        <w:rPr>
          <w:rFonts w:ascii="Liberation Sans" w:eastAsia="Liberation Sans" w:hAnsi="Liberation Sans" w:cs="Liberation Sans"/>
          <w:sz w:val="20"/>
          <w:szCs w:val="20"/>
        </w:rPr>
        <w:tab/>
        <w:t xml:space="preserve"> (расшифровка </w:t>
      </w:r>
      <w:r>
        <w:rPr>
          <w:rFonts w:ascii="Liberation Sans" w:eastAsia="Liberation Sans" w:hAnsi="Liberation Sans" w:cs="Liberation Sans"/>
          <w:sz w:val="20"/>
          <w:szCs w:val="20"/>
        </w:rPr>
        <w:t>подписи)</w:t>
      </w:r>
    </w:p>
    <w:p w:rsidR="00645CAA" w:rsidRDefault="00BB331C">
      <w:pPr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МП</w:t>
      </w:r>
    </w:p>
    <w:p w:rsidR="00645CAA" w:rsidRDefault="00645CAA">
      <w:pPr>
        <w:rPr>
          <w:rFonts w:ascii="Liberation Sans" w:eastAsia="Liberation Sans" w:hAnsi="Liberation Sans" w:cs="Liberation Sans"/>
        </w:rPr>
      </w:pPr>
    </w:p>
    <w:p w:rsidR="00645CAA" w:rsidRDefault="00645CAA">
      <w:pPr>
        <w:ind w:left="4819"/>
        <w:rPr>
          <w:rFonts w:ascii="Liberation Sans" w:eastAsia="Liberation Sans" w:hAnsi="Liberation Sans" w:cs="Liberation Sans"/>
          <w:color w:val="000000"/>
        </w:rPr>
      </w:pPr>
    </w:p>
    <w:p w:rsidR="00645CAA" w:rsidRDefault="00BB331C">
      <w:pPr>
        <w:ind w:left="4819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Приложение № 2</w:t>
      </w:r>
    </w:p>
    <w:p w:rsidR="00645CAA" w:rsidRDefault="00BB331C">
      <w:pPr>
        <w:ind w:left="481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 xml:space="preserve">к Порядку предоставления и расходования субсидии на финансовое обеспечение затрат в связи с реализацией мероприятий по приспособлению общего имущества в многоквартирных домах, расположенных на территории </w:t>
      </w:r>
      <w:r>
        <w:rPr>
          <w:rFonts w:ascii="Liberation Sans" w:eastAsia="Liberation Sans" w:hAnsi="Liberation Sans" w:cs="Liberation Sans"/>
          <w:color w:val="000000"/>
        </w:rPr>
        <w:t>муниципального округа Пуровский район Ямало-Ненецкого автономного округа, в которых проживает инвалид, с учетом потребностей инвалида и обеспечения условий их доступности для инвалида</w:t>
      </w:r>
    </w:p>
    <w:p w:rsidR="00645CAA" w:rsidRDefault="00BB331C">
      <w:pPr>
        <w:ind w:firstLine="284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 </w:t>
      </w:r>
    </w:p>
    <w:p w:rsidR="00645CAA" w:rsidRDefault="00645CAA">
      <w:pPr>
        <w:ind w:firstLine="284"/>
        <w:rPr>
          <w:rFonts w:ascii="Liberation Sans" w:eastAsia="Liberation Sans" w:hAnsi="Liberation Sans" w:cs="Liberation Sans"/>
        </w:rPr>
      </w:pPr>
    </w:p>
    <w:p w:rsidR="00645CAA" w:rsidRDefault="00BB331C">
      <w:pPr>
        <w:jc w:val="center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  <w:color w:val="000000"/>
        </w:rPr>
        <w:t>ПОРЯДОК</w:t>
      </w:r>
    </w:p>
    <w:p w:rsidR="00645CAA" w:rsidRDefault="00BB331C">
      <w:pPr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color w:val="000000"/>
        </w:rPr>
        <w:t xml:space="preserve">расчета стоимости выполненных работ </w:t>
      </w:r>
    </w:p>
    <w:p w:rsidR="00645CAA" w:rsidRDefault="00BB331C">
      <w:pPr>
        <w:ind w:firstLine="540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 </w:t>
      </w:r>
    </w:p>
    <w:p w:rsidR="00645CAA" w:rsidRDefault="00645CAA">
      <w:pPr>
        <w:ind w:firstLine="540"/>
        <w:jc w:val="both"/>
        <w:rPr>
          <w:rFonts w:ascii="Liberation Sans" w:eastAsia="Liberation Sans" w:hAnsi="Liberation Sans" w:cs="Liberation Sans"/>
        </w:rPr>
      </w:pPr>
    </w:p>
    <w:p w:rsidR="00645CAA" w:rsidRDefault="00BB331C">
      <w:pPr>
        <w:tabs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 xml:space="preserve">1. Настоящий Порядок </w:t>
      </w:r>
      <w:r>
        <w:rPr>
          <w:rFonts w:ascii="Liberation Sans" w:eastAsia="Liberation Sans" w:hAnsi="Liberation Sans" w:cs="Liberation Sans"/>
          <w:color w:val="000000"/>
        </w:rPr>
        <w:t>регламентирует процедуру расчета стоимости выполненных работ в рамках договора на выполнение работ и разработку проектной документации при реализации мероприятий по приспособлению общего имущества в многоквартирном доме, в котором проживает инвалид, с учет</w:t>
      </w:r>
      <w:r>
        <w:rPr>
          <w:rFonts w:ascii="Liberation Sans" w:eastAsia="Liberation Sans" w:hAnsi="Liberation Sans" w:cs="Liberation Sans"/>
          <w:color w:val="000000"/>
        </w:rPr>
        <w:t>ом потребностей инвалида и обеспечения условий их доступности для инвалида</w:t>
      </w:r>
      <w:r>
        <w:rPr>
          <w:rFonts w:ascii="Liberation Sans" w:eastAsia="Liberation Sans" w:hAnsi="Liberation Sans" w:cs="Liberation Sans"/>
          <w:color w:val="000000"/>
          <w:spacing w:val="-3"/>
        </w:rPr>
        <w:t xml:space="preserve"> в </w:t>
      </w:r>
      <w:r>
        <w:rPr>
          <w:rFonts w:ascii="Liberation Sans" w:eastAsia="Liberation Sans" w:hAnsi="Liberation Sans" w:cs="Liberation Sans"/>
          <w:color w:val="000000"/>
        </w:rPr>
        <w:t>многоквартирных домах.</w:t>
      </w:r>
    </w:p>
    <w:p w:rsidR="00645CAA" w:rsidRDefault="00BB331C">
      <w:pPr>
        <w:tabs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2. Понятия и определения, используемые в настоящем Порядке:</w:t>
      </w:r>
    </w:p>
    <w:p w:rsidR="00645CAA" w:rsidRDefault="00BB331C">
      <w:pPr>
        <w:tabs>
          <w:tab w:val="left" w:pos="851"/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а) ФЕР – федеральная сметная нормативная база, включающая федеральные единичные расценки и отдел</w:t>
      </w:r>
      <w:r>
        <w:rPr>
          <w:rFonts w:ascii="Liberation Sans" w:eastAsia="Liberation Sans" w:hAnsi="Liberation Sans" w:cs="Liberation Sans"/>
          <w:color w:val="000000"/>
        </w:rPr>
        <w:t>ьные составляющие к ним, сведения о которых внесены в федеральный реестр сметных нормативов;</w:t>
      </w:r>
    </w:p>
    <w:p w:rsidR="00645CAA" w:rsidRDefault="00BB331C">
      <w:pPr>
        <w:tabs>
          <w:tab w:val="left" w:pos="851"/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б) сметная стоимость работ в базисном уровне – сметная стоимость работ, выполняемых в рамках договора на выполнение работ и разработку проектной документации при р</w:t>
      </w:r>
      <w:r>
        <w:rPr>
          <w:rFonts w:ascii="Liberation Sans" w:eastAsia="Liberation Sans" w:hAnsi="Liberation Sans" w:cs="Liberation Sans"/>
          <w:color w:val="000000"/>
        </w:rPr>
        <w:t>еализации мероприятий, определенная на основе действующих сметных норм и цен ФЕР по главам 1 – 7 сводного сметного расчета;</w:t>
      </w:r>
    </w:p>
    <w:p w:rsidR="00645CAA" w:rsidRDefault="00BB331C">
      <w:pPr>
        <w:tabs>
          <w:tab w:val="left" w:pos="851"/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в) сметная стоимость выполненных работ в базисном уровне – сметная стоимость работ, выполненных в рамках договора на выполнение рабо</w:t>
      </w:r>
      <w:r>
        <w:rPr>
          <w:rFonts w:ascii="Liberation Sans" w:eastAsia="Liberation Sans" w:hAnsi="Liberation Sans" w:cs="Liberation Sans"/>
          <w:color w:val="000000"/>
        </w:rPr>
        <w:t>т и разработку проектной документации при реализации мероприятий, определенная на основе действующих сметных норм и цен ФЕР по главам 1 – 7 сводного сметного расчета;</w:t>
      </w:r>
    </w:p>
    <w:p w:rsidR="00645CAA" w:rsidRDefault="00BB331C">
      <w:pPr>
        <w:tabs>
          <w:tab w:val="left" w:pos="851"/>
          <w:tab w:val="left" w:pos="1418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г) начальная максимальная цена договора – предельное значение цены договора по реализации</w:t>
      </w:r>
      <w:r>
        <w:rPr>
          <w:rFonts w:ascii="Liberation Sans" w:eastAsia="Liberation Sans" w:hAnsi="Liberation Sans" w:cs="Liberation Sans"/>
          <w:color w:val="000000"/>
        </w:rPr>
        <w:t xml:space="preserve"> мероприятий, определяемое заказчиком на основании сметной документации.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3. Расчет стоимости выполненных работ осуществляется в базисном уровне цен с учетом индекса договорной цены.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4. Стоимость выполненных  работ  (С вып.) определяется  по следующей форму</w:t>
      </w:r>
      <w:r>
        <w:rPr>
          <w:rFonts w:ascii="Liberation Sans" w:eastAsia="Liberation Sans" w:hAnsi="Liberation Sans" w:cs="Liberation Sans"/>
          <w:color w:val="000000"/>
        </w:rPr>
        <w:t>ле:</w:t>
      </w:r>
    </w:p>
    <w:p w:rsidR="00645CAA" w:rsidRDefault="00BB331C">
      <w:pPr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С вып. = С вып. баз. 2001 * И дог.цены,</w:t>
      </w:r>
    </w:p>
    <w:p w:rsidR="00645CAA" w:rsidRDefault="00BB331C">
      <w:pPr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где: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С вып. баз. 2001 – сметная стоимость выполненных работ в базисном уровне цен;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И дог.цены – индекс договорной цены.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Величина индекса договорной цены рассчитывается по форме в соответствии с приложением к наст</w:t>
      </w:r>
      <w:r>
        <w:rPr>
          <w:rFonts w:ascii="Liberation Sans" w:eastAsia="Liberation Sans" w:hAnsi="Liberation Sans" w:cs="Liberation Sans"/>
          <w:color w:val="000000"/>
        </w:rPr>
        <w:t>оящему Порядку по формуле:</w:t>
      </w:r>
    </w:p>
    <w:p w:rsidR="00645CAA" w:rsidRDefault="00645CAA">
      <w:pP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</w:p>
    <w:p w:rsidR="00645CAA" w:rsidRDefault="00BB331C">
      <w:pPr>
        <w:ind w:firstLine="709"/>
        <w:jc w:val="center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И дог. цены = С торгов/С баз. 2001,</w:t>
      </w:r>
    </w:p>
    <w:p w:rsidR="00645CAA" w:rsidRDefault="00BB331C">
      <w:pPr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где: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С торгов – стоимость работ, сложившаяся по результатам отбора подрядных организаций в соответствии с Порядком, № 506-П;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С баз. 2001 – сметная стоимость работ в базисном уровне цен.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5. Индекс договорной цены рассчитывается и утверждается заказчиком и передается подрядчику.</w:t>
      </w:r>
    </w:p>
    <w:p w:rsidR="00645CAA" w:rsidRDefault="00645CAA">
      <w:pPr>
        <w:rPr>
          <w:rFonts w:ascii="Liberation Sans" w:eastAsia="Liberation Sans" w:hAnsi="Liberation Sans" w:cs="Liberation Sans"/>
        </w:rPr>
      </w:pPr>
    </w:p>
    <w:p w:rsidR="00645CAA" w:rsidRDefault="00BB331C">
      <w:pPr>
        <w:pStyle w:val="ConsPlusNormal"/>
        <w:spacing w:line="242" w:lineRule="auto"/>
        <w:ind w:left="4961"/>
        <w:outlineLvl w:val="1"/>
        <w:rPr>
          <w:rFonts w:ascii="Liberation Serif" w:hAnsi="Liberation Serif" w:cs="Liberation Serif"/>
        </w:rPr>
      </w:pPr>
      <w:r>
        <w:rPr>
          <w:rFonts w:ascii="Liberation Sans" w:eastAsia="Liberation Sans" w:hAnsi="Liberation Sans" w:cs="Liberation Sans"/>
          <w:sz w:val="24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645CAA" w:rsidRDefault="00645CAA">
      <w:pPr>
        <w:pStyle w:val="ConsPlusNormal"/>
        <w:spacing w:line="242" w:lineRule="auto"/>
        <w:ind w:left="4961"/>
        <w:outlineLvl w:val="1"/>
        <w:rPr>
          <w:rFonts w:ascii="Liberation Serif" w:hAnsi="Liberation Serif" w:cs="Liberation Serif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rmal"/>
        <w:spacing w:line="242" w:lineRule="auto"/>
        <w:ind w:firstLine="5669"/>
        <w:outlineLvl w:val="1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BB331C">
      <w:pPr>
        <w:pStyle w:val="ConsPlusNormal"/>
        <w:spacing w:line="242" w:lineRule="auto"/>
        <w:ind w:left="6236" w:firstLine="0"/>
        <w:outlineLvl w:val="1"/>
        <w:rPr>
          <w:rFonts w:ascii="Liberation Sans" w:eastAsia="Liberation Sans" w:hAnsi="Liberation Sans" w:cs="Liberation Sans"/>
          <w:sz w:val="24"/>
          <w:szCs w:val="28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Приложение</w:t>
      </w:r>
    </w:p>
    <w:p w:rsidR="00645CAA" w:rsidRDefault="00BB331C">
      <w:pPr>
        <w:pStyle w:val="ConsPlusNormal"/>
        <w:spacing w:line="242" w:lineRule="auto"/>
        <w:ind w:left="6236" w:firstLine="0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к Порядку расчета стоимости</w:t>
      </w:r>
    </w:p>
    <w:p w:rsidR="00645CAA" w:rsidRDefault="00BB331C">
      <w:pPr>
        <w:pStyle w:val="ConsPlusNormal"/>
        <w:spacing w:line="242" w:lineRule="auto"/>
        <w:ind w:left="6236" w:firstLine="0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 xml:space="preserve">выполненных работ </w:t>
      </w:r>
    </w:p>
    <w:p w:rsidR="00645CAA" w:rsidRDefault="00645CAA">
      <w:pPr>
        <w:pStyle w:val="ConsPlusNormal"/>
        <w:jc w:val="right"/>
        <w:rPr>
          <w:rFonts w:ascii="Liberation Sans" w:eastAsia="Liberation Sans" w:hAnsi="Liberation Sans" w:cs="Liberation Sans"/>
        </w:rPr>
      </w:pPr>
    </w:p>
    <w:p w:rsidR="00645CAA" w:rsidRDefault="00645CAA">
      <w:pPr>
        <w:pStyle w:val="ConsPlusNormal"/>
        <w:rPr>
          <w:rFonts w:ascii="Liberation Sans" w:eastAsia="Liberation Sans" w:hAnsi="Liberation Sans" w:cs="Liberation Sans"/>
        </w:rPr>
      </w:pPr>
    </w:p>
    <w:p w:rsidR="00645CAA" w:rsidRDefault="00BB331C">
      <w:pPr>
        <w:pStyle w:val="ConsPlusNormal"/>
        <w:ind w:firstLine="0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sz w:val="24"/>
          <w:szCs w:val="28"/>
        </w:rPr>
        <w:t>ФОРМА РАСЧЕТА</w:t>
      </w:r>
    </w:p>
    <w:p w:rsidR="00645CAA" w:rsidRDefault="00645CAA">
      <w:pPr>
        <w:pStyle w:val="ConsPlusNormal"/>
        <w:jc w:val="center"/>
        <w:rPr>
          <w:rFonts w:ascii="Liberation Sans" w:eastAsia="Liberation Sans" w:hAnsi="Liberation Sans" w:cs="Liberation Sans"/>
        </w:rPr>
      </w:pPr>
    </w:p>
    <w:p w:rsidR="00645CAA" w:rsidRDefault="00BB331C">
      <w:pPr>
        <w:pStyle w:val="ConsPlusNormal"/>
        <w:spacing w:line="242" w:lineRule="auto"/>
        <w:ind w:firstLine="0"/>
        <w:jc w:val="center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  <w:sz w:val="24"/>
          <w:szCs w:val="28"/>
        </w:rPr>
        <w:t>РАСЧЕТ</w:t>
      </w:r>
    </w:p>
    <w:p w:rsidR="00645CAA" w:rsidRDefault="00BB331C">
      <w:pPr>
        <w:pStyle w:val="ConsPlusNormal"/>
        <w:spacing w:line="242" w:lineRule="auto"/>
        <w:ind w:firstLine="0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sz w:val="24"/>
          <w:szCs w:val="28"/>
        </w:rPr>
        <w:t>индекса договорной цены</w:t>
      </w:r>
    </w:p>
    <w:p w:rsidR="00645CAA" w:rsidRDefault="00645CAA">
      <w:pPr>
        <w:pStyle w:val="ConsPlusNormal"/>
        <w:spacing w:line="242" w:lineRule="auto"/>
        <w:rPr>
          <w:rFonts w:ascii="Liberation Sans" w:eastAsia="Liberation Sans" w:hAnsi="Liberation Sans" w:cs="Liberation Sans"/>
        </w:rPr>
      </w:pPr>
    </w:p>
    <w:p w:rsidR="00645CAA" w:rsidRDefault="00BB331C">
      <w:pPr>
        <w:pStyle w:val="ConsPlusNonformat"/>
        <w:spacing w:line="242" w:lineRule="auto"/>
        <w:ind w:firstLine="709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Приложение к договору от _____________ 20__ г. № _________________</w:t>
      </w:r>
    </w:p>
    <w:p w:rsidR="00645CAA" w:rsidRDefault="00645CAA">
      <w:pPr>
        <w:pStyle w:val="ConsPlusNonformat"/>
        <w:ind w:firstLine="709"/>
        <w:rPr>
          <w:rFonts w:ascii="Liberation Sans" w:eastAsia="Liberation Sans" w:hAnsi="Liberation Sans" w:cs="Liberation Sans"/>
        </w:rPr>
      </w:pPr>
    </w:p>
    <w:p w:rsidR="00645CAA" w:rsidRDefault="00BB331C">
      <w:pPr>
        <w:pStyle w:val="ConsPlusNonformat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________________________________________________________________</w:t>
      </w:r>
    </w:p>
    <w:p w:rsidR="00645CAA" w:rsidRDefault="00BB331C">
      <w:pPr>
        <w:pStyle w:val="ConsPlusNonformat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Cs w:val="28"/>
        </w:rPr>
        <w:t xml:space="preserve"> (наименование предмета договора)</w:t>
      </w:r>
    </w:p>
    <w:p w:rsidR="00645CAA" w:rsidRDefault="00645CAA">
      <w:pPr>
        <w:pStyle w:val="ConsPlusNonformat"/>
        <w:jc w:val="right"/>
        <w:rPr>
          <w:rFonts w:ascii="Liberation Sans" w:eastAsia="Liberation Sans" w:hAnsi="Liberation Sans" w:cs="Liberation Sans"/>
        </w:rPr>
      </w:pPr>
    </w:p>
    <w:p w:rsidR="00645CAA" w:rsidRDefault="00645CAA">
      <w:pPr>
        <w:pStyle w:val="ConsPlusNonformat"/>
        <w:jc w:val="center"/>
        <w:rPr>
          <w:rFonts w:ascii="Liberation Sans" w:eastAsia="Liberation Sans" w:hAnsi="Liberation Sans" w:cs="Liberation Sans"/>
        </w:rPr>
      </w:pPr>
    </w:p>
    <w:tbl>
      <w:tblPr>
        <w:tblW w:w="9459" w:type="dxa"/>
        <w:jc w:val="center"/>
        <w:tblLayout w:type="fixed"/>
        <w:tblLook w:val="04A0"/>
      </w:tblPr>
      <w:tblGrid>
        <w:gridCol w:w="594"/>
        <w:gridCol w:w="6401"/>
        <w:gridCol w:w="2464"/>
      </w:tblGrid>
      <w:tr w:rsidR="00645CAA">
        <w:trPr>
          <w:trHeight w:val="47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№ п/п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spacing w:line="242" w:lineRule="auto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Наименование объекта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spacing w:line="242" w:lineRule="auto"/>
              <w:ind w:firstLine="0"/>
              <w:jc w:val="center"/>
              <w:rPr>
                <w:rFonts w:ascii="Liberation Sans" w:eastAsia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Значение</w:t>
            </w:r>
          </w:p>
          <w:p w:rsidR="00645CAA" w:rsidRDefault="00BB331C">
            <w:pPr>
              <w:pStyle w:val="ConsPlusNormal"/>
              <w:spacing w:line="242" w:lineRule="auto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(рублей)</w:t>
            </w:r>
          </w:p>
        </w:tc>
      </w:tr>
      <w:tr w:rsidR="00645CAA">
        <w:trPr>
          <w:trHeight w:val="18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1.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spacing w:line="242" w:lineRule="auto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spacing w:line="242" w:lineRule="auto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3</w:t>
            </w:r>
          </w:p>
        </w:tc>
      </w:tr>
      <w:tr w:rsidR="00645CAA">
        <w:trPr>
          <w:trHeight w:val="25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2.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spacing w:line="242" w:lineRule="auto"/>
              <w:ind w:firstLine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Стоимость работ в базисном уровне цен (С баз. 2001)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645CAA">
            <w:pPr>
              <w:pStyle w:val="ConsPlusNormal"/>
              <w:spacing w:line="242" w:lineRule="auto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645CAA">
        <w:trPr>
          <w:trHeight w:val="27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3.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spacing w:line="242" w:lineRule="auto"/>
              <w:ind w:firstLine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Начальная (максимальная) цена договора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645CAA">
            <w:pPr>
              <w:pStyle w:val="ConsPlusNormal"/>
              <w:spacing w:line="242" w:lineRule="auto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645CAA">
        <w:trPr>
          <w:trHeight w:val="50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4.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spacing w:line="242" w:lineRule="auto"/>
              <w:ind w:firstLine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Стоимость работ, сложившаяся по результатам отбора подрядных организаций (С торгов)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645CAA">
            <w:pPr>
              <w:pStyle w:val="ConsPlusNormal"/>
              <w:spacing w:line="242" w:lineRule="auto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645CAA">
        <w:trPr>
          <w:trHeight w:val="419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5.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spacing w:line="242" w:lineRule="auto"/>
              <w:ind w:firstLine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Коэффициент торгов, сложившийся по результатам отбора подрядных организаций, в соответствии с Порядком, № 506-П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spacing w:line="242" w:lineRule="auto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строка 3/строка 2</w:t>
            </w:r>
          </w:p>
        </w:tc>
      </w:tr>
      <w:tr w:rsidR="00645CAA">
        <w:trPr>
          <w:trHeight w:val="2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6.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spacing w:line="242" w:lineRule="auto"/>
              <w:ind w:firstLine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Расчет индекса договорной цены (И дог.цены)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45CAA" w:rsidRDefault="00BB331C">
            <w:pPr>
              <w:pStyle w:val="ConsPlusNormal"/>
              <w:spacing w:line="242" w:lineRule="auto"/>
              <w:ind w:firstLine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</w:rPr>
              <w:t>строка 3/строка 1</w:t>
            </w:r>
          </w:p>
        </w:tc>
      </w:tr>
    </w:tbl>
    <w:p w:rsidR="00645CAA" w:rsidRDefault="00645CAA">
      <w:pPr>
        <w:pStyle w:val="ConsPlusNonformat"/>
        <w:rPr>
          <w:rFonts w:ascii="Liberation Sans" w:eastAsia="Liberation Sans" w:hAnsi="Liberation Sans" w:cs="Liberation Sans"/>
        </w:rPr>
      </w:pPr>
    </w:p>
    <w:p w:rsidR="00645CAA" w:rsidRDefault="00645CAA">
      <w:pPr>
        <w:pStyle w:val="ConsPlusNonformat"/>
        <w:rPr>
          <w:rFonts w:ascii="Liberation Sans" w:eastAsia="Liberation Sans" w:hAnsi="Liberation Sans" w:cs="Liberation Sans"/>
        </w:rPr>
      </w:pPr>
    </w:p>
    <w:p w:rsidR="00645CAA" w:rsidRDefault="00BB331C">
      <w:pPr>
        <w:pStyle w:val="ConsPlusNonformat"/>
        <w:spacing w:line="20" w:lineRule="atLeast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Заказчик: _______________________________________________________________</w:t>
      </w:r>
    </w:p>
    <w:p w:rsidR="00645CAA" w:rsidRDefault="00BB331C">
      <w:pPr>
        <w:pStyle w:val="ConsPlusNonformat"/>
        <w:spacing w:line="20" w:lineRule="atLeast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Cs w:val="28"/>
        </w:rPr>
        <w:t xml:space="preserve">                            (наименование организации, подпись руководителя, расшифровка подписи)</w:t>
      </w:r>
    </w:p>
    <w:p w:rsidR="00645CAA" w:rsidRDefault="00BB331C">
      <w:pPr>
        <w:pStyle w:val="ConsPlusNonformat"/>
        <w:tabs>
          <w:tab w:val="left" w:pos="2268"/>
          <w:tab w:val="left" w:pos="2552"/>
        </w:tabs>
        <w:spacing w:line="20" w:lineRule="atLeast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ab/>
      </w:r>
      <w:r>
        <w:rPr>
          <w:rFonts w:ascii="Liberation Sans" w:eastAsia="Liberation Sans" w:hAnsi="Liberation Sans" w:cs="Liberation Sans"/>
          <w:sz w:val="24"/>
          <w:szCs w:val="28"/>
        </w:rPr>
        <w:tab/>
      </w:r>
      <w:r>
        <w:rPr>
          <w:rFonts w:ascii="Liberation Sans" w:eastAsia="Liberation Sans" w:hAnsi="Liberation Sans" w:cs="Liberation Sans"/>
          <w:sz w:val="24"/>
          <w:szCs w:val="28"/>
        </w:rPr>
        <w:tab/>
      </w:r>
    </w:p>
    <w:p w:rsidR="00645CAA" w:rsidRDefault="00BB331C">
      <w:pPr>
        <w:pStyle w:val="ConsPlusNonformat"/>
        <w:tabs>
          <w:tab w:val="left" w:pos="2268"/>
          <w:tab w:val="left" w:pos="2552"/>
        </w:tabs>
        <w:spacing w:line="20" w:lineRule="atLeast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 xml:space="preserve">МП                                                                          </w:t>
      </w:r>
      <w:r>
        <w:rPr>
          <w:rFonts w:ascii="Liberation Sans" w:eastAsia="Liberation Sans" w:hAnsi="Liberation Sans" w:cs="Liberation Sans"/>
          <w:sz w:val="24"/>
          <w:szCs w:val="28"/>
        </w:rPr>
        <w:t xml:space="preserve">                     «___» __________ 20__ г.</w:t>
      </w:r>
    </w:p>
    <w:p w:rsidR="00645CAA" w:rsidRDefault="00645CAA">
      <w:pPr>
        <w:pStyle w:val="ConsPlusNonformat"/>
        <w:spacing w:line="20" w:lineRule="atLeast"/>
        <w:rPr>
          <w:rFonts w:ascii="Liberation Sans" w:eastAsia="Liberation Sans" w:hAnsi="Liberation Sans" w:cs="Liberation Sans"/>
        </w:rPr>
      </w:pPr>
    </w:p>
    <w:p w:rsidR="00645CAA" w:rsidRDefault="00645CAA">
      <w:pPr>
        <w:pStyle w:val="ConsPlusNonformat"/>
        <w:spacing w:line="20" w:lineRule="atLeast"/>
        <w:rPr>
          <w:rFonts w:ascii="Liberation Sans" w:eastAsia="Liberation Sans" w:hAnsi="Liberation Sans" w:cs="Liberation Sans"/>
        </w:rPr>
      </w:pPr>
    </w:p>
    <w:p w:rsidR="00645CAA" w:rsidRDefault="00BB331C">
      <w:pPr>
        <w:pStyle w:val="ConsPlusNonformat"/>
        <w:spacing w:line="20" w:lineRule="atLeast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Подрядчик: ______________________________________________________________</w:t>
      </w:r>
    </w:p>
    <w:p w:rsidR="00645CAA" w:rsidRDefault="00BB331C">
      <w:pPr>
        <w:pStyle w:val="ConsPlusNonformat"/>
        <w:spacing w:line="20" w:lineRule="atLeast"/>
        <w:ind w:left="1416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Cs w:val="28"/>
        </w:rPr>
        <w:t xml:space="preserve">   (наименование организации, подпись руководителя, расшифровка подписи)</w:t>
      </w:r>
    </w:p>
    <w:p w:rsidR="00645CAA" w:rsidRDefault="00645CAA">
      <w:pPr>
        <w:pStyle w:val="ConsPlusNonformat"/>
        <w:spacing w:line="20" w:lineRule="atLeast"/>
        <w:rPr>
          <w:rFonts w:ascii="Liberation Sans" w:eastAsia="Liberation Sans" w:hAnsi="Liberation Sans" w:cs="Liberation Sans"/>
        </w:rPr>
      </w:pPr>
    </w:p>
    <w:p w:rsidR="00645CAA" w:rsidRDefault="00BB331C">
      <w:pPr>
        <w:pStyle w:val="ConsPlusNonformat"/>
        <w:spacing w:line="20" w:lineRule="atLeast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 xml:space="preserve">МП                                                          </w:t>
      </w:r>
      <w:r>
        <w:rPr>
          <w:rFonts w:ascii="Liberation Sans" w:eastAsia="Liberation Sans" w:hAnsi="Liberation Sans" w:cs="Liberation Sans"/>
          <w:sz w:val="24"/>
          <w:szCs w:val="28"/>
        </w:rPr>
        <w:t xml:space="preserve">                                     «___» __________ 20__ г.</w:t>
      </w:r>
    </w:p>
    <w:p w:rsidR="00645CAA" w:rsidRDefault="00645CAA">
      <w:pPr>
        <w:spacing w:line="20" w:lineRule="atLeast"/>
        <w:jc w:val="both"/>
        <w:rPr>
          <w:rFonts w:ascii="Liberation Sans" w:eastAsia="Liberation Sans" w:hAnsi="Liberation Sans" w:cs="Liberation Sans"/>
        </w:rPr>
      </w:pPr>
    </w:p>
    <w:p w:rsidR="00645CAA" w:rsidRDefault="00BB331C">
      <w:pPr>
        <w:pStyle w:val="ConsPlusNonformat"/>
        <w:spacing w:line="242" w:lineRule="auto"/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 xml:space="preserve">Примечание. </w:t>
      </w:r>
    </w:p>
    <w:p w:rsidR="00645CAA" w:rsidRDefault="00BB331C">
      <w:pPr>
        <w:pStyle w:val="ConsPlusNonformat"/>
        <w:spacing w:line="242" w:lineRule="auto"/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1. И дог. цены рассчитывается для каждой локальной сметы (локального сметного расчета) отдельно.</w:t>
      </w:r>
    </w:p>
    <w:p w:rsidR="00645CAA" w:rsidRDefault="00BB331C">
      <w:pPr>
        <w:pStyle w:val="ConsPlusNonformat"/>
        <w:spacing w:line="242" w:lineRule="auto"/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2. И дог. цены рассчитывается с точностью до десяти знаков после запятой.</w:t>
      </w:r>
    </w:p>
    <w:p w:rsidR="00645CAA" w:rsidRDefault="00BB331C">
      <w:pPr>
        <w:pStyle w:val="ConsPlusNonformat"/>
        <w:spacing w:line="242" w:lineRule="auto"/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3. В случ</w:t>
      </w:r>
      <w:r>
        <w:rPr>
          <w:rFonts w:ascii="Liberation Sans" w:eastAsia="Liberation Sans" w:hAnsi="Liberation Sans" w:cs="Liberation Sans"/>
          <w:sz w:val="24"/>
          <w:szCs w:val="28"/>
        </w:rPr>
        <w:t>ае корректировки сметной документации (локальной сметы/локального сметного расчета) индекс договорной цены рассчитывается по фактической локальной смете, на основании которой составлен акт о приемке выполненных работ (по унифицированной форме № КС-2, утвер</w:t>
      </w:r>
      <w:r>
        <w:rPr>
          <w:rFonts w:ascii="Liberation Sans" w:eastAsia="Liberation Sans" w:hAnsi="Liberation Sans" w:cs="Liberation Sans"/>
          <w:sz w:val="24"/>
          <w:szCs w:val="28"/>
        </w:rPr>
        <w:t>жденной постановлением Госкомстата России от 11.11.1999 № 100).</w:t>
      </w:r>
    </w:p>
    <w:p w:rsidR="00645CAA" w:rsidRDefault="00BB33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Cs w:val="28"/>
        </w:rPr>
        <w:t xml:space="preserve">4. Расчет индекса договорной цены для определения стоимости выполненных работ по договорам подряда на выполнение работ по разработке проектно-сметной документации осуществляется по аналогии с </w:t>
      </w:r>
      <w:r>
        <w:rPr>
          <w:rFonts w:ascii="Liberation Sans" w:eastAsia="Liberation Sans" w:hAnsi="Liberation Sans" w:cs="Liberation Sans"/>
          <w:szCs w:val="28"/>
        </w:rPr>
        <w:t>указанным расчетом.</w:t>
      </w:r>
    </w:p>
    <w:p w:rsidR="00645CAA" w:rsidRDefault="00645CAA">
      <w:pPr>
        <w:ind w:left="4819"/>
        <w:rPr>
          <w:rFonts w:ascii="Liberation Sans" w:eastAsia="Liberation Sans" w:hAnsi="Liberation Sans" w:cs="Liberation Sans"/>
          <w:szCs w:val="28"/>
        </w:rPr>
      </w:pPr>
    </w:p>
    <w:p w:rsidR="00645CAA" w:rsidRDefault="00645CAA">
      <w:pPr>
        <w:ind w:left="4819"/>
        <w:rPr>
          <w:rFonts w:ascii="Liberation Sans" w:eastAsia="Liberation Sans" w:hAnsi="Liberation Sans" w:cs="Liberation Sans"/>
          <w:szCs w:val="28"/>
        </w:rPr>
      </w:pPr>
    </w:p>
    <w:p w:rsidR="00645CAA" w:rsidRDefault="00645CAA">
      <w:pPr>
        <w:ind w:left="4819"/>
        <w:rPr>
          <w:rFonts w:ascii="Liberation Sans" w:eastAsia="Liberation Sans" w:hAnsi="Liberation Sans" w:cs="Liberation Sans"/>
          <w:szCs w:val="28"/>
        </w:rPr>
      </w:pPr>
    </w:p>
    <w:p w:rsidR="00645CAA" w:rsidRDefault="00BB331C">
      <w:pPr>
        <w:ind w:left="4819"/>
        <w:rPr>
          <w:rFonts w:ascii="Liberation Sans" w:eastAsia="Liberation Sans" w:hAnsi="Liberation Sans" w:cs="Liberation Sans"/>
          <w:szCs w:val="28"/>
        </w:rPr>
      </w:pPr>
      <w:r>
        <w:rPr>
          <w:rFonts w:ascii="Liberation Sans" w:eastAsia="Liberation Sans" w:hAnsi="Liberation Sans" w:cs="Liberation Sans"/>
          <w:szCs w:val="28"/>
        </w:rPr>
        <w:t>Приложение № 3</w:t>
      </w:r>
    </w:p>
    <w:p w:rsidR="00645CAA" w:rsidRDefault="00BB331C">
      <w:pPr>
        <w:ind w:left="481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к Порядку предоставления и расходования субсидии на финансовое обеспечение затрат в связи с реализацией мероприятий по приспособлению общего имущества в многоквартирных домах, расположенных на территории муниципального</w:t>
      </w:r>
      <w:r>
        <w:rPr>
          <w:rFonts w:ascii="Liberation Sans" w:eastAsia="Liberation Sans" w:hAnsi="Liberation Sans" w:cs="Liberation Sans"/>
          <w:color w:val="000000"/>
        </w:rPr>
        <w:t xml:space="preserve"> округа Пуровский район Ямало-Ненецкого автономного округа, в которых проживает инвалид, с учетом потребностей инвалида и обеспечения условий их доступности для инвалида</w:t>
      </w:r>
    </w:p>
    <w:p w:rsidR="00645CAA" w:rsidRDefault="00645CAA">
      <w:pPr>
        <w:ind w:left="5103"/>
        <w:rPr>
          <w:rFonts w:ascii="Liberation Sans" w:eastAsia="Liberation Sans" w:hAnsi="Liberation Sans" w:cs="Liberation Sans"/>
        </w:rPr>
      </w:pPr>
    </w:p>
    <w:p w:rsidR="00645CAA" w:rsidRDefault="00645CAA">
      <w:pPr>
        <w:pStyle w:val="ConsPlusNonformat"/>
        <w:ind w:firstLine="284"/>
        <w:rPr>
          <w:rFonts w:ascii="Liberation Sans" w:eastAsia="Liberation Sans" w:hAnsi="Liberation Sans" w:cs="Liberation Sans"/>
          <w:sz w:val="24"/>
        </w:rPr>
      </w:pPr>
    </w:p>
    <w:p w:rsidR="00645CAA" w:rsidRDefault="00645CAA">
      <w:pPr>
        <w:pStyle w:val="ConsPlusNonformat"/>
        <w:ind w:firstLine="284"/>
        <w:rPr>
          <w:rFonts w:ascii="Liberation Sans" w:eastAsia="Liberation Sans" w:hAnsi="Liberation Sans" w:cs="Liberation Sans"/>
          <w:sz w:val="24"/>
        </w:rPr>
      </w:pPr>
    </w:p>
    <w:p w:rsidR="00645CAA" w:rsidRDefault="00BB331C">
      <w:pPr>
        <w:widowControl w:val="0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szCs w:val="28"/>
        </w:rPr>
        <w:t>ФОРМА</w:t>
      </w: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p w:rsidR="00645CAA" w:rsidRDefault="00BB331C">
      <w:pPr>
        <w:widowControl w:val="0"/>
        <w:jc w:val="center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  <w:szCs w:val="28"/>
        </w:rPr>
        <w:t>ПЛАНИРУЕМЫЕ ЦЕЛЕВЫЕ ПОКАЗАТЕЛИ</w:t>
      </w:r>
    </w:p>
    <w:p w:rsidR="00645CAA" w:rsidRDefault="00BB331C">
      <w:pPr>
        <w:widowControl w:val="0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szCs w:val="28"/>
        </w:rPr>
        <w:t xml:space="preserve">результативности использования субсидии </w:t>
      </w:r>
    </w:p>
    <w:p w:rsidR="00645CAA" w:rsidRDefault="00645CAA">
      <w:pPr>
        <w:widowControl w:val="0"/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tblInd w:w="109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990"/>
        <w:gridCol w:w="2979"/>
        <w:gridCol w:w="5670"/>
      </w:tblGrid>
      <w:tr w:rsidR="00645CAA">
        <w:trPr>
          <w:trHeight w:val="129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45CAA" w:rsidRDefault="00645CAA">
            <w:pPr>
              <w:widowControl w:val="0"/>
              <w:ind w:left="-108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645CAA" w:rsidRDefault="00645CAA">
            <w:pPr>
              <w:widowControl w:val="0"/>
              <w:ind w:left="-108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645CAA" w:rsidRDefault="00BB331C">
            <w:pPr>
              <w:widowControl w:val="0"/>
              <w:ind w:left="-1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№</w:t>
            </w:r>
            <w:r>
              <w:rPr>
                <w:rFonts w:ascii="Liberation Sans" w:eastAsia="Liberation Sans" w:hAnsi="Liberation Sans" w:cs="Liberation Sans"/>
                <w:szCs w:val="28"/>
              </w:rPr>
              <w:t xml:space="preserve"> п/п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45CAA" w:rsidRDefault="00BB331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Наименование получателя субсидии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BB331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Количество домов, общее имущество в которых адаптировано под нужды людей с ограниченными возможностями, ед.</w:t>
            </w:r>
          </w:p>
        </w:tc>
      </w:tr>
      <w:tr w:rsidR="00645CAA"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45CAA" w:rsidRDefault="00BB331C">
            <w:pPr>
              <w:widowControl w:val="0"/>
              <w:ind w:left="-109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1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45CAA" w:rsidRDefault="00BB331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BB331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3</w:t>
            </w:r>
          </w:p>
        </w:tc>
      </w:tr>
      <w:tr w:rsidR="00645CAA"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45CAA" w:rsidRDefault="00BB331C">
            <w:pPr>
              <w:widowControl w:val="0"/>
              <w:spacing w:after="24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1.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45CAA" w:rsidRDefault="00645CAA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CAA" w:rsidRDefault="00645CAA">
            <w:pPr>
              <w:widowControl w:val="0"/>
              <w:ind w:firstLine="39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645CAA" w:rsidRDefault="00645CAA">
      <w:pPr>
        <w:pStyle w:val="ConsPlusNonformat"/>
        <w:ind w:left="284" w:firstLine="284"/>
        <w:rPr>
          <w:rFonts w:ascii="Liberation Sans" w:eastAsia="Liberation Sans" w:hAnsi="Liberation Sans" w:cs="Liberation Sans"/>
          <w:sz w:val="24"/>
        </w:rPr>
      </w:pPr>
    </w:p>
    <w:p w:rsidR="00645CAA" w:rsidRDefault="00645CAA">
      <w:pPr>
        <w:pStyle w:val="ConsPlusNonformat"/>
        <w:ind w:firstLine="284"/>
        <w:rPr>
          <w:rFonts w:ascii="Liberation Sans" w:eastAsia="Liberation Sans" w:hAnsi="Liberation Sans" w:cs="Liberation Sans"/>
          <w:sz w:val="24"/>
        </w:rPr>
      </w:pPr>
    </w:p>
    <w:p w:rsidR="00645CAA" w:rsidRDefault="00BB331C">
      <w:pPr>
        <w:pStyle w:val="ConsPlusNonformat"/>
        <w:rPr>
          <w:rFonts w:ascii="Liberation Sans" w:eastAsia="Liberation Sans" w:hAnsi="Liberation Sans" w:cs="Liberation Sans"/>
          <w:sz w:val="24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Руководитель получателя субсидии____________________  /______________/</w:t>
      </w:r>
    </w:p>
    <w:p w:rsidR="00645CAA" w:rsidRDefault="00BB331C">
      <w:pPr>
        <w:pStyle w:val="ConsPlusNonformat"/>
        <w:rPr>
          <w:rFonts w:ascii="Liberation Sans" w:eastAsia="Liberation Sans" w:hAnsi="Liberation Sans" w:cs="Liberation Sans"/>
          <w:sz w:val="24"/>
        </w:rPr>
      </w:pPr>
      <w:r>
        <w:rPr>
          <w:rFonts w:ascii="Liberation Sans" w:eastAsia="Liberation Sans" w:hAnsi="Liberation Sans" w:cs="Liberation Sans"/>
          <w:sz w:val="24"/>
          <w:szCs w:val="28"/>
        </w:rPr>
        <w:t xml:space="preserve">                                                                        (подпись)                      (Ф.И.О.)</w:t>
      </w:r>
    </w:p>
    <w:p w:rsidR="00645CAA" w:rsidRDefault="00BB331C">
      <w:pPr>
        <w:pStyle w:val="ConsPlusNonformat"/>
        <w:rPr>
          <w:rFonts w:ascii="Liberation Sans" w:eastAsia="Liberation Sans" w:hAnsi="Liberation Sans" w:cs="Liberation Sans"/>
          <w:sz w:val="24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МП</w:t>
      </w:r>
    </w:p>
    <w:p w:rsidR="00645CAA" w:rsidRDefault="00645CAA">
      <w:pPr>
        <w:pStyle w:val="ConsPlusNonformat"/>
        <w:rPr>
          <w:rFonts w:ascii="Liberation Sans" w:eastAsia="Liberation Sans" w:hAnsi="Liberation Sans" w:cs="Liberation Sans"/>
          <w:sz w:val="24"/>
          <w:szCs w:val="28"/>
        </w:rPr>
      </w:pPr>
    </w:p>
    <w:p w:rsidR="00645CAA" w:rsidRDefault="00645CAA">
      <w:pPr>
        <w:pStyle w:val="ConsPlusNonformat"/>
        <w:rPr>
          <w:rFonts w:ascii="Liberation Sans" w:eastAsia="Liberation Sans" w:hAnsi="Liberation Sans" w:cs="Liberation Sans"/>
          <w:sz w:val="24"/>
        </w:rPr>
      </w:pPr>
    </w:p>
    <w:p w:rsidR="00645CAA" w:rsidRDefault="00BB331C">
      <w:pPr>
        <w:pStyle w:val="ConsPlusNonformat"/>
        <w:rPr>
          <w:rFonts w:ascii="Liberation Sans" w:eastAsia="Liberation Sans" w:hAnsi="Liberation Sans" w:cs="Liberation Sans"/>
          <w:sz w:val="24"/>
        </w:rPr>
      </w:pPr>
      <w:r>
        <w:rPr>
          <w:rFonts w:ascii="Liberation Sans" w:eastAsia="Liberation Sans" w:hAnsi="Liberation Sans" w:cs="Liberation Sans"/>
          <w:sz w:val="24"/>
          <w:szCs w:val="28"/>
        </w:rPr>
        <w:t>Исполнитель                                      ____________________  /______________/</w:t>
      </w:r>
    </w:p>
    <w:p w:rsidR="00645CAA" w:rsidRDefault="00BB331C">
      <w:pPr>
        <w:pStyle w:val="ConsPlusNonformat"/>
        <w:ind w:left="284"/>
        <w:rPr>
          <w:rFonts w:ascii="Liberation Sans" w:eastAsia="Liberation Sans" w:hAnsi="Liberation Sans" w:cs="Liberation Sans"/>
          <w:sz w:val="24"/>
        </w:rPr>
      </w:pPr>
      <w:r>
        <w:rPr>
          <w:rFonts w:ascii="Liberation Sans" w:eastAsia="Liberation Sans" w:hAnsi="Liberation Sans" w:cs="Liberation Sans"/>
          <w:sz w:val="24"/>
          <w:szCs w:val="28"/>
        </w:rPr>
        <w:t xml:space="preserve">                                                                    (подпись)                      (Ф.И.О.)</w:t>
      </w:r>
    </w:p>
    <w:p w:rsidR="00645CAA" w:rsidRDefault="00645CAA">
      <w:pPr>
        <w:pStyle w:val="ConsPlusNormal"/>
        <w:spacing w:line="242" w:lineRule="auto"/>
        <w:ind w:left="4961"/>
        <w:outlineLvl w:val="1"/>
        <w:rPr>
          <w:rFonts w:ascii="Liberation Sans" w:eastAsia="Liberation Sans" w:hAnsi="Liberation Sans" w:cs="Liberation Sans"/>
          <w:sz w:val="24"/>
        </w:rPr>
      </w:pPr>
    </w:p>
    <w:p w:rsidR="00645CAA" w:rsidRDefault="00645CAA">
      <w:pPr>
        <w:pStyle w:val="ConsPlusNormal"/>
        <w:spacing w:line="242" w:lineRule="auto"/>
        <w:ind w:left="4961"/>
        <w:outlineLvl w:val="1"/>
        <w:rPr>
          <w:rFonts w:ascii="Liberation Sans" w:eastAsia="Liberation Sans" w:hAnsi="Liberation Sans" w:cs="Liberation Sans"/>
          <w:sz w:val="24"/>
        </w:rPr>
      </w:pPr>
    </w:p>
    <w:p w:rsidR="00645CAA" w:rsidRDefault="00645CAA">
      <w:pPr>
        <w:pStyle w:val="ConsPlusNormal"/>
        <w:spacing w:line="242" w:lineRule="auto"/>
        <w:ind w:left="4961"/>
        <w:outlineLvl w:val="1"/>
        <w:rPr>
          <w:rFonts w:ascii="Liberation Sans" w:eastAsia="Liberation Sans" w:hAnsi="Liberation Sans" w:cs="Liberation Sans"/>
          <w:sz w:val="24"/>
        </w:rPr>
      </w:pPr>
    </w:p>
    <w:p w:rsidR="00645CAA" w:rsidRDefault="00645CAA">
      <w:pPr>
        <w:pStyle w:val="ConsPlusNormal"/>
        <w:spacing w:line="242" w:lineRule="auto"/>
        <w:ind w:left="4961"/>
        <w:outlineLvl w:val="1"/>
        <w:rPr>
          <w:rFonts w:ascii="Liberation Serif" w:hAnsi="Liberation Serif" w:cs="Liberation Serif"/>
        </w:rPr>
      </w:pPr>
    </w:p>
    <w:p w:rsidR="00645CAA" w:rsidRDefault="00645CAA">
      <w:pPr>
        <w:pStyle w:val="ConsPlusNormal"/>
        <w:spacing w:line="242" w:lineRule="auto"/>
        <w:ind w:left="4961"/>
        <w:outlineLvl w:val="1"/>
        <w:rPr>
          <w:rFonts w:ascii="Liberation Serif" w:hAnsi="Liberation Serif" w:cs="Liberation Serif"/>
        </w:rPr>
      </w:pPr>
    </w:p>
    <w:p w:rsidR="00645CAA" w:rsidRDefault="00645CAA">
      <w:pPr>
        <w:pStyle w:val="ConsPlusNormal"/>
        <w:spacing w:line="242" w:lineRule="auto"/>
        <w:ind w:left="4961"/>
        <w:outlineLvl w:val="1"/>
        <w:rPr>
          <w:rFonts w:ascii="Liberation Serif" w:hAnsi="Liberation Serif" w:cs="Liberation Serif"/>
        </w:rPr>
      </w:pPr>
    </w:p>
    <w:p w:rsidR="00645CAA" w:rsidRDefault="00645CAA">
      <w:pPr>
        <w:pStyle w:val="ConsPlusNormal"/>
        <w:spacing w:line="242" w:lineRule="auto"/>
        <w:ind w:left="4961"/>
        <w:outlineLvl w:val="1"/>
        <w:rPr>
          <w:rFonts w:ascii="Liberation Serif" w:hAnsi="Liberation Serif" w:cs="Liberation Serif"/>
        </w:rPr>
      </w:pPr>
    </w:p>
    <w:p w:rsidR="00645CAA" w:rsidRDefault="00645CAA">
      <w:pPr>
        <w:jc w:val="both"/>
        <w:rPr>
          <w:rFonts w:ascii="Liberation Sans" w:eastAsia="Liberation Sans" w:hAnsi="Liberation Sans" w:cs="Liberation Sans"/>
        </w:rPr>
      </w:pPr>
    </w:p>
    <w:p w:rsidR="00645CAA" w:rsidRDefault="00645CAA">
      <w:pPr>
        <w:jc w:val="both"/>
        <w:rPr>
          <w:rFonts w:ascii="Liberation Sans" w:eastAsia="Liberation Sans" w:hAnsi="Liberation Sans" w:cs="Liberation Sans"/>
        </w:rPr>
      </w:pPr>
    </w:p>
    <w:p w:rsidR="00645CAA" w:rsidRDefault="00645CAA">
      <w:pPr>
        <w:ind w:left="5103"/>
        <w:rPr>
          <w:rFonts w:ascii="Liberation Sans" w:eastAsia="Liberation Sans" w:hAnsi="Liberation Sans" w:cs="Liberation Sans"/>
          <w:szCs w:val="28"/>
        </w:rPr>
      </w:pPr>
    </w:p>
    <w:sectPr w:rsidR="00645CAA" w:rsidSect="00645CAA">
      <w:pgSz w:w="11906" w:h="16838"/>
      <w:pgMar w:top="1134" w:right="567" w:bottom="96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1C" w:rsidRDefault="00BB331C">
      <w:r>
        <w:separator/>
      </w:r>
    </w:p>
  </w:endnote>
  <w:endnote w:type="continuationSeparator" w:id="1">
    <w:p w:rsidR="00BB331C" w:rsidRDefault="00BB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1C" w:rsidRDefault="00BB331C">
      <w:r>
        <w:separator/>
      </w:r>
    </w:p>
  </w:footnote>
  <w:footnote w:type="continuationSeparator" w:id="1">
    <w:p w:rsidR="00BB331C" w:rsidRDefault="00BB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C33"/>
    <w:multiLevelType w:val="hybridMultilevel"/>
    <w:tmpl w:val="993E8B6E"/>
    <w:lvl w:ilvl="0" w:tplc="A58A286A">
      <w:start w:val="1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</w:rPr>
    </w:lvl>
    <w:lvl w:ilvl="1" w:tplc="BD90DFE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DE067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F6C665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A783FB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C5C609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FCC5FB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934F87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8DE6E4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56A6A82"/>
    <w:multiLevelType w:val="hybridMultilevel"/>
    <w:tmpl w:val="7ADCD7B4"/>
    <w:lvl w:ilvl="0" w:tplc="A678B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AFC35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AB646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2BC27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F8FA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08ACE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907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AA229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424A1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840A31"/>
    <w:multiLevelType w:val="hybridMultilevel"/>
    <w:tmpl w:val="512A233A"/>
    <w:lvl w:ilvl="0" w:tplc="BE7A06E6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 w:tplc="FD2E6E22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68E8037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94C4A76E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AA0AE296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1F289FB8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F852EBBA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DBD64138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6D4C7F62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4EB00508"/>
    <w:multiLevelType w:val="hybridMultilevel"/>
    <w:tmpl w:val="60E00894"/>
    <w:lvl w:ilvl="0" w:tplc="79DA144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</w:rPr>
    </w:lvl>
    <w:lvl w:ilvl="1" w:tplc="4BB6E40A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D72C6938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05A61FC4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15C2250C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A8100F8E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38CC31A4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DC680C2C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56DA3994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CAA"/>
    <w:rsid w:val="00645CAA"/>
    <w:rsid w:val="00677BE0"/>
    <w:rsid w:val="00BB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Micro Hei" w:hAnsi="Times New Roman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C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45C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45C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45CA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5C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45C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45C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5C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5C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5C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5C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5C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5C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5C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5CA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5C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5C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5C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5C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5C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5C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5C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5CA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5CA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5CA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5CA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5CA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5CA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5CA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5CA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5C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">
    <w:name w:val="Heading 1"/>
    <w:basedOn w:val="a"/>
    <w:uiPriority w:val="9"/>
    <w:qFormat/>
    <w:rsid w:val="00645C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645C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645C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645C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645CA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645CA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645C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645CA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645C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45CA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45CA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45CA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45C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45CA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45C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45C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45C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45C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45CAA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45CAA"/>
    <w:rPr>
      <w:sz w:val="24"/>
      <w:szCs w:val="24"/>
    </w:rPr>
  </w:style>
  <w:style w:type="character" w:customStyle="1" w:styleId="QuoteChar">
    <w:name w:val="Quote Char"/>
    <w:uiPriority w:val="29"/>
    <w:qFormat/>
    <w:rsid w:val="00645CAA"/>
    <w:rPr>
      <w:i/>
    </w:rPr>
  </w:style>
  <w:style w:type="character" w:customStyle="1" w:styleId="IntenseQuoteChar">
    <w:name w:val="Intense Quote Char"/>
    <w:uiPriority w:val="30"/>
    <w:qFormat/>
    <w:rsid w:val="00645CAA"/>
    <w:rPr>
      <w:i/>
    </w:rPr>
  </w:style>
  <w:style w:type="character" w:customStyle="1" w:styleId="FootnoteTextChar">
    <w:name w:val="Footnote Text Char"/>
    <w:uiPriority w:val="99"/>
    <w:qFormat/>
    <w:rsid w:val="00645CAA"/>
    <w:rPr>
      <w:sz w:val="18"/>
    </w:rPr>
  </w:style>
  <w:style w:type="character" w:customStyle="1" w:styleId="EndnoteTextChar">
    <w:name w:val="Endnote Text Char"/>
    <w:uiPriority w:val="99"/>
    <w:qFormat/>
    <w:rsid w:val="00645CAA"/>
    <w:rPr>
      <w:sz w:val="20"/>
    </w:rPr>
  </w:style>
  <w:style w:type="character" w:customStyle="1" w:styleId="1">
    <w:name w:val="Заголовок 1 Знак"/>
    <w:basedOn w:val="a0"/>
    <w:uiPriority w:val="9"/>
    <w:qFormat/>
    <w:rsid w:val="00645CA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uiPriority w:val="9"/>
    <w:qFormat/>
    <w:rsid w:val="00645CA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uiPriority w:val="9"/>
    <w:qFormat/>
    <w:rsid w:val="00645CA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uiPriority w:val="9"/>
    <w:qFormat/>
    <w:rsid w:val="00645CA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uiPriority w:val="9"/>
    <w:qFormat/>
    <w:rsid w:val="00645CA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uiPriority w:val="9"/>
    <w:qFormat/>
    <w:rsid w:val="00645CA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uiPriority w:val="9"/>
    <w:qFormat/>
    <w:rsid w:val="00645C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uiPriority w:val="9"/>
    <w:qFormat/>
    <w:rsid w:val="00645CA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sid w:val="00645CAA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uiPriority w:val="10"/>
    <w:qFormat/>
    <w:rsid w:val="00645CAA"/>
    <w:rPr>
      <w:sz w:val="48"/>
      <w:szCs w:val="48"/>
    </w:rPr>
  </w:style>
  <w:style w:type="character" w:customStyle="1" w:styleId="a5">
    <w:name w:val="Подзаголовок Знак"/>
    <w:basedOn w:val="a0"/>
    <w:uiPriority w:val="11"/>
    <w:qFormat/>
    <w:rsid w:val="00645CAA"/>
    <w:rPr>
      <w:sz w:val="24"/>
      <w:szCs w:val="24"/>
    </w:rPr>
  </w:style>
  <w:style w:type="character" w:customStyle="1" w:styleId="20">
    <w:name w:val="Цитата 2 Знак"/>
    <w:uiPriority w:val="29"/>
    <w:qFormat/>
    <w:rsid w:val="00645CAA"/>
    <w:rPr>
      <w:i/>
    </w:rPr>
  </w:style>
  <w:style w:type="character" w:customStyle="1" w:styleId="a6">
    <w:name w:val="Выделенная цитата Знак"/>
    <w:uiPriority w:val="30"/>
    <w:qFormat/>
    <w:rsid w:val="00645CAA"/>
    <w:rPr>
      <w:i/>
    </w:rPr>
  </w:style>
  <w:style w:type="character" w:customStyle="1" w:styleId="HeaderChar">
    <w:name w:val="Header Char"/>
    <w:basedOn w:val="a0"/>
    <w:uiPriority w:val="99"/>
    <w:qFormat/>
    <w:rsid w:val="00645CAA"/>
  </w:style>
  <w:style w:type="character" w:customStyle="1" w:styleId="FooterChar">
    <w:name w:val="Footer Char"/>
    <w:basedOn w:val="a0"/>
    <w:uiPriority w:val="99"/>
    <w:qFormat/>
    <w:rsid w:val="00645CAA"/>
  </w:style>
  <w:style w:type="character" w:customStyle="1" w:styleId="CaptionChar">
    <w:name w:val="Caption Char"/>
    <w:uiPriority w:val="99"/>
    <w:qFormat/>
    <w:rsid w:val="00645CAA"/>
  </w:style>
  <w:style w:type="character" w:styleId="a7">
    <w:name w:val="Hyperlink"/>
    <w:uiPriority w:val="99"/>
    <w:unhideWhenUsed/>
    <w:rsid w:val="00645CAA"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qFormat/>
    <w:rsid w:val="00645CAA"/>
    <w:rPr>
      <w:sz w:val="18"/>
    </w:rPr>
  </w:style>
  <w:style w:type="character" w:customStyle="1" w:styleId="a9">
    <w:name w:val="Символ сноски"/>
    <w:uiPriority w:val="99"/>
    <w:unhideWhenUsed/>
    <w:qFormat/>
    <w:rsid w:val="00645CAA"/>
    <w:rPr>
      <w:vertAlign w:val="superscript"/>
    </w:rPr>
  </w:style>
  <w:style w:type="character" w:styleId="aa">
    <w:name w:val="footnote reference"/>
    <w:rsid w:val="00645CAA"/>
    <w:rPr>
      <w:vertAlign w:val="superscript"/>
    </w:rPr>
  </w:style>
  <w:style w:type="character" w:customStyle="1" w:styleId="ab">
    <w:name w:val="Текст концевой сноски Знак"/>
    <w:uiPriority w:val="99"/>
    <w:qFormat/>
    <w:rsid w:val="00645CAA"/>
    <w:rPr>
      <w:sz w:val="20"/>
    </w:rPr>
  </w:style>
  <w:style w:type="character" w:customStyle="1" w:styleId="ac">
    <w:name w:val="Символ концевой сноски"/>
    <w:uiPriority w:val="99"/>
    <w:semiHidden/>
    <w:unhideWhenUsed/>
    <w:qFormat/>
    <w:rsid w:val="00645CAA"/>
    <w:rPr>
      <w:vertAlign w:val="superscript"/>
    </w:rPr>
  </w:style>
  <w:style w:type="character" w:styleId="ad">
    <w:name w:val="endnote reference"/>
    <w:rsid w:val="00645CAA"/>
    <w:rPr>
      <w:vertAlign w:val="superscript"/>
    </w:rPr>
  </w:style>
  <w:style w:type="character" w:styleId="ae">
    <w:name w:val="page number"/>
    <w:basedOn w:val="a0"/>
    <w:qFormat/>
    <w:rsid w:val="00645CAA"/>
  </w:style>
  <w:style w:type="character" w:customStyle="1" w:styleId="af">
    <w:name w:val="Текст выноски Знак"/>
    <w:qFormat/>
    <w:rsid w:val="00645CA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uiPriority w:val="99"/>
    <w:qFormat/>
    <w:rsid w:val="00645CAA"/>
    <w:rPr>
      <w:rFonts w:ascii="Courier New" w:hAnsi="Courier New"/>
    </w:rPr>
  </w:style>
  <w:style w:type="character" w:styleId="af1">
    <w:name w:val="Emphasis"/>
    <w:basedOn w:val="a0"/>
    <w:qFormat/>
    <w:rsid w:val="00645CAA"/>
    <w:rPr>
      <w:i/>
      <w:iCs/>
    </w:rPr>
  </w:style>
  <w:style w:type="character" w:customStyle="1" w:styleId="af2">
    <w:name w:val="Нижний колонтитул Знак"/>
    <w:basedOn w:val="a0"/>
    <w:uiPriority w:val="99"/>
    <w:qFormat/>
    <w:rsid w:val="00645CAA"/>
  </w:style>
  <w:style w:type="character" w:styleId="af3">
    <w:name w:val="line number"/>
    <w:basedOn w:val="a0"/>
    <w:qFormat/>
    <w:rsid w:val="00645CAA"/>
  </w:style>
  <w:style w:type="character" w:customStyle="1" w:styleId="21">
    <w:name w:val="Стиль2 Знак"/>
    <w:qFormat/>
    <w:rsid w:val="00645CAA"/>
    <w:rPr>
      <w:rFonts w:ascii="Arial" w:hAnsi="Arial" w:cs="Arial"/>
      <w:b/>
      <w:bCs/>
      <w:sz w:val="24"/>
      <w:szCs w:val="32"/>
    </w:rPr>
  </w:style>
  <w:style w:type="paragraph" w:customStyle="1" w:styleId="af4">
    <w:name w:val="Заголовок"/>
    <w:basedOn w:val="a"/>
    <w:next w:val="af5"/>
    <w:qFormat/>
    <w:rsid w:val="00645CAA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f5">
    <w:name w:val="Body Text"/>
    <w:rsid w:val="00645CAA"/>
    <w:pPr>
      <w:jc w:val="both"/>
    </w:pPr>
    <w:rPr>
      <w:rFonts w:eastAsia="Times New Roman" w:cs="Times New Roman"/>
      <w:sz w:val="28"/>
    </w:rPr>
  </w:style>
  <w:style w:type="paragraph" w:styleId="af6">
    <w:name w:val="List"/>
    <w:basedOn w:val="af5"/>
    <w:rsid w:val="00645CAA"/>
    <w:rPr>
      <w:rFonts w:cs="Lohit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45CA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7">
    <w:name w:val="index heading"/>
    <w:basedOn w:val="af4"/>
    <w:rsid w:val="00645CAA"/>
  </w:style>
  <w:style w:type="paragraph" w:styleId="af8">
    <w:name w:val="Title"/>
    <w:basedOn w:val="a"/>
    <w:uiPriority w:val="10"/>
    <w:qFormat/>
    <w:rsid w:val="00645CAA"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uiPriority w:val="11"/>
    <w:qFormat/>
    <w:rsid w:val="00645CAA"/>
    <w:pPr>
      <w:spacing w:before="200" w:after="200"/>
    </w:pPr>
  </w:style>
  <w:style w:type="paragraph" w:styleId="22">
    <w:name w:val="Quote"/>
    <w:basedOn w:val="a"/>
    <w:uiPriority w:val="29"/>
    <w:qFormat/>
    <w:rsid w:val="00645CAA"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645C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footnote text"/>
    <w:basedOn w:val="a"/>
    <w:uiPriority w:val="99"/>
    <w:semiHidden/>
    <w:unhideWhenUsed/>
    <w:rsid w:val="00645CAA"/>
    <w:pPr>
      <w:spacing w:after="40"/>
    </w:pPr>
    <w:rPr>
      <w:sz w:val="18"/>
    </w:rPr>
  </w:style>
  <w:style w:type="paragraph" w:styleId="afc">
    <w:name w:val="endnote text"/>
    <w:basedOn w:val="a"/>
    <w:uiPriority w:val="99"/>
    <w:semiHidden/>
    <w:unhideWhenUsed/>
    <w:rsid w:val="00645CAA"/>
    <w:rPr>
      <w:sz w:val="20"/>
    </w:rPr>
  </w:style>
  <w:style w:type="paragraph" w:styleId="10">
    <w:name w:val="toc 1"/>
    <w:basedOn w:val="a"/>
    <w:uiPriority w:val="39"/>
    <w:unhideWhenUsed/>
    <w:rsid w:val="00645CAA"/>
    <w:pPr>
      <w:spacing w:after="57"/>
    </w:pPr>
  </w:style>
  <w:style w:type="paragraph" w:styleId="23">
    <w:name w:val="toc 2"/>
    <w:basedOn w:val="a"/>
    <w:uiPriority w:val="39"/>
    <w:unhideWhenUsed/>
    <w:rsid w:val="00645CAA"/>
    <w:pPr>
      <w:spacing w:after="57"/>
      <w:ind w:left="283"/>
    </w:pPr>
  </w:style>
  <w:style w:type="paragraph" w:styleId="30">
    <w:name w:val="toc 3"/>
    <w:basedOn w:val="a"/>
    <w:uiPriority w:val="39"/>
    <w:unhideWhenUsed/>
    <w:rsid w:val="00645CAA"/>
    <w:pPr>
      <w:spacing w:after="57"/>
      <w:ind w:left="567"/>
    </w:pPr>
  </w:style>
  <w:style w:type="paragraph" w:styleId="40">
    <w:name w:val="toc 4"/>
    <w:basedOn w:val="a"/>
    <w:uiPriority w:val="39"/>
    <w:unhideWhenUsed/>
    <w:rsid w:val="00645CAA"/>
    <w:pPr>
      <w:spacing w:after="57"/>
      <w:ind w:left="850"/>
    </w:pPr>
  </w:style>
  <w:style w:type="paragraph" w:styleId="50">
    <w:name w:val="toc 5"/>
    <w:basedOn w:val="a"/>
    <w:uiPriority w:val="39"/>
    <w:unhideWhenUsed/>
    <w:rsid w:val="00645CAA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645CAA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645CAA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645CAA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645CAA"/>
    <w:pPr>
      <w:spacing w:after="57"/>
      <w:ind w:left="2268"/>
    </w:pPr>
  </w:style>
  <w:style w:type="paragraph" w:styleId="afd">
    <w:name w:val="TOC Heading"/>
    <w:uiPriority w:val="39"/>
    <w:unhideWhenUsed/>
    <w:qFormat/>
    <w:rsid w:val="00645CAA"/>
  </w:style>
  <w:style w:type="paragraph" w:styleId="afe">
    <w:name w:val="table of figures"/>
    <w:basedOn w:val="a"/>
    <w:uiPriority w:val="99"/>
    <w:unhideWhenUsed/>
    <w:rsid w:val="00645CAA"/>
  </w:style>
  <w:style w:type="paragraph" w:customStyle="1" w:styleId="aff">
    <w:name w:val="Колонтитул"/>
    <w:basedOn w:val="a"/>
    <w:qFormat/>
    <w:rsid w:val="00645CAA"/>
  </w:style>
  <w:style w:type="paragraph" w:customStyle="1" w:styleId="Header">
    <w:name w:val="Header"/>
    <w:basedOn w:val="a"/>
    <w:uiPriority w:val="99"/>
    <w:rsid w:val="00645CAA"/>
    <w:pPr>
      <w:jc w:val="center"/>
    </w:pPr>
    <w:rPr>
      <w:rFonts w:ascii="Courier New" w:hAnsi="Courier New"/>
    </w:rPr>
  </w:style>
  <w:style w:type="paragraph" w:customStyle="1" w:styleId="Footer">
    <w:name w:val="Footer"/>
    <w:basedOn w:val="a"/>
    <w:rsid w:val="00645CAA"/>
  </w:style>
  <w:style w:type="paragraph" w:customStyle="1" w:styleId="aff0">
    <w:name w:val="Дата постановления"/>
    <w:basedOn w:val="a"/>
    <w:qFormat/>
    <w:rsid w:val="00645CAA"/>
    <w:pPr>
      <w:tabs>
        <w:tab w:val="left" w:pos="7796"/>
      </w:tabs>
      <w:spacing w:before="120"/>
      <w:jc w:val="center"/>
    </w:pPr>
  </w:style>
  <w:style w:type="paragraph" w:customStyle="1" w:styleId="aff1">
    <w:name w:val="Заголовок постановления"/>
    <w:basedOn w:val="a"/>
    <w:qFormat/>
    <w:rsid w:val="00645CAA"/>
    <w:pPr>
      <w:spacing w:before="240" w:after="960"/>
      <w:ind w:right="5102" w:firstLine="709"/>
    </w:pPr>
    <w:rPr>
      <w:i/>
    </w:rPr>
  </w:style>
  <w:style w:type="paragraph" w:customStyle="1" w:styleId="aff2">
    <w:name w:val="Текст постановления"/>
    <w:basedOn w:val="a"/>
    <w:qFormat/>
    <w:rsid w:val="00645CAA"/>
    <w:pPr>
      <w:ind w:firstLine="709"/>
    </w:pPr>
  </w:style>
  <w:style w:type="paragraph" w:styleId="aff3">
    <w:name w:val="Signature"/>
    <w:rsid w:val="00645CAA"/>
    <w:pPr>
      <w:tabs>
        <w:tab w:val="left" w:pos="7797"/>
      </w:tabs>
      <w:spacing w:before="1080"/>
      <w:ind w:right="-567"/>
    </w:pPr>
    <w:rPr>
      <w:rFonts w:eastAsia="Times New Roman" w:cs="Times New Roman"/>
      <w:caps/>
      <w:sz w:val="24"/>
      <w:lang w:val="en-US" w:eastAsia="en-US"/>
    </w:rPr>
  </w:style>
  <w:style w:type="paragraph" w:styleId="aff4">
    <w:name w:val="Message Header"/>
    <w:basedOn w:val="a"/>
    <w:qFormat/>
    <w:rsid w:val="00645CAA"/>
    <w:pPr>
      <w:spacing w:before="1200"/>
      <w:jc w:val="center"/>
    </w:pPr>
    <w:rPr>
      <w:caps/>
      <w:spacing w:val="40"/>
    </w:rPr>
  </w:style>
  <w:style w:type="paragraph" w:styleId="aff5">
    <w:name w:val="Body Text Indent"/>
    <w:basedOn w:val="a"/>
    <w:rsid w:val="00645CAA"/>
    <w:pPr>
      <w:spacing w:line="360" w:lineRule="auto"/>
      <w:ind w:firstLine="567"/>
      <w:jc w:val="both"/>
    </w:pPr>
    <w:rPr>
      <w:rFonts w:ascii="Arial" w:hAnsi="Arial"/>
    </w:rPr>
  </w:style>
  <w:style w:type="paragraph" w:customStyle="1" w:styleId="ConsNormal">
    <w:name w:val="ConsNormal"/>
    <w:qFormat/>
    <w:rsid w:val="00645CAA"/>
    <w:pPr>
      <w:widowControl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6">
    <w:name w:val="Знак Знак Знак Знак"/>
    <w:basedOn w:val="a"/>
    <w:qFormat/>
    <w:rsid w:val="00645CAA"/>
    <w:pPr>
      <w:spacing w:beforeAutospacing="1" w:afterAutospacing="1"/>
    </w:pPr>
    <w:rPr>
      <w:rFonts w:ascii="Tahoma" w:hAnsi="Tahoma"/>
      <w:lang w:val="en-US" w:eastAsia="en-US"/>
    </w:rPr>
  </w:style>
  <w:style w:type="paragraph" w:styleId="aff7">
    <w:name w:val="Balloon Text"/>
    <w:basedOn w:val="a"/>
    <w:qFormat/>
    <w:rsid w:val="00645CAA"/>
    <w:rPr>
      <w:rFonts w:ascii="Tahoma" w:hAnsi="Tahoma"/>
      <w:sz w:val="16"/>
      <w:szCs w:val="16"/>
    </w:rPr>
  </w:style>
  <w:style w:type="paragraph" w:styleId="aff8">
    <w:name w:val="No Spacing"/>
    <w:uiPriority w:val="1"/>
    <w:qFormat/>
    <w:rsid w:val="00645CAA"/>
    <w:rPr>
      <w:rFonts w:ascii="Calibri" w:hAnsi="Calibri"/>
      <w:sz w:val="22"/>
      <w:szCs w:val="22"/>
    </w:rPr>
  </w:style>
  <w:style w:type="paragraph" w:styleId="aff9">
    <w:name w:val="List Paragraph"/>
    <w:basedOn w:val="a"/>
    <w:uiPriority w:val="34"/>
    <w:qFormat/>
    <w:rsid w:val="00645CAA"/>
    <w:pPr>
      <w:ind w:left="720"/>
      <w:contextualSpacing/>
    </w:pPr>
  </w:style>
  <w:style w:type="paragraph" w:styleId="affa">
    <w:name w:val="Normal (Web)"/>
    <w:uiPriority w:val="99"/>
    <w:unhideWhenUsed/>
    <w:qFormat/>
    <w:rsid w:val="00645CAA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qFormat/>
    <w:rsid w:val="00645CAA"/>
    <w:pPr>
      <w:widowControl w:val="0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qFormat/>
    <w:rsid w:val="00645CAA"/>
    <w:pPr>
      <w:widowControl w:val="0"/>
    </w:pPr>
    <w:rPr>
      <w:rFonts w:ascii="Courier New" w:eastAsia="Times New Roman" w:hAnsi="Courier New" w:cs="Times New Roman"/>
    </w:rPr>
  </w:style>
  <w:style w:type="paragraph" w:customStyle="1" w:styleId="11">
    <w:name w:val="Основной текст1"/>
    <w:qFormat/>
    <w:rsid w:val="00645CAA"/>
    <w:pPr>
      <w:widowControl w:val="0"/>
      <w:ind w:firstLine="400"/>
    </w:pPr>
    <w:rPr>
      <w:rFonts w:eastAsia="Times New Roman" w:cs="Times New Roman"/>
      <w:color w:val="222224"/>
    </w:rPr>
  </w:style>
  <w:style w:type="paragraph" w:customStyle="1" w:styleId="12">
    <w:name w:val="Цветной список — акцент 12"/>
    <w:qFormat/>
    <w:rsid w:val="00645C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b">
    <w:name w:val="Абзац списка;ТЗ список"/>
    <w:qFormat/>
    <w:rsid w:val="00645C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ConsTitle">
    <w:name w:val="ConsTitle"/>
    <w:qFormat/>
    <w:rsid w:val="00645CAA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fc">
    <w:name w:val="annotation text"/>
    <w:unhideWhenUsed/>
    <w:qFormat/>
    <w:rsid w:val="00645CAA"/>
    <w:rPr>
      <w:rFonts w:eastAsia="Times New Roman" w:cs="Times New Roman"/>
    </w:rPr>
  </w:style>
  <w:style w:type="paragraph" w:customStyle="1" w:styleId="affd">
    <w:name w:val="Содержимое врезки"/>
    <w:basedOn w:val="a"/>
    <w:qFormat/>
    <w:rsid w:val="00645CAA"/>
  </w:style>
  <w:style w:type="paragraph" w:customStyle="1" w:styleId="affe">
    <w:name w:val="Содержимое таблицы"/>
    <w:basedOn w:val="a"/>
    <w:qFormat/>
    <w:rsid w:val="00645CAA"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rsid w:val="00645C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274D0BCDE7093EA5AF019D13CF213AC3F60A4A92519073C68DC3B604305AA4CFCAA3096E99638A58414AED6C64EBDB1771B450444982BBB3D24E736b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30B558B31870E5D2653FB786CCFA60BABC8D6E9E964FD745ED0CCF513DB22F6AA7564589D25FF1784D8A09E0347CD0AAD086FFA8462B1E582EE58J0b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AD7C343A708190FBAACA928A17BF227D9D0E120DB62AAC65D3581E0D295E4ACD358F5C80DF6A12C53E8EeDS4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7E1B5B27A0744EB21191A003053D1FB501830ADC0AB842B8D91E9B83212A02F39EA8DB4624861CCBCED3S0D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E1B5B27A0744EB21191A003053D1FB501830ADC0AB842B8D91E9B83212A02F39EA8DB4624861CCBCED3S0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6848</Words>
  <Characters>39036</Characters>
  <Application>Microsoft Office Word</Application>
  <DocSecurity>0</DocSecurity>
  <Lines>325</Lines>
  <Paragraphs>91</Paragraphs>
  <ScaleCrop>false</ScaleCrop>
  <Company>Администрация Пуровского р-на</Company>
  <LinksUpToDate>false</LinksUpToDate>
  <CharactersWithSpaces>45793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Ze84rO</dc:creator>
  <dc:description>Постановление Главы района</dc:description>
  <cp:lastModifiedBy>Editor</cp:lastModifiedBy>
  <cp:revision>2</cp:revision>
  <dcterms:created xsi:type="dcterms:W3CDTF">2024-09-23T13:03:00Z</dcterms:created>
  <dcterms:modified xsi:type="dcterms:W3CDTF">2024-09-23T13:03:00Z</dcterms:modified>
  <dc:language>ru-RU</dc:language>
</cp:coreProperties>
</file>