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C4" w:rsidRPr="003B04C4" w:rsidRDefault="003B04C4" w:rsidP="003B04C4">
      <w:pPr>
        <w:spacing w:after="0" w:line="240" w:lineRule="auto"/>
        <w:jc w:val="center"/>
        <w:rPr>
          <w:rFonts w:ascii="Liberation Serif" w:eastAsia="Times New Roman" w:hAnsi="Liberation Serif" w:cs="Times New Roman"/>
          <w:caps/>
          <w:spacing w:val="4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aps/>
          <w:noProof/>
          <w:spacing w:val="4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14605</wp:posOffset>
            </wp:positionV>
            <wp:extent cx="718820" cy="118173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4C4" w:rsidRPr="003B04C4" w:rsidRDefault="003B04C4" w:rsidP="003B04C4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caps/>
          <w:noProof/>
          <w:spacing w:val="40"/>
          <w:sz w:val="24"/>
          <w:szCs w:val="24"/>
          <w:lang w:eastAsia="ru-RU"/>
        </w:rPr>
      </w:pPr>
      <w:r w:rsidRPr="003B04C4">
        <w:rPr>
          <w:rFonts w:ascii="Liberation Serif" w:eastAsia="Times New Roman" w:hAnsi="Liberation Serif" w:cs="Times New Roman"/>
          <w:caps/>
          <w:spacing w:val="40"/>
          <w:sz w:val="24"/>
          <w:szCs w:val="24"/>
          <w:lang w:eastAsia="ru-RU"/>
        </w:rPr>
        <w:t>муниципальное образование ПОСЕЛОК ХАНЫМЕЙ</w:t>
      </w:r>
    </w:p>
    <w:p w:rsidR="003B04C4" w:rsidRPr="003B04C4" w:rsidRDefault="003B04C4" w:rsidP="003B04C4">
      <w:pPr>
        <w:spacing w:before="120" w:after="0" w:line="240" w:lineRule="auto"/>
        <w:jc w:val="center"/>
        <w:rPr>
          <w:rFonts w:ascii="Liberation Serif" w:eastAsia="Times New Roman" w:hAnsi="Liberation Serif" w:cs="Times New Roman"/>
          <w:b/>
          <w:caps/>
          <w:spacing w:val="120"/>
          <w:sz w:val="28"/>
          <w:szCs w:val="24"/>
          <w:lang w:eastAsia="ru-RU"/>
        </w:rPr>
      </w:pPr>
      <w:r w:rsidRPr="003B04C4">
        <w:rPr>
          <w:rFonts w:ascii="Liberation Serif" w:eastAsia="Times New Roman" w:hAnsi="Liberation Serif" w:cs="Times New Roman"/>
          <w:b/>
          <w:caps/>
          <w:spacing w:val="120"/>
          <w:sz w:val="28"/>
          <w:szCs w:val="24"/>
          <w:lang w:eastAsia="ru-RU"/>
        </w:rPr>
        <w:t>СОБРАНИЕ ДЕПУТАТОВ</w:t>
      </w:r>
    </w:p>
    <w:p w:rsidR="003B04C4" w:rsidRPr="003B04C4" w:rsidRDefault="003B04C4" w:rsidP="003B04C4">
      <w:pPr>
        <w:spacing w:before="120" w:after="0" w:line="240" w:lineRule="auto"/>
        <w:jc w:val="center"/>
        <w:rPr>
          <w:rFonts w:ascii="Liberation Serif" w:eastAsia="Times New Roman" w:hAnsi="Liberation Serif" w:cs="Times New Roman"/>
          <w:b/>
          <w:caps/>
          <w:spacing w:val="120"/>
          <w:sz w:val="24"/>
          <w:szCs w:val="24"/>
          <w:lang w:eastAsia="ru-RU"/>
        </w:rPr>
      </w:pPr>
      <w:r w:rsidRPr="003B04C4">
        <w:rPr>
          <w:rFonts w:ascii="Liberation Serif" w:eastAsia="Times New Roman" w:hAnsi="Liberation Serif" w:cs="Times New Roman"/>
          <w:b/>
          <w:caps/>
          <w:spacing w:val="120"/>
          <w:sz w:val="24"/>
          <w:szCs w:val="24"/>
          <w:lang w:eastAsia="ru-RU"/>
        </w:rPr>
        <w:t>4 созыва</w:t>
      </w:r>
    </w:p>
    <w:p w:rsidR="003B04C4" w:rsidRPr="003B04C4" w:rsidRDefault="003B04C4" w:rsidP="003B04C4">
      <w:pPr>
        <w:keepNext/>
        <w:tabs>
          <w:tab w:val="left" w:pos="195"/>
          <w:tab w:val="center" w:pos="4819"/>
        </w:tabs>
        <w:spacing w:before="120"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caps/>
          <w:spacing w:val="40"/>
          <w:sz w:val="28"/>
          <w:szCs w:val="24"/>
          <w:lang w:eastAsia="ru-RU"/>
        </w:rPr>
      </w:pPr>
      <w:proofErr w:type="gramStart"/>
      <w:r w:rsidRPr="003B04C4">
        <w:rPr>
          <w:rFonts w:ascii="Liberation Serif" w:eastAsia="Times New Roman" w:hAnsi="Liberation Serif" w:cs="Times New Roman"/>
          <w:b/>
          <w:bCs/>
          <w:caps/>
          <w:spacing w:val="40"/>
          <w:sz w:val="28"/>
          <w:szCs w:val="24"/>
          <w:lang w:eastAsia="ru-RU"/>
        </w:rPr>
        <w:t>Р</w:t>
      </w:r>
      <w:proofErr w:type="gramEnd"/>
      <w:r w:rsidRPr="003B04C4">
        <w:rPr>
          <w:rFonts w:ascii="Liberation Serif" w:eastAsia="Times New Roman" w:hAnsi="Liberation Serif" w:cs="Times New Roman"/>
          <w:b/>
          <w:bCs/>
          <w:caps/>
          <w:spacing w:val="40"/>
          <w:sz w:val="28"/>
          <w:szCs w:val="24"/>
          <w:lang w:eastAsia="ru-RU"/>
        </w:rPr>
        <w:t xml:space="preserve"> Е Ш Е Н И е</w:t>
      </w:r>
    </w:p>
    <w:p w:rsidR="003B04C4" w:rsidRPr="003B04C4" w:rsidRDefault="003B04C4" w:rsidP="003B04C4">
      <w:pPr>
        <w:spacing w:after="0" w:line="240" w:lineRule="auto"/>
        <w:rPr>
          <w:rFonts w:ascii="Liberation Serif" w:eastAsia="Times New Roman" w:hAnsi="Liberation Serif" w:cs="Times New Roman"/>
          <w:caps/>
          <w:spacing w:val="40"/>
          <w:sz w:val="24"/>
          <w:szCs w:val="24"/>
          <w:lang w:eastAsia="ru-RU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369"/>
        <w:gridCol w:w="340"/>
        <w:gridCol w:w="521"/>
        <w:gridCol w:w="897"/>
        <w:gridCol w:w="4054"/>
      </w:tblGrid>
      <w:tr w:rsidR="003B04C4" w:rsidRPr="003B04C4" w:rsidTr="00AB653E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3B04C4" w:rsidRPr="003B04C4" w:rsidRDefault="00CD1A32" w:rsidP="003B04C4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Times New Roman"/>
                <w:noProof/>
                <w:spacing w:val="2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noProof/>
                <w:spacing w:val="2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" w:type="dxa"/>
          </w:tcPr>
          <w:p w:rsidR="003B04C4" w:rsidRPr="003B04C4" w:rsidRDefault="003B04C4" w:rsidP="003B04C4">
            <w:pPr>
              <w:spacing w:before="120" w:after="0" w:line="240" w:lineRule="auto"/>
              <w:rPr>
                <w:rFonts w:ascii="Liberation Serif" w:eastAsia="Times New Roman" w:hAnsi="Liberation Serif" w:cs="Times New Roman"/>
                <w:noProof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3B04C4" w:rsidRPr="003B04C4" w:rsidRDefault="00DE2760" w:rsidP="003B04C4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Times New Roman"/>
                <w:noProof/>
                <w:spacing w:val="2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noProof/>
                <w:spacing w:val="2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10" w:type="dxa"/>
          </w:tcPr>
          <w:p w:rsidR="003B04C4" w:rsidRPr="003B04C4" w:rsidRDefault="003B04C4" w:rsidP="003B04C4">
            <w:pPr>
              <w:spacing w:before="120" w:after="0" w:line="240" w:lineRule="auto"/>
              <w:jc w:val="right"/>
              <w:rPr>
                <w:rFonts w:ascii="Liberation Serif" w:eastAsia="Times New Roman" w:hAnsi="Liberation Serif" w:cs="Times New Roman"/>
                <w:noProof/>
                <w:spacing w:val="20"/>
                <w:sz w:val="24"/>
                <w:szCs w:val="24"/>
                <w:lang w:eastAsia="ru-RU"/>
              </w:rPr>
            </w:pPr>
            <w:r w:rsidRPr="003B04C4">
              <w:rPr>
                <w:rFonts w:ascii="Liberation Serif" w:eastAsia="Times New Roman" w:hAnsi="Liberation Serif" w:cs="Times New Roman"/>
                <w:spacing w:val="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bottom w:val="single" w:sz="6" w:space="0" w:color="auto"/>
            </w:tcBorders>
          </w:tcPr>
          <w:p w:rsidR="003B04C4" w:rsidRPr="003B04C4" w:rsidRDefault="003B04C4" w:rsidP="003B04C4">
            <w:pPr>
              <w:spacing w:before="120" w:after="0" w:line="240" w:lineRule="auto"/>
              <w:rPr>
                <w:rFonts w:ascii="Liberation Serif" w:eastAsia="Times New Roman" w:hAnsi="Liberation Serif" w:cs="Times New Roman"/>
                <w:noProof/>
                <w:spacing w:val="20"/>
                <w:sz w:val="24"/>
                <w:szCs w:val="24"/>
                <w:lang w:eastAsia="ru-RU"/>
              </w:rPr>
            </w:pPr>
            <w:r w:rsidRPr="003B04C4">
              <w:rPr>
                <w:rFonts w:ascii="Liberation Serif" w:eastAsia="Times New Roman" w:hAnsi="Liberation Serif" w:cs="Times New Roman"/>
                <w:noProof/>
                <w:spacing w:val="2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</w:tcPr>
          <w:p w:rsidR="003B04C4" w:rsidRPr="003B04C4" w:rsidRDefault="003B04C4" w:rsidP="003B04C4">
            <w:pPr>
              <w:spacing w:before="120" w:after="0" w:line="240" w:lineRule="auto"/>
              <w:rPr>
                <w:rFonts w:ascii="Liberation Serif" w:eastAsia="Times New Roman" w:hAnsi="Liberation Serif" w:cs="Times New Roman"/>
                <w:noProof/>
                <w:spacing w:val="20"/>
                <w:sz w:val="24"/>
                <w:szCs w:val="24"/>
                <w:lang w:eastAsia="ru-RU"/>
              </w:rPr>
            </w:pPr>
            <w:r w:rsidRPr="003B04C4">
              <w:rPr>
                <w:rFonts w:ascii="Liberation Serif" w:eastAsia="Times New Roman" w:hAnsi="Liberation Serif" w:cs="Times New Roman"/>
                <w:noProof/>
                <w:spacing w:val="2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21" w:type="dxa"/>
          </w:tcPr>
          <w:p w:rsidR="003B04C4" w:rsidRPr="003B04C4" w:rsidRDefault="003B04C4" w:rsidP="003B04C4">
            <w:pPr>
              <w:spacing w:before="120" w:after="0" w:line="240" w:lineRule="auto"/>
              <w:jc w:val="right"/>
              <w:rPr>
                <w:rFonts w:ascii="Liberation Serif" w:eastAsia="Times New Roman" w:hAnsi="Liberation Serif" w:cs="Times New Roman"/>
                <w:noProof/>
                <w:spacing w:val="20"/>
                <w:sz w:val="24"/>
                <w:szCs w:val="24"/>
                <w:lang w:eastAsia="ru-RU"/>
              </w:rPr>
            </w:pPr>
            <w:r w:rsidRPr="003B04C4">
              <w:rPr>
                <w:rFonts w:ascii="Liberation Serif" w:eastAsia="Times New Roman" w:hAnsi="Liberation Serif" w:cs="Times New Roman"/>
                <w:noProof/>
                <w:spacing w:val="2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897" w:type="dxa"/>
          </w:tcPr>
          <w:p w:rsidR="003B04C4" w:rsidRPr="003B04C4" w:rsidRDefault="003B04C4" w:rsidP="003B04C4">
            <w:pPr>
              <w:spacing w:before="120" w:after="0" w:line="240" w:lineRule="auto"/>
              <w:jc w:val="center"/>
              <w:rPr>
                <w:rFonts w:ascii="Liberation Serif" w:eastAsia="Times New Roman" w:hAnsi="Liberation Serif" w:cs="Times New Roman"/>
                <w:noProof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</w:tcPr>
          <w:p w:rsidR="003B04C4" w:rsidRPr="003B04C4" w:rsidRDefault="003B04C4" w:rsidP="00CD1A32">
            <w:pPr>
              <w:tabs>
                <w:tab w:val="left" w:pos="7796"/>
              </w:tabs>
              <w:spacing w:before="120" w:after="0" w:line="240" w:lineRule="auto"/>
              <w:jc w:val="center"/>
              <w:rPr>
                <w:rFonts w:ascii="Liberation Serif" w:eastAsia="Times New Roman" w:hAnsi="Liberation Serif" w:cs="Times New Roman"/>
                <w:noProof/>
                <w:sz w:val="24"/>
                <w:szCs w:val="20"/>
                <w:u w:val="single"/>
                <w:lang w:eastAsia="ru-RU"/>
              </w:rPr>
            </w:pPr>
            <w:r w:rsidRPr="003B04C4">
              <w:rPr>
                <w:rFonts w:ascii="Liberation Serif" w:eastAsia="Times New Roman" w:hAnsi="Liberation Serif" w:cs="Times New Roman"/>
                <w:noProof/>
                <w:sz w:val="24"/>
                <w:szCs w:val="20"/>
                <w:lang w:eastAsia="ru-RU"/>
              </w:rPr>
              <w:t xml:space="preserve">                                      №</w:t>
            </w:r>
            <w:r w:rsidRPr="003B04C4">
              <w:rPr>
                <w:rFonts w:ascii="Liberation Serif" w:eastAsia="Times New Roman" w:hAnsi="Liberation Serif" w:cs="Times New Roman"/>
                <w:noProof/>
                <w:sz w:val="24"/>
                <w:szCs w:val="20"/>
                <w:u w:val="single"/>
                <w:lang w:eastAsia="ru-RU"/>
              </w:rPr>
              <w:t xml:space="preserve">     </w:t>
            </w:r>
            <w:r w:rsidR="00CD1A32">
              <w:rPr>
                <w:rFonts w:ascii="Liberation Serif" w:eastAsia="Times New Roman" w:hAnsi="Liberation Serif" w:cs="Times New Roman"/>
                <w:noProof/>
                <w:sz w:val="24"/>
                <w:szCs w:val="20"/>
                <w:u w:val="single"/>
                <w:lang w:eastAsia="ru-RU"/>
              </w:rPr>
              <w:t>152</w:t>
            </w:r>
            <w:r w:rsidRPr="003B04C4">
              <w:rPr>
                <w:rFonts w:ascii="Liberation Serif" w:eastAsia="Times New Roman" w:hAnsi="Liberation Serif" w:cs="Times New Roman"/>
                <w:noProof/>
                <w:sz w:val="24"/>
                <w:szCs w:val="20"/>
                <w:u w:val="single"/>
                <w:lang w:eastAsia="ru-RU"/>
              </w:rPr>
              <w:t xml:space="preserve">      </w:t>
            </w:r>
            <w:r w:rsidRPr="003B04C4">
              <w:rPr>
                <w:rFonts w:ascii="Liberation Serif" w:eastAsia="Times New Roman" w:hAnsi="Liberation Serif" w:cs="Times New Roman"/>
                <w:noProof/>
                <w:sz w:val="24"/>
                <w:szCs w:val="20"/>
                <w:u w:val="single"/>
                <w:lang w:eastAsia="ru-RU"/>
              </w:rPr>
              <w:softHyphen/>
            </w:r>
          </w:p>
        </w:tc>
      </w:tr>
    </w:tbl>
    <w:p w:rsidR="003B04C4" w:rsidRDefault="003B04C4" w:rsidP="003B04C4">
      <w:pPr>
        <w:spacing w:after="0" w:line="240" w:lineRule="auto"/>
        <w:jc w:val="center"/>
        <w:rPr>
          <w:rFonts w:ascii="Liberation Serif" w:eastAsia="Times New Roman" w:hAnsi="Liberation Serif" w:cs="Times New Roman"/>
          <w:spacing w:val="20"/>
          <w:sz w:val="24"/>
          <w:szCs w:val="24"/>
          <w:lang w:eastAsia="ru-RU"/>
        </w:rPr>
      </w:pPr>
    </w:p>
    <w:p w:rsidR="00AB2607" w:rsidRPr="003B04C4" w:rsidRDefault="00AB2607" w:rsidP="003B04C4">
      <w:pPr>
        <w:spacing w:after="0" w:line="240" w:lineRule="auto"/>
        <w:jc w:val="center"/>
        <w:rPr>
          <w:rFonts w:ascii="Liberation Serif" w:eastAsia="Times New Roman" w:hAnsi="Liberation Serif" w:cs="Times New Roman"/>
          <w:spacing w:val="20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3B04C4" w:rsidRPr="003B04C4" w:rsidTr="00AB653E">
        <w:tc>
          <w:tcPr>
            <w:tcW w:w="9464" w:type="dxa"/>
          </w:tcPr>
          <w:p w:rsidR="003B04C4" w:rsidRPr="003B04C4" w:rsidRDefault="003B04C4" w:rsidP="003B0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3B04C4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 внесении изменений в Решение  Собрания депутатов муниципального образования поселок Ханымей от 23 декабря 2019 года № 128 «О бюджете муниципального образования поселок Ханымей на 2020 год и на плановый период 2021 и 2022 годов»</w:t>
            </w:r>
          </w:p>
        </w:tc>
      </w:tr>
    </w:tbl>
    <w:p w:rsidR="003B04C4" w:rsidRPr="003B04C4" w:rsidRDefault="003B04C4" w:rsidP="003B04C4">
      <w:pPr>
        <w:spacing w:after="0" w:line="240" w:lineRule="auto"/>
        <w:ind w:firstLine="69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B04C4" w:rsidRPr="003B04C4" w:rsidRDefault="003B04C4" w:rsidP="003B04C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Рассмотрев предложения о внесении изменений в Решение Собрания депутатов муниципального образования поселок Ханымей от 23 декабря 2019 года № 128 «О бюджете муниципального образования поселок Ханымей на 2019 год и на плановый период 2020 и 2021 годов» на основании пункта 2 части 1 статьи 22, статьи 51 У</w:t>
      </w:r>
      <w:r w:rsidRPr="003B04C4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става </w:t>
      </w:r>
      <w:r w:rsidRPr="003B04C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муниципального образования поселок Ханымей, </w:t>
      </w:r>
      <w:r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Собранием депутатов муниципального образования поселок Ханымей 4 созыва</w:t>
      </w:r>
      <w:proofErr w:type="gramEnd"/>
    </w:p>
    <w:p w:rsidR="003B04C4" w:rsidRPr="003B04C4" w:rsidRDefault="003B04C4" w:rsidP="003B04C4">
      <w:pPr>
        <w:tabs>
          <w:tab w:val="left" w:pos="8222"/>
        </w:tabs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3B04C4" w:rsidRPr="003B04C4" w:rsidRDefault="003B04C4" w:rsidP="003B04C4">
      <w:pPr>
        <w:tabs>
          <w:tab w:val="left" w:pos="8222"/>
        </w:tabs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proofErr w:type="gramStart"/>
      <w:r w:rsidRPr="003B04C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Р</w:t>
      </w:r>
      <w:proofErr w:type="gramEnd"/>
      <w:r w:rsidRPr="003B04C4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Е Ш Е Н О:</w:t>
      </w:r>
    </w:p>
    <w:p w:rsidR="003B04C4" w:rsidRPr="003B04C4" w:rsidRDefault="003B04C4" w:rsidP="003B04C4">
      <w:pPr>
        <w:tabs>
          <w:tab w:val="left" w:pos="8222"/>
        </w:tabs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3B04C4" w:rsidRPr="003B04C4" w:rsidRDefault="003B04C4" w:rsidP="003B04C4">
      <w:pPr>
        <w:tabs>
          <w:tab w:val="left" w:pos="720"/>
        </w:tabs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3B04C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1. Внести в Решение Собрания депутатов муниципального образования поселок Ханымей от 23 декабря 2019 года № 128 «О бюджете муниципального образования поселок Ханымей на 2020 год и на плановый период 2021 и 2022 годов» следующие изменения:</w:t>
      </w:r>
    </w:p>
    <w:p w:rsidR="003B04C4" w:rsidRPr="003B04C4" w:rsidRDefault="003B04C4" w:rsidP="003B04C4">
      <w:pPr>
        <w:spacing w:after="0" w:line="240" w:lineRule="auto"/>
        <w:ind w:firstLine="70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B04C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1.1.</w:t>
      </w:r>
      <w:r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пункт 1 статьи 1 изложить в новой редакции:</w:t>
      </w:r>
    </w:p>
    <w:p w:rsidR="003B04C4" w:rsidRPr="003B04C4" w:rsidRDefault="003B04C4" w:rsidP="003B0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>«1. Утвердить основные характеристики бюджета муниципального образования  поселок Ханымей (далее - бюджета поселка) на 2020 год:</w:t>
      </w:r>
    </w:p>
    <w:p w:rsidR="003B04C4" w:rsidRPr="003B04C4" w:rsidRDefault="003B04C4" w:rsidP="003B0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прогнозируемый общий объем доходов бюджета поселка в сумме </w:t>
      </w:r>
      <w:r w:rsidR="00AB2607">
        <w:rPr>
          <w:rFonts w:ascii="Liberation Serif" w:eastAsia="Times New Roman" w:hAnsi="Liberation Serif" w:cs="Times New Roman"/>
          <w:sz w:val="24"/>
          <w:szCs w:val="24"/>
          <w:lang w:eastAsia="ru-RU"/>
        </w:rPr>
        <w:t>196</w:t>
      </w:r>
      <w:r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B2607">
        <w:rPr>
          <w:rFonts w:ascii="Liberation Serif" w:eastAsia="Times New Roman" w:hAnsi="Liberation Serif" w:cs="Times New Roman"/>
          <w:sz w:val="24"/>
          <w:szCs w:val="24"/>
          <w:lang w:eastAsia="ru-RU"/>
        </w:rPr>
        <w:t>89</w:t>
      </w:r>
      <w:r w:rsidR="00B63DD2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рублей;</w:t>
      </w:r>
    </w:p>
    <w:p w:rsidR="003B04C4" w:rsidRPr="003B04C4" w:rsidRDefault="003B04C4" w:rsidP="003B0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2) общий объем расходов бюджета поселка в сумме </w:t>
      </w:r>
      <w:r w:rsidR="00AB2607">
        <w:rPr>
          <w:rFonts w:ascii="Liberation Serif" w:eastAsia="Times New Roman" w:hAnsi="Liberation Serif" w:cs="Times New Roman"/>
          <w:sz w:val="24"/>
          <w:szCs w:val="24"/>
          <w:lang w:eastAsia="ru-RU"/>
        </w:rPr>
        <w:t>202</w:t>
      </w:r>
      <w:r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B2607">
        <w:rPr>
          <w:rFonts w:ascii="Liberation Serif" w:eastAsia="Times New Roman" w:hAnsi="Liberation Serif" w:cs="Times New Roman"/>
          <w:sz w:val="24"/>
          <w:szCs w:val="24"/>
          <w:lang w:eastAsia="ru-RU"/>
        </w:rPr>
        <w:t>112</w:t>
      </w:r>
      <w:r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рублей;</w:t>
      </w:r>
    </w:p>
    <w:p w:rsidR="003B04C4" w:rsidRPr="003B04C4" w:rsidRDefault="003B04C4" w:rsidP="003B0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>3) дефицит бюджета поселка в сумме 5 22</w:t>
      </w:r>
      <w:r w:rsidR="00B63DD2">
        <w:rPr>
          <w:rFonts w:ascii="Liberation Serif" w:eastAsia="Times New Roman" w:hAnsi="Liberation Serif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AB260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тыс. рублей</w:t>
      </w:r>
      <w:proofErr w:type="gramStart"/>
      <w:r w:rsidR="00AB2607">
        <w:rPr>
          <w:rFonts w:ascii="Liberation Serif" w:eastAsia="Times New Roman" w:hAnsi="Liberation Serif" w:cs="Times New Roman"/>
          <w:sz w:val="24"/>
          <w:szCs w:val="24"/>
          <w:lang w:eastAsia="ru-RU"/>
        </w:rPr>
        <w:t>.».</w:t>
      </w:r>
      <w:proofErr w:type="gramEnd"/>
    </w:p>
    <w:p w:rsidR="00CD1A32" w:rsidRDefault="003B04C4" w:rsidP="00CD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="00AB2607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>. приложения 1, 2, 6, 7, 8, 9, 10 изложить в новой редакции согласно приложениям 1, 2, 6, 7, 8, 9, 10 к настоящему Решению.</w:t>
      </w:r>
    </w:p>
    <w:p w:rsidR="003B04C4" w:rsidRPr="003B04C4" w:rsidRDefault="00CD1A32" w:rsidP="00CD1A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2.</w:t>
      </w:r>
      <w:r w:rsidR="003B04C4"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Настоящее Решение вступает в силу со дня его подписания.</w:t>
      </w:r>
    </w:p>
    <w:p w:rsidR="003B04C4" w:rsidRPr="003B04C4" w:rsidRDefault="00CD1A32" w:rsidP="003B04C4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bCs/>
          <w:spacing w:val="2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3</w:t>
      </w:r>
      <w:r w:rsidR="003B04C4" w:rsidRPr="003B04C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. </w:t>
      </w:r>
      <w:r w:rsidR="003B04C4" w:rsidRPr="003B04C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Опубликовать (обнародовать) настоящее решение в </w:t>
      </w:r>
      <w:proofErr w:type="spellStart"/>
      <w:r w:rsidR="003B04C4" w:rsidRPr="003B04C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Пуровской</w:t>
      </w:r>
      <w:proofErr w:type="spellEnd"/>
      <w:r w:rsidR="003B04C4" w:rsidRPr="003B04C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районной муниципальной общественно-политической газете </w:t>
      </w:r>
      <w:r w:rsidR="003B04C4"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>"</w:t>
      </w:r>
      <w:r w:rsidR="003B04C4" w:rsidRPr="003B04C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Северный луч</w:t>
      </w:r>
      <w:r w:rsidR="003B04C4"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>"</w:t>
      </w:r>
      <w:r w:rsidR="003B04C4" w:rsidRPr="003B04C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 разместить на официальном сайте Администрации муниципального образования поселок Ханымей в сети Интернет.</w:t>
      </w:r>
    </w:p>
    <w:p w:rsidR="003B04C4" w:rsidRPr="003B04C4" w:rsidRDefault="00CD1A32" w:rsidP="003B04C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lastRenderedPageBreak/>
        <w:t>4</w:t>
      </w:r>
      <w:r w:rsidR="003B04C4" w:rsidRPr="003B04C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. </w:t>
      </w:r>
      <w:proofErr w:type="gramStart"/>
      <w:r w:rsidR="003B04C4" w:rsidRPr="003B04C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Контроль за</w:t>
      </w:r>
      <w:proofErr w:type="gramEnd"/>
      <w:r w:rsidR="003B04C4" w:rsidRPr="003B04C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</w:t>
      </w:r>
      <w:r w:rsidR="003B04C4"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постоянную планово-бюджетную комиссию Собрания депутатов муниципального образования поселок Ханымей 4 созыва.</w:t>
      </w:r>
      <w:r w:rsidR="003B04C4" w:rsidRPr="003B04C4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</w:p>
    <w:p w:rsidR="003B04C4" w:rsidRPr="003B04C4" w:rsidRDefault="003B04C4" w:rsidP="003B04C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B04C4" w:rsidRPr="003B04C4" w:rsidRDefault="003B04C4" w:rsidP="003B04C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B04C4" w:rsidRPr="003B04C4" w:rsidRDefault="003B04C4" w:rsidP="003B04C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B04C4" w:rsidRPr="003B04C4" w:rsidRDefault="003B04C4" w:rsidP="003B04C4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B04C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B04C4" w:rsidRPr="003B04C4" w:rsidRDefault="003B04C4" w:rsidP="003B04C4">
      <w:pPr>
        <w:autoSpaceDE w:val="0"/>
        <w:autoSpaceDN w:val="0"/>
        <w:adjustRightInd w:val="0"/>
        <w:spacing w:after="0"/>
        <w:jc w:val="both"/>
        <w:rPr>
          <w:rFonts w:ascii="Liberation Serif" w:eastAsia="Times New Roman" w:hAnsi="Liberation Serif" w:cs="Courier New"/>
          <w:bCs/>
          <w:sz w:val="24"/>
          <w:szCs w:val="24"/>
          <w:lang w:eastAsia="ru-RU"/>
        </w:rPr>
      </w:pPr>
      <w:r w:rsidRPr="003B04C4">
        <w:rPr>
          <w:rFonts w:ascii="Liberation Serif" w:eastAsia="Times New Roman" w:hAnsi="Liberation Serif" w:cs="Courier New"/>
          <w:bCs/>
          <w:sz w:val="24"/>
          <w:szCs w:val="24"/>
          <w:lang w:eastAsia="ru-RU"/>
        </w:rPr>
        <w:t xml:space="preserve">поселок </w:t>
      </w:r>
      <w:proofErr w:type="spellStart"/>
      <w:r w:rsidRPr="003B04C4">
        <w:rPr>
          <w:rFonts w:ascii="Liberation Serif" w:eastAsia="Times New Roman" w:hAnsi="Liberation Serif" w:cs="Courier New"/>
          <w:bCs/>
          <w:sz w:val="24"/>
          <w:szCs w:val="24"/>
          <w:lang w:eastAsia="ru-RU"/>
        </w:rPr>
        <w:t>Ханымей</w:t>
      </w:r>
      <w:proofErr w:type="spellEnd"/>
      <w:r w:rsidRPr="003B04C4">
        <w:rPr>
          <w:rFonts w:ascii="Liberation Serif" w:eastAsia="Times New Roman" w:hAnsi="Liberation Serif" w:cs="Courier New"/>
          <w:bCs/>
          <w:sz w:val="24"/>
          <w:szCs w:val="24"/>
          <w:lang w:eastAsia="ru-RU"/>
        </w:rPr>
        <w:tab/>
      </w:r>
      <w:r w:rsidRPr="003B04C4">
        <w:rPr>
          <w:rFonts w:ascii="Liberation Serif" w:eastAsia="Times New Roman" w:hAnsi="Liberation Serif" w:cs="Courier New"/>
          <w:bCs/>
          <w:sz w:val="24"/>
          <w:szCs w:val="24"/>
          <w:lang w:eastAsia="ru-RU"/>
        </w:rPr>
        <w:tab/>
      </w:r>
      <w:r w:rsidRPr="003B04C4">
        <w:rPr>
          <w:rFonts w:ascii="Liberation Serif" w:eastAsia="Times New Roman" w:hAnsi="Liberation Serif" w:cs="Courier New"/>
          <w:bCs/>
          <w:sz w:val="24"/>
          <w:szCs w:val="24"/>
          <w:lang w:eastAsia="ru-RU"/>
        </w:rPr>
        <w:tab/>
      </w:r>
      <w:r w:rsidRPr="003B04C4">
        <w:rPr>
          <w:rFonts w:ascii="Liberation Serif" w:eastAsia="Times New Roman" w:hAnsi="Liberation Serif" w:cs="Courier New"/>
          <w:bCs/>
          <w:sz w:val="24"/>
          <w:szCs w:val="24"/>
          <w:lang w:eastAsia="ru-RU"/>
        </w:rPr>
        <w:tab/>
      </w:r>
      <w:r w:rsidRPr="003B04C4">
        <w:rPr>
          <w:rFonts w:ascii="Liberation Serif" w:eastAsia="Times New Roman" w:hAnsi="Liberation Serif" w:cs="Courier New"/>
          <w:bCs/>
          <w:sz w:val="24"/>
          <w:szCs w:val="24"/>
          <w:lang w:eastAsia="ru-RU"/>
        </w:rPr>
        <w:tab/>
      </w:r>
      <w:r w:rsidRPr="003B04C4">
        <w:rPr>
          <w:rFonts w:ascii="Liberation Serif" w:eastAsia="Times New Roman" w:hAnsi="Liberation Serif" w:cs="Courier New"/>
          <w:bCs/>
          <w:sz w:val="24"/>
          <w:szCs w:val="24"/>
          <w:lang w:eastAsia="ru-RU"/>
        </w:rPr>
        <w:tab/>
      </w:r>
      <w:r w:rsidRPr="003B04C4">
        <w:rPr>
          <w:rFonts w:ascii="Liberation Serif" w:eastAsia="Times New Roman" w:hAnsi="Liberation Serif" w:cs="Courier New"/>
          <w:bCs/>
          <w:sz w:val="24"/>
          <w:szCs w:val="24"/>
          <w:lang w:eastAsia="ru-RU"/>
        </w:rPr>
        <w:tab/>
      </w:r>
      <w:r w:rsidRPr="003B04C4">
        <w:rPr>
          <w:rFonts w:ascii="Liberation Serif" w:eastAsia="Times New Roman" w:hAnsi="Liberation Serif" w:cs="Courier New"/>
          <w:bCs/>
          <w:sz w:val="24"/>
          <w:szCs w:val="24"/>
          <w:lang w:eastAsia="ru-RU"/>
        </w:rPr>
        <w:tab/>
        <w:t xml:space="preserve">    А.К. </w:t>
      </w:r>
      <w:proofErr w:type="spellStart"/>
      <w:r w:rsidRPr="003B04C4">
        <w:rPr>
          <w:rFonts w:ascii="Liberation Serif" w:eastAsia="Times New Roman" w:hAnsi="Liberation Serif" w:cs="Courier New"/>
          <w:bCs/>
          <w:sz w:val="24"/>
          <w:szCs w:val="24"/>
          <w:lang w:eastAsia="ru-RU"/>
        </w:rPr>
        <w:t>Мектепкалиев</w:t>
      </w:r>
      <w:proofErr w:type="spellEnd"/>
    </w:p>
    <w:sectPr w:rsidR="003B04C4" w:rsidRPr="003B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3AF"/>
    <w:multiLevelType w:val="hybridMultilevel"/>
    <w:tmpl w:val="538A4A04"/>
    <w:lvl w:ilvl="0" w:tplc="61EAA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C4"/>
    <w:rsid w:val="00083988"/>
    <w:rsid w:val="003B04C4"/>
    <w:rsid w:val="00AB2607"/>
    <w:rsid w:val="00B06D82"/>
    <w:rsid w:val="00B63DD2"/>
    <w:rsid w:val="00CD1A32"/>
    <w:rsid w:val="00D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dcterms:created xsi:type="dcterms:W3CDTF">2020-08-31T10:17:00Z</dcterms:created>
  <dcterms:modified xsi:type="dcterms:W3CDTF">2020-09-16T09:17:00Z</dcterms:modified>
</cp:coreProperties>
</file>